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49C" w:rsidRPr="00E72507" w:rsidRDefault="00955522" w:rsidP="00E7250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507">
        <w:rPr>
          <w:rFonts w:ascii="Times New Roman" w:hAnsi="Times New Roman" w:cs="Times New Roman"/>
          <w:b/>
          <w:sz w:val="28"/>
          <w:szCs w:val="28"/>
        </w:rPr>
        <w:t>Тема: «Развитие у детей критического мышления. Инструментарий технологии критического мышления на занятиях».</w:t>
      </w:r>
    </w:p>
    <w:p w:rsidR="00955522" w:rsidRPr="00E72507" w:rsidRDefault="00955522" w:rsidP="00E725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62159" w:rsidRPr="00E72507" w:rsidRDefault="00955522" w:rsidP="00E72507">
      <w:pPr>
        <w:pStyle w:val="a5"/>
        <w:rPr>
          <w:rFonts w:ascii="Times New Roman" w:hAnsi="Times New Roman" w:cs="Times New Roman"/>
          <w:sz w:val="28"/>
          <w:szCs w:val="28"/>
        </w:rPr>
      </w:pPr>
      <w:r w:rsidRPr="00E72507">
        <w:rPr>
          <w:rFonts w:ascii="Times New Roman" w:hAnsi="Times New Roman" w:cs="Times New Roman"/>
          <w:sz w:val="28"/>
          <w:szCs w:val="28"/>
        </w:rPr>
        <w:t xml:space="preserve">      </w:t>
      </w:r>
      <w:r w:rsidRPr="00E72507">
        <w:rPr>
          <w:rFonts w:ascii="Times New Roman" w:hAnsi="Times New Roman" w:cs="Times New Roman"/>
          <w:b/>
          <w:sz w:val="28"/>
          <w:szCs w:val="28"/>
        </w:rPr>
        <w:t>Критическое мышление</w:t>
      </w:r>
      <w:r w:rsidRPr="00E72507">
        <w:rPr>
          <w:rFonts w:ascii="Times New Roman" w:hAnsi="Times New Roman" w:cs="Times New Roman"/>
          <w:sz w:val="28"/>
          <w:szCs w:val="28"/>
        </w:rPr>
        <w:t xml:space="preserve"> – это особая методика обучения, которая отвечает на вопрос: как учить мыслить. Ребёнок нуждается  в критическом мышлении, оно помогает ему жить среди людей.</w:t>
      </w:r>
    </w:p>
    <w:p w:rsidR="00662159" w:rsidRPr="00E72507" w:rsidRDefault="00955522" w:rsidP="00E72507">
      <w:pPr>
        <w:pStyle w:val="a5"/>
        <w:rPr>
          <w:rFonts w:ascii="Times New Roman" w:hAnsi="Times New Roman" w:cs="Times New Roman"/>
          <w:sz w:val="28"/>
          <w:szCs w:val="28"/>
        </w:rPr>
      </w:pPr>
      <w:r w:rsidRPr="00E7250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72507">
        <w:rPr>
          <w:rFonts w:ascii="Times New Roman" w:hAnsi="Times New Roman" w:cs="Times New Roman"/>
          <w:b/>
          <w:sz w:val="28"/>
          <w:szCs w:val="28"/>
        </w:rPr>
        <w:t>Цель критического мышления</w:t>
      </w:r>
      <w:r w:rsidRPr="00E72507">
        <w:rPr>
          <w:rFonts w:ascii="Times New Roman" w:hAnsi="Times New Roman" w:cs="Times New Roman"/>
          <w:sz w:val="28"/>
          <w:szCs w:val="28"/>
        </w:rPr>
        <w:t xml:space="preserve"> – научить ребёнка использовать метод исследования в обучении, ставить перед собой вопросы, искать на них ответы и стараться, чтобы другие узнали о том, что новое он открыл для себя</w:t>
      </w:r>
    </w:p>
    <w:p w:rsidR="00662159" w:rsidRPr="00E72507" w:rsidRDefault="00955522" w:rsidP="00E72507">
      <w:pPr>
        <w:pStyle w:val="a5"/>
        <w:rPr>
          <w:rFonts w:ascii="Times New Roman" w:hAnsi="Times New Roman" w:cs="Times New Roman"/>
          <w:sz w:val="28"/>
          <w:szCs w:val="28"/>
        </w:rPr>
      </w:pPr>
      <w:r w:rsidRPr="00E72507">
        <w:rPr>
          <w:rFonts w:ascii="Times New Roman" w:hAnsi="Times New Roman" w:cs="Times New Roman"/>
          <w:sz w:val="28"/>
          <w:szCs w:val="28"/>
        </w:rPr>
        <w:t xml:space="preserve">    </w:t>
      </w:r>
      <w:r w:rsidRPr="00E72507">
        <w:rPr>
          <w:rFonts w:ascii="Times New Roman" w:hAnsi="Times New Roman" w:cs="Times New Roman"/>
          <w:sz w:val="28"/>
          <w:szCs w:val="28"/>
          <w:u w:val="single"/>
        </w:rPr>
        <w:t>Технология критического мышления состоит из трёх этапов</w:t>
      </w:r>
      <w:r w:rsidRPr="00E72507">
        <w:rPr>
          <w:rFonts w:ascii="Times New Roman" w:hAnsi="Times New Roman" w:cs="Times New Roman"/>
          <w:sz w:val="28"/>
          <w:szCs w:val="28"/>
        </w:rPr>
        <w:t>:</w:t>
      </w:r>
    </w:p>
    <w:p w:rsidR="00662159" w:rsidRPr="00E72507" w:rsidRDefault="00955522" w:rsidP="00E72507">
      <w:pPr>
        <w:pStyle w:val="a5"/>
        <w:rPr>
          <w:rFonts w:ascii="Times New Roman" w:hAnsi="Times New Roman" w:cs="Times New Roman"/>
          <w:sz w:val="28"/>
          <w:szCs w:val="28"/>
        </w:rPr>
      </w:pPr>
      <w:r w:rsidRPr="00E72507">
        <w:rPr>
          <w:rFonts w:ascii="Times New Roman" w:hAnsi="Times New Roman" w:cs="Times New Roman"/>
          <w:sz w:val="28"/>
          <w:szCs w:val="28"/>
        </w:rPr>
        <w:t>1 фаза  - вызов (пробуждение интереса к получению новых знаний)</w:t>
      </w:r>
    </w:p>
    <w:p w:rsidR="00662159" w:rsidRPr="00E72507" w:rsidRDefault="00955522" w:rsidP="00E72507">
      <w:pPr>
        <w:pStyle w:val="a5"/>
        <w:rPr>
          <w:rFonts w:ascii="Times New Roman" w:hAnsi="Times New Roman" w:cs="Times New Roman"/>
          <w:sz w:val="28"/>
          <w:szCs w:val="28"/>
        </w:rPr>
      </w:pPr>
      <w:r w:rsidRPr="00E72507">
        <w:rPr>
          <w:rFonts w:ascii="Times New Roman" w:hAnsi="Times New Roman" w:cs="Times New Roman"/>
          <w:sz w:val="28"/>
          <w:szCs w:val="28"/>
        </w:rPr>
        <w:t>2 фаза – осмысление содержания (получение новой информации)</w:t>
      </w:r>
    </w:p>
    <w:p w:rsidR="00662159" w:rsidRPr="00E72507" w:rsidRDefault="00955522" w:rsidP="00E72507">
      <w:pPr>
        <w:pStyle w:val="a5"/>
        <w:rPr>
          <w:rFonts w:ascii="Times New Roman" w:hAnsi="Times New Roman" w:cs="Times New Roman"/>
          <w:sz w:val="28"/>
          <w:szCs w:val="28"/>
        </w:rPr>
      </w:pPr>
      <w:r w:rsidRPr="00E72507">
        <w:rPr>
          <w:rFonts w:ascii="Times New Roman" w:hAnsi="Times New Roman" w:cs="Times New Roman"/>
          <w:sz w:val="28"/>
          <w:szCs w:val="28"/>
        </w:rPr>
        <w:t>3 фаза – рефлексия (рождение нового знания).</w:t>
      </w:r>
    </w:p>
    <w:p w:rsidR="0072500F" w:rsidRPr="00E72507" w:rsidRDefault="0072500F" w:rsidP="00E72507">
      <w:pPr>
        <w:pStyle w:val="a5"/>
        <w:rPr>
          <w:rFonts w:ascii="Times New Roman" w:hAnsi="Times New Roman" w:cs="Times New Roman"/>
          <w:sz w:val="28"/>
          <w:szCs w:val="28"/>
        </w:rPr>
      </w:pPr>
      <w:r w:rsidRPr="00E72507">
        <w:rPr>
          <w:rFonts w:ascii="Times New Roman" w:eastAsia="Times New Roman" w:hAnsi="Times New Roman" w:cs="Times New Roman"/>
          <w:color w:val="3C3E3E"/>
          <w:sz w:val="28"/>
          <w:szCs w:val="28"/>
          <w:lang w:eastAsia="ru-RU"/>
        </w:rPr>
        <w:t xml:space="preserve">       </w:t>
      </w:r>
      <w:r w:rsidRPr="00E7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Каждому этапу присущи собственные методические приемы и техники, направленные на выполнение задач этапа. Комбинируя их, </w:t>
      </w:r>
      <w:r w:rsidR="00E72507" w:rsidRPr="00E725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E7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планировать </w:t>
      </w:r>
      <w:r w:rsidR="00E72507" w:rsidRPr="00E725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Pr="00E7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уровнем зрелости учеников, целями урока и объемом учебного материала</w:t>
      </w:r>
      <w:r w:rsidR="00E72507" w:rsidRPr="00E725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04F6" w:rsidRDefault="007004F6" w:rsidP="00E72507">
      <w:pPr>
        <w:pStyle w:val="a5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725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На этапе вызова эффективны такие приемы обучения, как:</w:t>
      </w:r>
    </w:p>
    <w:p w:rsidR="00A7489F" w:rsidRPr="00E72507" w:rsidRDefault="000C1C0D" w:rsidP="00E72507">
      <w:pPr>
        <w:pStyle w:val="a5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7489F" w:rsidRPr="00E725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«Корзина идей»</w:t>
      </w:r>
    </w:p>
    <w:p w:rsidR="00EB5250" w:rsidRDefault="00A7489F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прием позволяет выяснить все, что знают или думают дети по обсуждаемой теме. Воспитатель выделяет ключевое понятие изучаемой темы и предлагает за определенное время назвать как можно больше слов или выражений, связанных, по их мнению, с предложенным понятием.</w:t>
      </w:r>
      <w:r w:rsidR="00E7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7489F" w:rsidRDefault="007342F6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1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6D5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5D2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Естествознание, </w:t>
      </w:r>
      <w:r w:rsidR="006D5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«Вода», ассоциации – река, лед, иней, снег, море, озеро, капля, дождь и др.</w:t>
      </w:r>
      <w:r w:rsidR="001A29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6B5F88" w:rsidRPr="00E72507" w:rsidRDefault="006B5F88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65220" cy="2748914"/>
            <wp:effectExtent l="0" t="0" r="0" b="0"/>
            <wp:docPr id="21" name="Рисунок 21" descr="Презентация. В. Астафьев &quot;Конь с розовой грив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езентация. В. Астафьев &quot;Конь с розовой гривой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19" cy="274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88" w:rsidRDefault="006B5F88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50F74" w:rsidRPr="00E72507" w:rsidRDefault="00B50F74" w:rsidP="00E72507">
      <w:pPr>
        <w:pStyle w:val="a5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«Верные – неверные  суждения»</w:t>
      </w:r>
    </w:p>
    <w:p w:rsidR="00EB5250" w:rsidRDefault="00B50F74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предлагаются несколько утверждений по еще не изученной теме. Дети выбирают «верные» утверждения, полагаясь на личный опыт или угадывание.</w:t>
      </w: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Идет настраивание на изучение нового, выделяются ключевые моменты. Также этот метод можно использовать при проверке усвоенного материала.</w:t>
      </w:r>
      <w:r w:rsidR="006D5B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D21AB" w:rsidRDefault="006D5B37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D21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5D21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Основы грамоты, Тема: «Звуки и буквы», - Начинаем наше занятие с разминки для ума. </w:t>
      </w:r>
    </w:p>
    <w:p w:rsidR="005D21AB" w:rsidRPr="00254783" w:rsidRDefault="005D21AB" w:rsidP="005D21A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254783">
        <w:rPr>
          <w:rFonts w:ascii="Times New Roman" w:hAnsi="Times New Roman" w:cs="Times New Roman"/>
          <w:sz w:val="28"/>
          <w:szCs w:val="28"/>
        </w:rPr>
        <w:t xml:space="preserve">«Верите ли вы», что </w:t>
      </w:r>
    </w:p>
    <w:p w:rsidR="005D21AB" w:rsidRPr="00254783" w:rsidRDefault="005D21AB" w:rsidP="005D21AB">
      <w:pPr>
        <w:pStyle w:val="a5"/>
        <w:rPr>
          <w:rFonts w:ascii="Times New Roman" w:hAnsi="Times New Roman" w:cs="Times New Roman"/>
          <w:sz w:val="28"/>
          <w:szCs w:val="28"/>
        </w:rPr>
      </w:pPr>
      <w:r w:rsidRPr="00254783">
        <w:rPr>
          <w:rFonts w:ascii="Times New Roman" w:hAnsi="Times New Roman" w:cs="Times New Roman"/>
          <w:sz w:val="28"/>
          <w:szCs w:val="28"/>
        </w:rPr>
        <w:t xml:space="preserve">1) все буквы мы изучили (да), </w:t>
      </w:r>
    </w:p>
    <w:p w:rsidR="005D21AB" w:rsidRPr="00254783" w:rsidRDefault="005D21AB" w:rsidP="005D21AB">
      <w:pPr>
        <w:pStyle w:val="a5"/>
        <w:rPr>
          <w:rFonts w:ascii="Times New Roman" w:hAnsi="Times New Roman" w:cs="Times New Roman"/>
          <w:sz w:val="28"/>
          <w:szCs w:val="28"/>
        </w:rPr>
      </w:pPr>
      <w:r w:rsidRPr="00254783">
        <w:rPr>
          <w:rFonts w:ascii="Times New Roman" w:hAnsi="Times New Roman" w:cs="Times New Roman"/>
          <w:sz w:val="28"/>
          <w:szCs w:val="28"/>
        </w:rPr>
        <w:lastRenderedPageBreak/>
        <w:t xml:space="preserve">2) буквы мы читаем и пишем (да), </w:t>
      </w:r>
    </w:p>
    <w:p w:rsidR="005D21AB" w:rsidRPr="00254783" w:rsidRDefault="005D21AB" w:rsidP="005D21AB">
      <w:pPr>
        <w:pStyle w:val="a5"/>
        <w:rPr>
          <w:rFonts w:ascii="Times New Roman" w:hAnsi="Times New Roman" w:cs="Times New Roman"/>
          <w:sz w:val="28"/>
          <w:szCs w:val="28"/>
        </w:rPr>
      </w:pPr>
      <w:r w:rsidRPr="00254783">
        <w:rPr>
          <w:rFonts w:ascii="Times New Roman" w:hAnsi="Times New Roman" w:cs="Times New Roman"/>
          <w:sz w:val="28"/>
          <w:szCs w:val="28"/>
        </w:rPr>
        <w:t xml:space="preserve">3) в слове всегда одинаковое количество букв и звуков (нет), </w:t>
      </w:r>
    </w:p>
    <w:p w:rsidR="005D21AB" w:rsidRPr="00254783" w:rsidRDefault="005D21AB" w:rsidP="005D21AB">
      <w:pPr>
        <w:pStyle w:val="a5"/>
        <w:rPr>
          <w:rFonts w:ascii="Times New Roman" w:hAnsi="Times New Roman" w:cs="Times New Roman"/>
          <w:sz w:val="28"/>
          <w:szCs w:val="28"/>
        </w:rPr>
      </w:pPr>
      <w:r w:rsidRPr="00254783">
        <w:rPr>
          <w:rFonts w:ascii="Times New Roman" w:hAnsi="Times New Roman" w:cs="Times New Roman"/>
          <w:sz w:val="28"/>
          <w:szCs w:val="28"/>
        </w:rPr>
        <w:t xml:space="preserve">4) все буквы обозначают звуки (нет), </w:t>
      </w:r>
    </w:p>
    <w:p w:rsidR="005D21AB" w:rsidRPr="00254783" w:rsidRDefault="005D21AB" w:rsidP="005D21AB">
      <w:pPr>
        <w:pStyle w:val="a5"/>
        <w:rPr>
          <w:rFonts w:ascii="Times New Roman" w:hAnsi="Times New Roman" w:cs="Times New Roman"/>
          <w:sz w:val="28"/>
          <w:szCs w:val="28"/>
        </w:rPr>
      </w:pPr>
      <w:r w:rsidRPr="00254783">
        <w:rPr>
          <w:rFonts w:ascii="Times New Roman" w:hAnsi="Times New Roman" w:cs="Times New Roman"/>
          <w:sz w:val="28"/>
          <w:szCs w:val="28"/>
        </w:rPr>
        <w:t xml:space="preserve">5) количество слогов определяется по количеству гласных (да), </w:t>
      </w:r>
    </w:p>
    <w:p w:rsidR="005D21AB" w:rsidRPr="00254783" w:rsidRDefault="005D21AB" w:rsidP="005D21AB">
      <w:pPr>
        <w:pStyle w:val="a5"/>
        <w:rPr>
          <w:rFonts w:ascii="Times New Roman" w:hAnsi="Times New Roman" w:cs="Times New Roman"/>
          <w:sz w:val="28"/>
          <w:szCs w:val="28"/>
        </w:rPr>
      </w:pPr>
      <w:r w:rsidRPr="00254783">
        <w:rPr>
          <w:rFonts w:ascii="Times New Roman" w:hAnsi="Times New Roman" w:cs="Times New Roman"/>
          <w:sz w:val="28"/>
          <w:szCs w:val="28"/>
        </w:rPr>
        <w:t xml:space="preserve">6) есть буквы, обозначающие только мягкие согласные (да), </w:t>
      </w:r>
    </w:p>
    <w:p w:rsidR="005D21AB" w:rsidRPr="00254783" w:rsidRDefault="005D21AB" w:rsidP="005D21AB">
      <w:pPr>
        <w:pStyle w:val="a5"/>
        <w:rPr>
          <w:rFonts w:ascii="Times New Roman" w:hAnsi="Times New Roman" w:cs="Times New Roman"/>
          <w:sz w:val="28"/>
          <w:szCs w:val="28"/>
        </w:rPr>
      </w:pPr>
      <w:r w:rsidRPr="00254783">
        <w:rPr>
          <w:rFonts w:ascii="Times New Roman" w:hAnsi="Times New Roman" w:cs="Times New Roman"/>
          <w:sz w:val="28"/>
          <w:szCs w:val="28"/>
        </w:rPr>
        <w:t xml:space="preserve">7) </w:t>
      </w:r>
      <w:r w:rsidR="00BD09FA">
        <w:rPr>
          <w:rFonts w:ascii="Times New Roman" w:hAnsi="Times New Roman" w:cs="Times New Roman"/>
          <w:sz w:val="28"/>
          <w:szCs w:val="28"/>
        </w:rPr>
        <w:t>что у вас на уроке все</w:t>
      </w:r>
      <w:r w:rsidRPr="00254783">
        <w:rPr>
          <w:rFonts w:ascii="Times New Roman" w:hAnsi="Times New Roman" w:cs="Times New Roman"/>
          <w:sz w:val="28"/>
          <w:szCs w:val="28"/>
        </w:rPr>
        <w:t xml:space="preserve"> получится? (да) </w:t>
      </w:r>
    </w:p>
    <w:p w:rsidR="005D21AB" w:rsidRPr="00254783" w:rsidRDefault="005D21AB" w:rsidP="005D21AB">
      <w:pPr>
        <w:pStyle w:val="a5"/>
        <w:rPr>
          <w:rFonts w:ascii="Times New Roman" w:hAnsi="Times New Roman" w:cs="Times New Roman"/>
          <w:sz w:val="28"/>
          <w:szCs w:val="28"/>
        </w:rPr>
      </w:pPr>
      <w:r w:rsidRPr="00254783">
        <w:rPr>
          <w:rFonts w:ascii="Times New Roman" w:hAnsi="Times New Roman" w:cs="Times New Roman"/>
          <w:sz w:val="28"/>
          <w:szCs w:val="28"/>
        </w:rPr>
        <w:t>– Я тоже верю, но для этого надо слушать и слышать, быть внимательным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CEF" w:rsidRDefault="005D21AB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45E49" w:rsidRPr="00E72507" w:rsidRDefault="00A45E49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7880" cy="2278380"/>
            <wp:effectExtent l="0" t="0" r="7620" b="7620"/>
            <wp:docPr id="12" name="Рисунок 12" descr="C:\Users\user\Downloads\20201117_14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01117_143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23" cy="228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5499" cy="2286000"/>
            <wp:effectExtent l="0" t="0" r="635" b="0"/>
            <wp:docPr id="13" name="Рисунок 13" descr="C:\Users\user\Downloads\20201117_14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01117_143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86" cy="228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E49" w:rsidRDefault="00A45E49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2507" w:rsidRPr="00E72507" w:rsidRDefault="00E72507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2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«Таблица </w:t>
      </w:r>
      <w:r w:rsidRPr="00E725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 </w:t>
      </w:r>
      <w:r w:rsidRPr="00E72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ЗХУ»</w:t>
      </w:r>
    </w:p>
    <w:p w:rsidR="00E72507" w:rsidRPr="00E72507" w:rsidRDefault="00E72507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таблицей ведется на всех трех стадиях урока.</w:t>
      </w:r>
    </w:p>
    <w:p w:rsidR="00EB5250" w:rsidRDefault="00E72507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«стадии вызова», заполняя первую часть таблицы «Знаю», вторая часть таблицы «Хочу узнать» — это определение того, что дети хотят узнать, пробуждение интереса к новой информации. На «стадии осмысления» учащиеся строят новые представления на основании имеющихся знаний. После обсуждения текста учащиеся заполняют третью графу таблицы «Узнал».</w:t>
      </w:r>
      <w:r w:rsidR="005D2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2507" w:rsidRDefault="005D21AB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9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Естествознание, Тема «Растения». Заполняем таблицу. Что мы знаем о растениях? – Растения это часть живой природы. Растениям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тепло, свет, вода и воздух. Растения нужны людям и животным. Что хотим узнать? – На какие группы делятся растения? Что полезного в растениях? Интересные сведения. Как связаны растения с воздухом? </w:t>
      </w:r>
      <w:r w:rsidR="00BD0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нового узнали? – Подводим итоги.</w:t>
      </w:r>
    </w:p>
    <w:p w:rsidR="005D21AB" w:rsidRDefault="005D21AB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690A" w:rsidRDefault="001A690A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7880" cy="2377440"/>
            <wp:effectExtent l="0" t="0" r="7620" b="3810"/>
            <wp:docPr id="8" name="Рисунок 8" descr="C:\Users\user\Downloads\20201117_14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01117_143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3" cy="23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07" w:rsidRPr="00E72507" w:rsidRDefault="00E72507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24CEF" w:rsidRPr="00E72507" w:rsidRDefault="00B24CEF" w:rsidP="00E72507">
      <w:pPr>
        <w:pStyle w:val="a5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На этапе </w:t>
      </w:r>
      <w:r w:rsidRPr="00E7250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осмысление </w:t>
      </w:r>
      <w:r w:rsidRPr="00E725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эффективны следующие приемы: </w:t>
      </w:r>
    </w:p>
    <w:p w:rsidR="00282A37" w:rsidRDefault="00282A37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2A37" w:rsidRDefault="00282A37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0F74" w:rsidRPr="00E72507" w:rsidRDefault="001630CD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2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ПРИЁМ «ФИШ</w:t>
      </w:r>
      <w:r w:rsidR="00B50F74" w:rsidRPr="00E72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БОУН» или «РЫБИЙ СКЕЛЕТ»</w:t>
      </w:r>
    </w:p>
    <w:p w:rsidR="001630CD" w:rsidRDefault="001630CD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«голове» обозначаем тему занятия, а на верхних и нижних «косточках»- положительные и отрицательные стороны явления. На «хвосте» записываем выводы.</w:t>
      </w:r>
    </w:p>
    <w:p w:rsidR="00D8788E" w:rsidRPr="00D8788E" w:rsidRDefault="00BD09FA" w:rsidP="00D8788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8788E">
        <w:rPr>
          <w:color w:val="000000"/>
          <w:sz w:val="28"/>
          <w:szCs w:val="28"/>
          <w:u w:val="single"/>
        </w:rPr>
        <w:t>Например</w:t>
      </w:r>
      <w:r w:rsidRPr="00D8788E">
        <w:rPr>
          <w:color w:val="000000"/>
          <w:sz w:val="28"/>
          <w:szCs w:val="28"/>
        </w:rPr>
        <w:t xml:space="preserve">: </w:t>
      </w:r>
      <w:r w:rsidR="00D8788E" w:rsidRPr="00D8788E">
        <w:rPr>
          <w:color w:val="000000"/>
          <w:sz w:val="28"/>
          <w:szCs w:val="28"/>
        </w:rPr>
        <w:t xml:space="preserve">Развитие речи, Тема «Книга». </w:t>
      </w:r>
      <w:proofErr w:type="gramStart"/>
      <w:r w:rsidR="00D8788E" w:rsidRPr="00D8788E">
        <w:rPr>
          <w:color w:val="000000"/>
          <w:sz w:val="28"/>
          <w:szCs w:val="28"/>
        </w:rPr>
        <w:t>Позитивное</w:t>
      </w:r>
      <w:proofErr w:type="gramEnd"/>
      <w:r w:rsidR="00D8788E" w:rsidRPr="00D8788E">
        <w:rPr>
          <w:color w:val="000000"/>
          <w:sz w:val="28"/>
          <w:szCs w:val="28"/>
        </w:rPr>
        <w:t xml:space="preserve"> - </w:t>
      </w:r>
      <w:r w:rsidR="00D8788E" w:rsidRPr="00D8788E">
        <w:rPr>
          <w:rStyle w:val="c5"/>
          <w:color w:val="000000"/>
          <w:sz w:val="28"/>
          <w:szCs w:val="28"/>
        </w:rPr>
        <w:t>В книгах живут сказки.</w:t>
      </w:r>
      <w:r w:rsidR="00D8788E" w:rsidRPr="00D8788E">
        <w:rPr>
          <w:rStyle w:val="c5"/>
          <w:color w:val="000000"/>
          <w:sz w:val="28"/>
          <w:szCs w:val="28"/>
        </w:rPr>
        <w:t xml:space="preserve"> </w:t>
      </w:r>
      <w:r w:rsidR="00D8788E" w:rsidRPr="00D8788E">
        <w:rPr>
          <w:rStyle w:val="c5"/>
          <w:color w:val="000000"/>
          <w:sz w:val="28"/>
          <w:szCs w:val="28"/>
        </w:rPr>
        <w:t>-</w:t>
      </w:r>
      <w:r w:rsidR="00D8788E" w:rsidRPr="00D8788E">
        <w:rPr>
          <w:rStyle w:val="c5"/>
          <w:color w:val="000000"/>
          <w:sz w:val="28"/>
          <w:szCs w:val="28"/>
        </w:rPr>
        <w:t xml:space="preserve"> </w:t>
      </w:r>
      <w:r w:rsidR="00D8788E" w:rsidRPr="00D8788E">
        <w:rPr>
          <w:rStyle w:val="c5"/>
          <w:color w:val="000000"/>
          <w:sz w:val="28"/>
          <w:szCs w:val="28"/>
        </w:rPr>
        <w:t>Учат добру.</w:t>
      </w:r>
      <w:r w:rsidR="00D8788E">
        <w:rPr>
          <w:rStyle w:val="c5"/>
          <w:color w:val="000000"/>
          <w:sz w:val="28"/>
          <w:szCs w:val="28"/>
        </w:rPr>
        <w:t xml:space="preserve"> </w:t>
      </w:r>
      <w:r w:rsidR="00D8788E" w:rsidRPr="00D8788E">
        <w:rPr>
          <w:rStyle w:val="c5"/>
          <w:color w:val="000000"/>
          <w:sz w:val="28"/>
          <w:szCs w:val="28"/>
        </w:rPr>
        <w:t>-</w:t>
      </w:r>
      <w:r w:rsidR="00D8788E" w:rsidRPr="00D8788E">
        <w:rPr>
          <w:rStyle w:val="c5"/>
          <w:color w:val="000000"/>
          <w:sz w:val="28"/>
          <w:szCs w:val="28"/>
        </w:rPr>
        <w:t xml:space="preserve"> </w:t>
      </w:r>
      <w:r w:rsidR="00D8788E" w:rsidRPr="00D8788E">
        <w:rPr>
          <w:rStyle w:val="c5"/>
          <w:color w:val="000000"/>
          <w:sz w:val="28"/>
          <w:szCs w:val="28"/>
        </w:rPr>
        <w:t>Мамы читают на ночь, мы засыпаем.</w:t>
      </w:r>
      <w:r w:rsidR="00D8788E" w:rsidRPr="00D8788E">
        <w:rPr>
          <w:rStyle w:val="c5"/>
          <w:color w:val="000000"/>
          <w:sz w:val="28"/>
          <w:szCs w:val="28"/>
        </w:rPr>
        <w:t xml:space="preserve"> </w:t>
      </w:r>
      <w:r w:rsidR="00D8788E" w:rsidRPr="00D8788E">
        <w:rPr>
          <w:rStyle w:val="c5"/>
          <w:color w:val="000000"/>
          <w:sz w:val="28"/>
          <w:szCs w:val="28"/>
        </w:rPr>
        <w:t>-</w:t>
      </w:r>
      <w:r w:rsidR="00D8788E" w:rsidRPr="00D8788E">
        <w:rPr>
          <w:rStyle w:val="c5"/>
          <w:color w:val="000000"/>
          <w:sz w:val="28"/>
          <w:szCs w:val="28"/>
        </w:rPr>
        <w:t xml:space="preserve"> </w:t>
      </w:r>
      <w:r w:rsidR="00D8788E" w:rsidRPr="00D8788E">
        <w:rPr>
          <w:rStyle w:val="c5"/>
          <w:color w:val="000000"/>
          <w:sz w:val="28"/>
          <w:szCs w:val="28"/>
        </w:rPr>
        <w:t>В книге много знаний.</w:t>
      </w:r>
      <w:r w:rsidR="00D8788E" w:rsidRPr="00D8788E">
        <w:rPr>
          <w:rStyle w:val="c5"/>
          <w:color w:val="000000"/>
          <w:sz w:val="28"/>
          <w:szCs w:val="28"/>
        </w:rPr>
        <w:t xml:space="preserve"> </w:t>
      </w:r>
      <w:proofErr w:type="gramStart"/>
      <w:r w:rsidR="00D8788E" w:rsidRPr="00D8788E">
        <w:rPr>
          <w:rStyle w:val="c5"/>
          <w:color w:val="000000"/>
          <w:sz w:val="28"/>
          <w:szCs w:val="28"/>
        </w:rPr>
        <w:t>Негативное</w:t>
      </w:r>
      <w:proofErr w:type="gramEnd"/>
      <w:r w:rsidR="00D8788E" w:rsidRPr="00D8788E">
        <w:rPr>
          <w:rStyle w:val="c5"/>
          <w:color w:val="000000"/>
          <w:sz w:val="28"/>
          <w:szCs w:val="28"/>
        </w:rPr>
        <w:t xml:space="preserve"> - </w:t>
      </w:r>
      <w:r w:rsidR="00D8788E" w:rsidRPr="00D8788E">
        <w:rPr>
          <w:rStyle w:val="c5"/>
          <w:color w:val="000000"/>
          <w:sz w:val="28"/>
          <w:szCs w:val="28"/>
        </w:rPr>
        <w:t>Книга может порваться.</w:t>
      </w:r>
      <w:r w:rsidR="00D8788E">
        <w:rPr>
          <w:rStyle w:val="c5"/>
          <w:color w:val="000000"/>
          <w:sz w:val="28"/>
          <w:szCs w:val="28"/>
        </w:rPr>
        <w:t xml:space="preserve"> </w:t>
      </w:r>
      <w:r w:rsidR="00D8788E" w:rsidRPr="00D8788E">
        <w:rPr>
          <w:rStyle w:val="c5"/>
          <w:color w:val="000000"/>
          <w:sz w:val="28"/>
          <w:szCs w:val="28"/>
        </w:rPr>
        <w:t>-</w:t>
      </w:r>
      <w:r w:rsidR="00D8788E" w:rsidRPr="00D8788E">
        <w:rPr>
          <w:rStyle w:val="c5"/>
          <w:color w:val="000000"/>
          <w:sz w:val="28"/>
          <w:szCs w:val="28"/>
        </w:rPr>
        <w:t xml:space="preserve"> </w:t>
      </w:r>
      <w:r w:rsidR="00D8788E" w:rsidRPr="00D8788E">
        <w:rPr>
          <w:rStyle w:val="c5"/>
          <w:color w:val="000000"/>
          <w:sz w:val="28"/>
          <w:szCs w:val="28"/>
        </w:rPr>
        <w:t>Книга может намокнуть и испортиться.</w:t>
      </w:r>
      <w:r w:rsidR="00D8788E" w:rsidRPr="00D8788E">
        <w:rPr>
          <w:rStyle w:val="c5"/>
          <w:color w:val="000000"/>
          <w:sz w:val="28"/>
          <w:szCs w:val="28"/>
        </w:rPr>
        <w:t xml:space="preserve"> Вывод – Книги нам необходимы. П</w:t>
      </w:r>
      <w:r w:rsidR="00D8788E" w:rsidRPr="00D8788E">
        <w:rPr>
          <w:color w:val="000000"/>
          <w:sz w:val="28"/>
          <w:szCs w:val="28"/>
          <w:shd w:val="clear" w:color="auto" w:fill="FFFFFF"/>
        </w:rPr>
        <w:t>оложительных сторон у книги больше, чем отрицательных</w:t>
      </w:r>
      <w:r w:rsidR="00D8788E" w:rsidRPr="00D8788E">
        <w:rPr>
          <w:color w:val="000000"/>
          <w:sz w:val="28"/>
          <w:szCs w:val="28"/>
          <w:shd w:val="clear" w:color="auto" w:fill="FFFFFF"/>
        </w:rPr>
        <w:t>.</w:t>
      </w:r>
    </w:p>
    <w:p w:rsidR="00BD09FA" w:rsidRDefault="00BD09FA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690A" w:rsidRPr="00E72507" w:rsidRDefault="001A690A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8820" cy="2354580"/>
            <wp:effectExtent l="0" t="0" r="0" b="7620"/>
            <wp:docPr id="6" name="Рисунок 6" descr="C:\Users\user\Downloads\20201117_14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1117_141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r="9464" b="4189"/>
                    <a:stretch/>
                  </pic:blipFill>
                  <pic:spPr bwMode="auto">
                    <a:xfrm>
                      <a:off x="0" y="0"/>
                      <a:ext cx="1991153" cy="23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F01" w:rsidRDefault="00C44F01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0739" w:rsidRPr="00E72507" w:rsidRDefault="00E72507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r w:rsidR="00D20739" w:rsidRPr="00E72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Толстые» и «тонкие» вопросы</w:t>
      </w:r>
    </w:p>
    <w:p w:rsidR="00D20739" w:rsidRPr="00E72507" w:rsidRDefault="00D20739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Тонкие вопросы, это те вопросы, которые  требуют односложного ответа. И задаются со словами: Кто? Что? Когда? Как звать?</w:t>
      </w:r>
    </w:p>
    <w:p w:rsidR="00D20739" w:rsidRDefault="00D20739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толстые вопросы требуют развернутого ответа.  Звучат примерно так: Дайте объяснение, почему…? А что, если…? Почему вы думаете, что…?</w:t>
      </w:r>
    </w:p>
    <w:p w:rsidR="00D8788E" w:rsidRDefault="00FB2C6E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2C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Художественная литература,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«Рассказ Н. Носова «Карасик». Тонкие вопросы; 1. Кто главный герой рассказа? 2. Что сделал мальчик? Толстые вопросы; 1. Почему вы думаете, что мальчик совершил плохой поступок? 2. Как – бы вы поступили на месте мальчика, почему? </w:t>
      </w:r>
    </w:p>
    <w:p w:rsidR="00D8788E" w:rsidRDefault="00D8788E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A690A" w:rsidRPr="00E72507" w:rsidRDefault="001A690A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6120" cy="2434104"/>
            <wp:effectExtent l="0" t="0" r="0" b="4445"/>
            <wp:docPr id="4" name="Рисунок 4" descr="C:\Users\user\Downloads\20201117_14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1117_142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14" cy="24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01" w:rsidRDefault="00C44F01" w:rsidP="00E72507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1333E" w:rsidRPr="00E72507" w:rsidRDefault="00D20739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«Кубик»</w:t>
      </w:r>
      <w:r w:rsidR="00E725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626C3"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Каждая сторона кубика несёт вопрос:</w:t>
      </w:r>
    </w:p>
    <w:p w:rsidR="00B1333E" w:rsidRPr="00E72507" w:rsidRDefault="00E626C3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это?</w:t>
      </w:r>
    </w:p>
    <w:p w:rsidR="00B1333E" w:rsidRPr="00E72507" w:rsidRDefault="00E32735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Применение</w:t>
      </w:r>
      <w:r w:rsidR="00E626C3"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B1333E" w:rsidRPr="00E72507" w:rsidRDefault="00E32735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Форма, величина?</w:t>
      </w:r>
      <w:r w:rsidR="00E626C3"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1333E" w:rsidRPr="00E72507" w:rsidRDefault="00E32735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Цвет, материал</w:t>
      </w:r>
      <w:r w:rsidR="00E626C3"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B1333E" w:rsidRPr="00E72507" w:rsidRDefault="00E32735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Детали</w:t>
      </w:r>
      <w:r w:rsidR="00E626C3"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B1333E" w:rsidRDefault="00E32735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Польза</w:t>
      </w:r>
      <w:r w:rsidR="00E626C3"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="00E626C3"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положительное</w:t>
      </w:r>
      <w:proofErr w:type="gramEnd"/>
      <w:r w:rsidR="00E626C3"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отрицательное)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E32735" w:rsidRDefault="00E32735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7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Развитие речи, Тема «</w:t>
      </w:r>
      <w:r w:rsidR="00CE5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Бытовые приборы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 w:rsidR="00CE5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холодильник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E5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E5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бытовой электроприбор. Служит для хранения продуктов. Большой, прямоугольной формы. Белый, металлический. У холодильника есть дверцы с ручками, Внутри полки, пластмассовые ящики. </w:t>
      </w:r>
      <w:proofErr w:type="gramStart"/>
      <w:r w:rsidR="00CE5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Положительное</w:t>
      </w:r>
      <w:proofErr w:type="gramEnd"/>
      <w:r w:rsidR="00CE5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продукты долго не портятся, </w:t>
      </w:r>
      <w:r w:rsidR="00CE5EB0"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отрицательное</w:t>
      </w:r>
      <w:r w:rsidR="00CE5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холодильник потребляет электроэнергию. </w:t>
      </w:r>
    </w:p>
    <w:p w:rsidR="00D8788E" w:rsidRDefault="00D8788E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45E49" w:rsidRPr="00E72507" w:rsidRDefault="00A45E49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29740" cy="2306781"/>
            <wp:effectExtent l="0" t="0" r="3810" b="0"/>
            <wp:docPr id="10" name="Рисунок 10" descr="C:\Users\user\Downloads\20201117_14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01117_143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70" cy="230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52600" cy="2279805"/>
            <wp:effectExtent l="0" t="0" r="0" b="6350"/>
            <wp:docPr id="11" name="Рисунок 11" descr="C:\Users\user\Downloads\20201117_14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01117_143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05" cy="228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01" w:rsidRDefault="00C44F01" w:rsidP="00E72507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20739" w:rsidRPr="000C1C0D" w:rsidRDefault="00D20739" w:rsidP="00E72507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1C0D">
        <w:rPr>
          <w:rFonts w:ascii="Times New Roman" w:hAnsi="Times New Roman" w:cs="Times New Roman"/>
          <w:b/>
          <w:color w:val="000000"/>
          <w:sz w:val="28"/>
          <w:szCs w:val="28"/>
        </w:rPr>
        <w:t>Заучивание по схеме.</w:t>
      </w:r>
    </w:p>
    <w:p w:rsidR="00D20739" w:rsidRDefault="00D20739" w:rsidP="00E7250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E72507">
        <w:rPr>
          <w:rFonts w:ascii="Times New Roman" w:hAnsi="Times New Roman" w:cs="Times New Roman"/>
          <w:color w:val="000000"/>
          <w:sz w:val="28"/>
          <w:szCs w:val="28"/>
        </w:rPr>
        <w:t>Суть заключается в следующем: на каждое слово или строку придумывается картинка; таким, образом, все стихотворение зарисовывается схематически</w:t>
      </w:r>
      <w:r w:rsidR="000C1C0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72507">
        <w:rPr>
          <w:rFonts w:ascii="Times New Roman" w:hAnsi="Times New Roman" w:cs="Times New Roman"/>
          <w:color w:val="000000"/>
          <w:sz w:val="28"/>
          <w:szCs w:val="28"/>
        </w:rPr>
        <w:t xml:space="preserve"> После чего ребенок по памяти, используя графическое изображение, воспроизводит стихотворение целиком. На начальном этапе взрослый предлагает готовый план (схему), а по мере обучения в процесс создания включаются дети и создают свои схемы. </w:t>
      </w:r>
      <w:proofErr w:type="spellStart"/>
      <w:r w:rsidRPr="00E72507">
        <w:rPr>
          <w:rFonts w:ascii="Times New Roman" w:hAnsi="Times New Roman" w:cs="Times New Roman"/>
          <w:color w:val="000000"/>
          <w:sz w:val="28"/>
          <w:szCs w:val="28"/>
        </w:rPr>
        <w:t>Мнемотаблицы</w:t>
      </w:r>
      <w:proofErr w:type="spellEnd"/>
      <w:r w:rsidRPr="00E72507">
        <w:rPr>
          <w:rFonts w:ascii="Times New Roman" w:hAnsi="Times New Roman" w:cs="Times New Roman"/>
          <w:color w:val="000000"/>
          <w:sz w:val="28"/>
          <w:szCs w:val="28"/>
        </w:rPr>
        <w:t xml:space="preserve"> широко используются при знакомстве с буквой, при пересказе, при проговаривании скороговорок,</w:t>
      </w:r>
      <w:r w:rsidR="000C1C0D">
        <w:rPr>
          <w:rFonts w:ascii="Times New Roman" w:hAnsi="Times New Roman" w:cs="Times New Roman"/>
          <w:color w:val="000000"/>
          <w:sz w:val="28"/>
          <w:szCs w:val="28"/>
        </w:rPr>
        <w:t xml:space="preserve"> при разучивании стихотворений,</w:t>
      </w:r>
      <w:r w:rsidRPr="00E72507">
        <w:rPr>
          <w:rFonts w:ascii="Times New Roman" w:hAnsi="Times New Roman" w:cs="Times New Roman"/>
          <w:color w:val="000000"/>
          <w:sz w:val="28"/>
          <w:szCs w:val="28"/>
        </w:rPr>
        <w:t xml:space="preserve"> при составлении рассказов, сказок.</w:t>
      </w:r>
    </w:p>
    <w:p w:rsidR="00CE5EB0" w:rsidRDefault="00CE5EB0" w:rsidP="00E7250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CE5EB0">
        <w:rPr>
          <w:rFonts w:ascii="Times New Roman" w:hAnsi="Times New Roman" w:cs="Times New Roman"/>
          <w:color w:val="000000"/>
          <w:sz w:val="28"/>
          <w:szCs w:val="28"/>
          <w:u w:val="single"/>
        </w:rPr>
        <w:t>Например</w:t>
      </w:r>
      <w:r>
        <w:rPr>
          <w:rFonts w:ascii="Times New Roman" w:hAnsi="Times New Roman" w:cs="Times New Roman"/>
          <w:color w:val="000000"/>
          <w:sz w:val="28"/>
          <w:szCs w:val="28"/>
        </w:rPr>
        <w:t>: Художественная литература, Тема «Заучивание стихотворения «Осень».</w:t>
      </w:r>
    </w:p>
    <w:p w:rsidR="00CE5EB0" w:rsidRDefault="00CE5EB0" w:rsidP="00E7250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Ходит осень в нашем парке</w:t>
      </w:r>
    </w:p>
    <w:p w:rsidR="00CE5EB0" w:rsidRDefault="00CE5EB0" w:rsidP="00E7250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Дарит осень всем подарки</w:t>
      </w:r>
    </w:p>
    <w:p w:rsidR="00CE5EB0" w:rsidRDefault="00CE5EB0" w:rsidP="00E7250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Бусы красные</w:t>
      </w:r>
      <w:r w:rsidR="00AE16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рябине,</w:t>
      </w:r>
    </w:p>
    <w:p w:rsidR="00CE5EB0" w:rsidRDefault="00CE5EB0" w:rsidP="00E7250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Фартук розовый </w:t>
      </w:r>
      <w:r w:rsidR="00AE1649">
        <w:rPr>
          <w:rFonts w:ascii="Times New Roman" w:hAnsi="Times New Roman" w:cs="Times New Roman"/>
          <w:color w:val="000000"/>
          <w:sz w:val="28"/>
          <w:szCs w:val="28"/>
        </w:rPr>
        <w:t>осине,</w:t>
      </w:r>
    </w:p>
    <w:p w:rsidR="00AE1649" w:rsidRDefault="00AE1649" w:rsidP="00E7250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Зонтик желтый тополям,</w:t>
      </w:r>
    </w:p>
    <w:p w:rsidR="00AE1649" w:rsidRDefault="00AE1649" w:rsidP="00E7250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Фрукты осень дарит нам.</w:t>
      </w:r>
    </w:p>
    <w:p w:rsidR="00CE5EB0" w:rsidRDefault="00CE5EB0" w:rsidP="00E7250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A45E49" w:rsidRPr="00E72507" w:rsidRDefault="00A45E49" w:rsidP="00E7250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1700" cy="2318848"/>
            <wp:effectExtent l="0" t="0" r="0" b="5715"/>
            <wp:docPr id="14" name="Рисунок 14" descr="C:\Users\user\Downloads\20201117_14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01117_143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66" cy="232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7400" cy="2338885"/>
            <wp:effectExtent l="0" t="0" r="0" b="4445"/>
            <wp:docPr id="15" name="Рисунок 15" descr="C:\Users\user\Downloads\20201117_14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201117_143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47" cy="234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01" w:rsidRDefault="00C44F01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50F74" w:rsidRPr="000C1C0D" w:rsidRDefault="001630CD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0C1C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Таблица</w:t>
      </w:r>
    </w:p>
    <w:p w:rsidR="00E72507" w:rsidRDefault="00E72507" w:rsidP="00E72507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Информация в виде таблицы.</w:t>
      </w:r>
    </w:p>
    <w:p w:rsidR="00AE1649" w:rsidRDefault="00AE1649" w:rsidP="00E72507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EB525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Например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: Окружающий мир, Тема «Транспорт». 1.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Наземный (машина, автобус, грузовик, мотоцикл и др.)</w:t>
      </w:r>
      <w:r w:rsidR="00EB525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2.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оздушный (самолет, дирижабль, вертолет, воздушный шар и др.)</w:t>
      </w:r>
      <w:r w:rsidR="00EB525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3. </w:t>
      </w:r>
      <w:proofErr w:type="gramEnd"/>
      <w:r w:rsidR="00EB525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одный (корабль, лодка, катер, парусник и др.)</w:t>
      </w:r>
    </w:p>
    <w:p w:rsidR="00EB5250" w:rsidRDefault="00EB5250" w:rsidP="00E72507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1A690A" w:rsidRPr="00E72507" w:rsidRDefault="001A690A" w:rsidP="00E72507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0740" cy="2545080"/>
            <wp:effectExtent l="0" t="0" r="3810" b="7620"/>
            <wp:docPr id="3" name="Рисунок 3" descr="C:\Users\user\Downloads\20201117_14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1117_141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" r="3394"/>
                    <a:stretch/>
                  </pic:blipFill>
                  <pic:spPr bwMode="auto">
                    <a:xfrm>
                      <a:off x="0" y="0"/>
                      <a:ext cx="2111565" cy="25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F01" w:rsidRDefault="00C44F01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1630CD" w:rsidRPr="000C1C0D" w:rsidRDefault="001630CD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0C1C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Перемешанные события </w:t>
      </w:r>
    </w:p>
    <w:p w:rsidR="00F61A06" w:rsidRDefault="00F61A06" w:rsidP="00E72507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Предлагается </w:t>
      </w:r>
      <w:proofErr w:type="gramStart"/>
      <w:r w:rsidRPr="00E7250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разместить картинки</w:t>
      </w:r>
      <w:proofErr w:type="gramEnd"/>
      <w:r w:rsidRPr="00E7250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из сказки или рассказа в том порядке, который ребёнок считает последовательным, правильным. Затем воспитатель читает произведение и предлагает исправить последовательность картинок. Иногда сам воспитатель может перемешать картинки в дидактической игре («Как хлеб к нам на стол пришёл» или «Дикие домашние животные» и т.д.), и уже дети в процессе игры исправляют </w:t>
      </w:r>
      <w:proofErr w:type="gramStart"/>
      <w:r w:rsidRPr="00E7250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неверное</w:t>
      </w:r>
      <w:proofErr w:type="gramEnd"/>
      <w:r w:rsidR="000C1C0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E1649" w:rsidRDefault="00AE1649" w:rsidP="00E72507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AE164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Например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: Художественная литература, Тема «Сказка Красная шапочка». Картинки из сказки перепутались, расставьте их в правильном порядке, перескажите сказку. </w:t>
      </w:r>
    </w:p>
    <w:p w:rsidR="00AE1649" w:rsidRDefault="00AE1649" w:rsidP="00E72507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45E49" w:rsidRDefault="00A45E49" w:rsidP="00E72507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8020" cy="2405534"/>
            <wp:effectExtent l="0" t="0" r="0" b="0"/>
            <wp:docPr id="16" name="Рисунок 16" descr="C:\Users\user\Downloads\20201117_14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201117_143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82" cy="24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01" w:rsidRDefault="00C44F01" w:rsidP="00E72507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44F01" w:rsidRDefault="00C44F01" w:rsidP="00C44F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«Чтение с остановками»</w:t>
      </w:r>
    </w:p>
    <w:p w:rsidR="00C44F01" w:rsidRDefault="00C44F01" w:rsidP="00C44F01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названию текста определяют, о чем будет текст. Текст читается по частям. После каждой остановки задается проблемный вопрос, вопрос на продолжение сюжетной линии. Затем читают следующую часть.</w:t>
      </w:r>
    </w:p>
    <w:p w:rsidR="00C44F01" w:rsidRPr="00BF726E" w:rsidRDefault="00AE1649" w:rsidP="00E72507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BF726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Например</w:t>
      </w:r>
      <w:r w:rsidRPr="00BF726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: Художественная литература, </w:t>
      </w:r>
      <w:r w:rsidR="00126EE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Тема </w:t>
      </w:r>
      <w:r w:rsidRPr="00BF726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«Рассказ </w:t>
      </w:r>
      <w:r w:rsidR="00BF726E" w:rsidRPr="00BF726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r w:rsidRPr="00BF726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Цыпленок». </w:t>
      </w:r>
      <w:r w:rsidR="00BF726E" w:rsidRPr="00BF726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Воспитатель читает рассказ, д</w:t>
      </w:r>
      <w:r w:rsidR="00FB67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елает остановки, задает вопросы</w:t>
      </w:r>
      <w:r w:rsidR="00BF726E" w:rsidRPr="00BF726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="00126EE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- Судя по началу произведения, это </w:t>
      </w:r>
      <w:r w:rsidR="00126EE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рассказ или сказка?</w:t>
      </w:r>
      <w:r w:rsidR="00FB67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-</w:t>
      </w:r>
      <w:r w:rsidR="00126EE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Почему цыпленок так говорил?</w:t>
      </w:r>
      <w:r w:rsidR="00FB67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="00126EE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Что будет делать цыпленок? </w:t>
      </w:r>
      <w:r w:rsidR="00FB67C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="00126EE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Как вы думаете что – же будет дальше?),</w:t>
      </w:r>
      <w:r w:rsidR="00BF726E" w:rsidRPr="00BF72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F726E" w:rsidRPr="00BF726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обсуждает прочитанное с детьми. </w:t>
      </w:r>
      <w:proofErr w:type="gramEnd"/>
    </w:p>
    <w:p w:rsidR="00C44F01" w:rsidRDefault="00C44F01" w:rsidP="00E72507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2398861"/>
            <wp:effectExtent l="0" t="0" r="0" b="1905"/>
            <wp:docPr id="17" name="Рисунок 17" descr="C:\Users\user\Downloads\20201117_14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01117_144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 b="5152"/>
                    <a:stretch/>
                  </pic:blipFill>
                  <pic:spPr bwMode="auto">
                    <a:xfrm>
                      <a:off x="0" y="0"/>
                      <a:ext cx="1905744" cy="239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1200" cy="2390436"/>
            <wp:effectExtent l="0" t="0" r="0" b="0"/>
            <wp:docPr id="18" name="Рисунок 18" descr="C:\Users\user\Downloads\20201117_14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0201117_144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1" b="7947"/>
                    <a:stretch/>
                  </pic:blipFill>
                  <pic:spPr bwMode="auto">
                    <a:xfrm>
                      <a:off x="0" y="0"/>
                      <a:ext cx="1983663" cy="23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C0D" w:rsidRPr="00E72507" w:rsidRDefault="000C1C0D" w:rsidP="00E72507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50F74" w:rsidRPr="000C1C0D" w:rsidRDefault="00B50F74" w:rsidP="00E72507">
      <w:pPr>
        <w:pStyle w:val="a5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C1C0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На этапе  </w:t>
      </w:r>
      <w:r w:rsidRPr="000C1C0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рефлексии </w:t>
      </w:r>
      <w:r w:rsidRPr="000C1C0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используются следующие приемы:</w:t>
      </w:r>
    </w:p>
    <w:p w:rsidR="00B50F74" w:rsidRPr="000C1C0D" w:rsidRDefault="00B50F74" w:rsidP="00E72507">
      <w:pPr>
        <w:pStyle w:val="a5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C1C0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0C1C0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Синквейн</w:t>
      </w:r>
      <w:proofErr w:type="spellEnd"/>
      <w:r w:rsidRPr="000C1C0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B50F74" w:rsidRPr="00E72507" w:rsidRDefault="00B50F74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переводе с </w:t>
      </w:r>
      <w:proofErr w:type="gramStart"/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французского</w:t>
      </w:r>
      <w:proofErr w:type="gramEnd"/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слово означает стихотворение из пяти строк, которое пишется  по определенным правилам.</w:t>
      </w:r>
    </w:p>
    <w:p w:rsidR="00B50F74" w:rsidRPr="00E72507" w:rsidRDefault="00B50F74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 первой строчке</w:t>
      </w: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 </w:t>
      </w: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тема называется одним словом (обычно существительным).</w:t>
      </w:r>
    </w:p>
    <w:p w:rsidR="00B50F74" w:rsidRPr="00E72507" w:rsidRDefault="00B50F74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Вторая строчка</w:t>
      </w: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 </w:t>
      </w: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это описание темы в двух словах, именами прилагательными.</w:t>
      </w:r>
    </w:p>
    <w:p w:rsidR="00B50F74" w:rsidRPr="00E72507" w:rsidRDefault="00B50F74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Третья строчка</w:t>
      </w: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 </w:t>
      </w: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это описание действия в рамках этой темы тремя словами (глаголы, деепричастия…).</w:t>
      </w:r>
      <w:r w:rsidR="000C1C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725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Четвертая строчка</w:t>
      </w: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 </w:t>
      </w: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это фраза из четырёх слов, выражающая отношение автора  к теме.</w:t>
      </w:r>
      <w:r w:rsidR="000C1C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725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Последняя строчка</w:t>
      </w: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 </w:t>
      </w: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это слово - синоним (метафора) из одного слова, которое передаёт суть темы.</w:t>
      </w:r>
    </w:p>
    <w:p w:rsidR="00FB2C6E" w:rsidRDefault="00B50F74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  как не все дети дошкольного возраста   умеют  писать  и  читать, то  можно составлять  </w:t>
      </w:r>
      <w:proofErr w:type="spellStart"/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синквейн</w:t>
      </w:r>
      <w:proofErr w:type="spellEnd"/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устно, а также    с  использованием условных обозначений предметов, схематических записей.</w:t>
      </w:r>
      <w:r w:rsidR="000C1C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1A690A" w:rsidRDefault="00B50F74" w:rsidP="00E72507">
      <w:pPr>
        <w:pStyle w:val="a5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B67C8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Например</w:t>
      </w:r>
      <w:r w:rsidRPr="00E72507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E72507">
        <w:rPr>
          <w:rFonts w:ascii="Times New Roman" w:hAnsi="Times New Roman" w:cs="Times New Roman"/>
          <w:iCs/>
          <w:sz w:val="28"/>
          <w:szCs w:val="28"/>
          <w:lang w:eastAsia="ru-RU"/>
        </w:rPr>
        <w:t>синквейн</w:t>
      </w:r>
      <w:proofErr w:type="spellEnd"/>
      <w:r w:rsidRPr="00E7250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«</w:t>
      </w:r>
      <w:r w:rsidR="001A690A">
        <w:rPr>
          <w:rFonts w:ascii="Times New Roman" w:hAnsi="Times New Roman" w:cs="Times New Roman"/>
          <w:iCs/>
          <w:sz w:val="28"/>
          <w:szCs w:val="28"/>
          <w:lang w:eastAsia="ru-RU"/>
        </w:rPr>
        <w:t>Солнце</w:t>
      </w:r>
      <w:r w:rsidRPr="00E72507">
        <w:rPr>
          <w:rFonts w:ascii="Times New Roman" w:hAnsi="Times New Roman" w:cs="Times New Roman"/>
          <w:iCs/>
          <w:sz w:val="28"/>
          <w:szCs w:val="28"/>
          <w:lang w:eastAsia="ru-RU"/>
        </w:rPr>
        <w:t>».</w:t>
      </w:r>
    </w:p>
    <w:p w:rsidR="00FB67C8" w:rsidRDefault="00FB67C8" w:rsidP="00FB67C8">
      <w:pPr>
        <w:pStyle w:val="a5"/>
        <w:numPr>
          <w:ilvl w:val="0"/>
          <w:numId w:val="25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Солнце</w:t>
      </w:r>
    </w:p>
    <w:p w:rsidR="00FB67C8" w:rsidRDefault="00FB67C8" w:rsidP="00FB67C8">
      <w:pPr>
        <w:pStyle w:val="a5"/>
        <w:numPr>
          <w:ilvl w:val="0"/>
          <w:numId w:val="25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Яркое, желтое</w:t>
      </w:r>
    </w:p>
    <w:p w:rsidR="00FB67C8" w:rsidRDefault="00FB67C8" w:rsidP="00FB67C8">
      <w:pPr>
        <w:pStyle w:val="a5"/>
        <w:numPr>
          <w:ilvl w:val="0"/>
          <w:numId w:val="25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Светит, греет, освещает</w:t>
      </w:r>
    </w:p>
    <w:p w:rsidR="00FB67C8" w:rsidRDefault="00FB67C8" w:rsidP="00FB67C8">
      <w:pPr>
        <w:pStyle w:val="a5"/>
        <w:numPr>
          <w:ilvl w:val="0"/>
          <w:numId w:val="25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Солнце это звезда.</w:t>
      </w:r>
    </w:p>
    <w:p w:rsidR="00FB67C8" w:rsidRDefault="00FB67C8" w:rsidP="00FB67C8">
      <w:pPr>
        <w:pStyle w:val="a5"/>
        <w:numPr>
          <w:ilvl w:val="0"/>
          <w:numId w:val="25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Свет</w:t>
      </w:r>
    </w:p>
    <w:p w:rsidR="00FB2C6E" w:rsidRDefault="00FB2C6E" w:rsidP="00FB2C6E">
      <w:pPr>
        <w:pStyle w:val="a5"/>
        <w:ind w:left="720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E72507" w:rsidRPr="00E72507" w:rsidRDefault="001A690A" w:rsidP="00E72507">
      <w:pPr>
        <w:pStyle w:val="a5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095500" cy="2422008"/>
            <wp:effectExtent l="0" t="0" r="0" b="0"/>
            <wp:docPr id="9" name="Рисунок 9" descr="C:\Users\user\Downloads\20201117_14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01117_143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38" cy="242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F74" w:rsidRPr="00E7250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C44F01" w:rsidRDefault="00C44F01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82A37" w:rsidRDefault="00282A37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50F74" w:rsidRPr="000C1C0D" w:rsidRDefault="00B50F74" w:rsidP="00E72507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 w:rsidRPr="000C1C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«Кластер»</w:t>
      </w:r>
    </w:p>
    <w:p w:rsidR="00B50F74" w:rsidRPr="00E72507" w:rsidRDefault="00B50F74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«кластер» переводится как «гроздь, пучок». Суть приёма - представление информации в графическом оформлении. </w:t>
      </w: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Правила составления «кластера» очень простые. Выделяем центр – это наша тема. От нее отходят лучи – крупные смысловые единицы, а от них соответствующие термины, понятия. Так  как  не все дети умеют читать, то можно использовать картинки, фотографии, рисунки, схемы.</w:t>
      </w:r>
    </w:p>
    <w:p w:rsidR="00B50F74" w:rsidRDefault="00B50F74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Кластер - универсальный приём. Он отлично подходит для любой стадии урока.</w:t>
      </w:r>
    </w:p>
    <w:p w:rsidR="00FB67C8" w:rsidRPr="00FB67C8" w:rsidRDefault="00FB67C8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7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Развитие речи, Тема «Животные». </w:t>
      </w:r>
      <w:r w:rsidRPr="00FB6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B67C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составим </w:t>
      </w:r>
      <w:r w:rsidRPr="00FB67C8"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кластер</w:t>
      </w:r>
      <w:r w:rsidRPr="00FB67C8"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FB67C8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тему «Животные». </w:t>
      </w:r>
      <w:r w:rsidRPr="00FB6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какие </w:t>
      </w:r>
      <w:r w:rsidRPr="00FB6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</w:t>
      </w:r>
      <w:r w:rsidRPr="00FB6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группы можно разделить всех животных?</w:t>
      </w:r>
      <w:r w:rsidRPr="00FB6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Давайте вспомним, чем похожи и чем отличаются домашние животные от </w:t>
      </w:r>
      <w:proofErr w:type="gramStart"/>
      <w:r w:rsidRPr="00FB6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диких</w:t>
      </w:r>
      <w:proofErr w:type="gramEnd"/>
      <w:r w:rsidRPr="00FB6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Назовите диких животных, назовите домашних животных.</w:t>
      </w:r>
    </w:p>
    <w:p w:rsidR="00FB67C8" w:rsidRDefault="00FB67C8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F01" w:rsidRPr="00E72507" w:rsidRDefault="00C44F01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74720" cy="2252271"/>
            <wp:effectExtent l="0" t="0" r="0" b="0"/>
            <wp:docPr id="19" name="Рисунок 19" descr="C:\Users\user\Downloads\20201117_14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20201117_14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04"/>
                    <a:stretch/>
                  </pic:blipFill>
                  <pic:spPr bwMode="auto">
                    <a:xfrm>
                      <a:off x="0" y="0"/>
                      <a:ext cx="3474720" cy="22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2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C95A05" wp14:editId="478F27D7">
            <wp:extent cx="2694591" cy="2255520"/>
            <wp:effectExtent l="0" t="0" r="0" b="0"/>
            <wp:docPr id="20" name="Рисунок 20" descr="C:\Users\user\Downloads\20201117_14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20201117_145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1145" b="3920"/>
                    <a:stretch/>
                  </pic:blipFill>
                  <pic:spPr bwMode="auto">
                    <a:xfrm>
                      <a:off x="0" y="0"/>
                      <a:ext cx="2698192" cy="225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F74" w:rsidRPr="00E72507" w:rsidRDefault="00B50F74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F74" w:rsidRPr="00E72507" w:rsidRDefault="00E72507" w:rsidP="00E7250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50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приемы существенно повышают эффективность восприятия новой информации, уровень использования знаний, интерес к учению, навыки самостоятельного поиска и обработки информации. Ребенок получает, наконец, «инструмент», помогающий ему реализовать на практике принцип собственной активности как субъекта обучения. Работа, проводимая в рамках развития критического мышления, научит детей анализировать, синтезировать, сопоставлять, делать умозаключения.</w:t>
      </w:r>
    </w:p>
    <w:p w:rsidR="008E0F70" w:rsidRPr="00315802" w:rsidRDefault="008E0F70" w:rsidP="008E0F70">
      <w:pPr>
        <w:spacing w:after="0" w:line="240" w:lineRule="auto"/>
        <w:ind w:firstLine="709"/>
        <w:jc w:val="both"/>
        <w:rPr>
          <w:sz w:val="28"/>
          <w:szCs w:val="28"/>
        </w:rPr>
      </w:pPr>
      <w:r w:rsidRPr="00315802">
        <w:rPr>
          <w:rFonts w:ascii="Times New Roman" w:hAnsi="Times New Roman"/>
          <w:b/>
          <w:bCs/>
          <w:sz w:val="28"/>
          <w:szCs w:val="28"/>
        </w:rPr>
        <w:t xml:space="preserve">Результативность </w:t>
      </w:r>
      <w:r w:rsidRPr="00374742">
        <w:rPr>
          <w:rFonts w:ascii="Times New Roman" w:hAnsi="Times New Roman"/>
          <w:b/>
          <w:bCs/>
          <w:color w:val="F8F8F8"/>
          <w:spacing w:val="-100"/>
          <w:w w:val="50"/>
          <w:sz w:val="28"/>
          <w:szCs w:val="28"/>
        </w:rPr>
        <w:t xml:space="preserve">Прием </w:t>
      </w:r>
      <w:r w:rsidRPr="00315802">
        <w:rPr>
          <w:rFonts w:ascii="Times New Roman" w:hAnsi="Times New Roman"/>
          <w:b/>
          <w:bCs/>
          <w:sz w:val="28"/>
          <w:szCs w:val="28"/>
        </w:rPr>
        <w:t xml:space="preserve">опыта </w:t>
      </w:r>
      <w:proofErr w:type="gramStart"/>
      <w:r w:rsidRPr="00374742">
        <w:rPr>
          <w:rFonts w:ascii="Times New Roman" w:hAnsi="Times New Roman"/>
          <w:b/>
          <w:bCs/>
          <w:color w:val="F8F8F8"/>
          <w:spacing w:val="-100"/>
          <w:w w:val="50"/>
          <w:sz w:val="28"/>
          <w:szCs w:val="28"/>
        </w:rPr>
        <w:t>Важнейшим</w:t>
      </w:r>
      <w:proofErr w:type="gramEnd"/>
      <w:r w:rsidRPr="00374742">
        <w:rPr>
          <w:rFonts w:ascii="Times New Roman" w:hAnsi="Times New Roman"/>
          <w:b/>
          <w:bCs/>
          <w:color w:val="F8F8F8"/>
          <w:spacing w:val="-100"/>
          <w:w w:val="50"/>
          <w:sz w:val="28"/>
          <w:szCs w:val="28"/>
        </w:rPr>
        <w:t xml:space="preserve"> </w:t>
      </w:r>
      <w:r w:rsidRPr="00315802">
        <w:rPr>
          <w:rFonts w:ascii="Times New Roman" w:hAnsi="Times New Roman"/>
          <w:b/>
          <w:bCs/>
          <w:sz w:val="28"/>
          <w:szCs w:val="28"/>
        </w:rPr>
        <w:t>работы.</w:t>
      </w:r>
    </w:p>
    <w:p w:rsidR="008E0F70" w:rsidRPr="00315802" w:rsidRDefault="008E0F70" w:rsidP="008E0F70">
      <w:pPr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374742">
        <w:rPr>
          <w:rFonts w:ascii="Times New Roman" w:hAnsi="Times New Roman"/>
          <w:color w:val="F8F8F8"/>
          <w:spacing w:val="-100"/>
          <w:w w:val="50"/>
          <w:sz w:val="28"/>
          <w:szCs w:val="28"/>
        </w:rPr>
        <w:t>режимные</w:t>
      </w:r>
      <w:proofErr w:type="gramEnd"/>
      <w:r w:rsidRPr="00374742">
        <w:rPr>
          <w:rFonts w:ascii="Times New Roman" w:hAnsi="Times New Roman"/>
          <w:color w:val="F8F8F8"/>
          <w:spacing w:val="-100"/>
          <w:w w:val="50"/>
          <w:sz w:val="28"/>
          <w:szCs w:val="28"/>
        </w:rPr>
        <w:t xml:space="preserve"> </w:t>
      </w:r>
      <w:r w:rsidRPr="00315802">
        <w:rPr>
          <w:rFonts w:ascii="Times New Roman" w:hAnsi="Times New Roman"/>
          <w:sz w:val="28"/>
          <w:szCs w:val="28"/>
        </w:rPr>
        <w:t xml:space="preserve">Результативность </w:t>
      </w:r>
      <w:r w:rsidRPr="00374742">
        <w:rPr>
          <w:rFonts w:ascii="Times New Roman" w:hAnsi="Times New Roman"/>
          <w:color w:val="F8F8F8"/>
          <w:spacing w:val="-100"/>
          <w:w w:val="50"/>
          <w:sz w:val="28"/>
          <w:szCs w:val="28"/>
        </w:rPr>
        <w:t xml:space="preserve">результативного </w:t>
      </w:r>
      <w:r w:rsidRPr="00315802">
        <w:rPr>
          <w:rFonts w:ascii="Times New Roman" w:hAnsi="Times New Roman"/>
          <w:sz w:val="28"/>
          <w:szCs w:val="28"/>
        </w:rPr>
        <w:t xml:space="preserve">опыта </w:t>
      </w:r>
      <w:r w:rsidRPr="00374742">
        <w:rPr>
          <w:rFonts w:ascii="Times New Roman" w:hAnsi="Times New Roman"/>
          <w:color w:val="F8F8F8"/>
          <w:spacing w:val="-100"/>
          <w:w w:val="50"/>
          <w:sz w:val="28"/>
          <w:szCs w:val="28"/>
        </w:rPr>
        <w:t xml:space="preserve">продуктивная </w:t>
      </w:r>
      <w:r w:rsidRPr="00315802">
        <w:rPr>
          <w:rFonts w:ascii="Times New Roman" w:hAnsi="Times New Roman"/>
          <w:sz w:val="28"/>
          <w:szCs w:val="28"/>
        </w:rPr>
        <w:t xml:space="preserve">отслеживалась </w:t>
      </w:r>
      <w:proofErr w:type="spellStart"/>
      <w:r>
        <w:rPr>
          <w:rFonts w:ascii="Times New Roman" w:hAnsi="Times New Roman"/>
          <w:color w:val="F8F8F8"/>
          <w:spacing w:val="-100"/>
          <w:w w:val="50"/>
          <w:sz w:val="28"/>
          <w:szCs w:val="28"/>
        </w:rPr>
        <w:t>игровой</w:t>
      </w:r>
      <w:r w:rsidRPr="00315802">
        <w:rPr>
          <w:rFonts w:ascii="Times New Roman" w:hAnsi="Times New Roman"/>
          <w:sz w:val="28"/>
          <w:szCs w:val="28"/>
        </w:rPr>
        <w:t>в</w:t>
      </w:r>
      <w:proofErr w:type="spellEnd"/>
      <w:r w:rsidRPr="00315802">
        <w:rPr>
          <w:rFonts w:ascii="Times New Roman" w:hAnsi="Times New Roman"/>
          <w:sz w:val="28"/>
          <w:szCs w:val="28"/>
        </w:rPr>
        <w:t xml:space="preserve"> </w:t>
      </w:r>
      <w:r w:rsidRPr="00374742">
        <w:rPr>
          <w:rFonts w:ascii="Times New Roman" w:hAnsi="Times New Roman"/>
          <w:color w:val="F8F8F8"/>
          <w:spacing w:val="-100"/>
          <w:w w:val="50"/>
          <w:sz w:val="28"/>
          <w:szCs w:val="28"/>
        </w:rPr>
        <w:t xml:space="preserve">или </w:t>
      </w:r>
      <w:r>
        <w:rPr>
          <w:rFonts w:ascii="Times New Roman" w:hAnsi="Times New Roman"/>
          <w:sz w:val="28"/>
          <w:szCs w:val="28"/>
        </w:rPr>
        <w:t>течение года</w:t>
      </w:r>
      <w:r w:rsidRPr="00315802">
        <w:rPr>
          <w:rFonts w:ascii="Times New Roman" w:hAnsi="Times New Roman"/>
          <w:sz w:val="28"/>
          <w:szCs w:val="28"/>
        </w:rPr>
        <w:t xml:space="preserve"> </w:t>
      </w:r>
      <w:r w:rsidRPr="00374742">
        <w:rPr>
          <w:rFonts w:ascii="Times New Roman" w:hAnsi="Times New Roman"/>
          <w:color w:val="F8F8F8"/>
          <w:spacing w:val="-100"/>
          <w:w w:val="50"/>
          <w:sz w:val="28"/>
          <w:szCs w:val="28"/>
        </w:rPr>
        <w:t xml:space="preserve">приемов </w:t>
      </w:r>
      <w:r w:rsidRPr="00315802">
        <w:rPr>
          <w:rFonts w:ascii="Times New Roman" w:hAnsi="Times New Roman"/>
          <w:sz w:val="28"/>
          <w:szCs w:val="28"/>
        </w:rPr>
        <w:t xml:space="preserve">посредством </w:t>
      </w:r>
      <w:r w:rsidRPr="00374742">
        <w:rPr>
          <w:rFonts w:ascii="Times New Roman" w:hAnsi="Times New Roman"/>
          <w:color w:val="F8F8F8"/>
          <w:spacing w:val="-100"/>
          <w:w w:val="50"/>
          <w:sz w:val="28"/>
          <w:szCs w:val="28"/>
        </w:rPr>
        <w:t xml:space="preserve">является </w:t>
      </w:r>
      <w:r>
        <w:rPr>
          <w:rFonts w:ascii="Times New Roman" w:hAnsi="Times New Roman"/>
          <w:color w:val="F8F8F8"/>
          <w:spacing w:val="-100"/>
          <w:w w:val="50"/>
          <w:sz w:val="28"/>
          <w:szCs w:val="28"/>
        </w:rPr>
        <w:t xml:space="preserve">    </w:t>
      </w:r>
      <w:r w:rsidRPr="00315802">
        <w:rPr>
          <w:rFonts w:ascii="Times New Roman" w:hAnsi="Times New Roman"/>
          <w:b/>
          <w:bCs/>
          <w:sz w:val="28"/>
          <w:szCs w:val="28"/>
        </w:rPr>
        <w:t>начального</w:t>
      </w:r>
      <w:r w:rsidRPr="00315802">
        <w:rPr>
          <w:rFonts w:ascii="Times New Roman" w:hAnsi="Times New Roman"/>
          <w:sz w:val="28"/>
          <w:szCs w:val="28"/>
        </w:rPr>
        <w:t xml:space="preserve"> (сентябрь)</w:t>
      </w:r>
      <w:r w:rsidRPr="00315802">
        <w:rPr>
          <w:rFonts w:ascii="Times New Roman" w:hAnsi="Times New Roman"/>
          <w:b/>
          <w:bCs/>
          <w:sz w:val="28"/>
          <w:szCs w:val="28"/>
        </w:rPr>
        <w:t>,</w:t>
      </w:r>
      <w:r w:rsidRPr="00315802">
        <w:rPr>
          <w:rFonts w:ascii="Times New Roman" w:hAnsi="Times New Roman"/>
          <w:sz w:val="28"/>
          <w:szCs w:val="28"/>
        </w:rPr>
        <w:t xml:space="preserve"> </w:t>
      </w:r>
      <w:r w:rsidRPr="00374742">
        <w:rPr>
          <w:rFonts w:ascii="Times New Roman" w:hAnsi="Times New Roman"/>
          <w:color w:val="F8F8F8"/>
          <w:spacing w:val="-100"/>
          <w:w w:val="50"/>
          <w:sz w:val="28"/>
          <w:szCs w:val="28"/>
        </w:rPr>
        <w:t xml:space="preserve">один </w:t>
      </w:r>
      <w:r w:rsidRPr="00315802">
        <w:rPr>
          <w:rFonts w:ascii="Times New Roman" w:hAnsi="Times New Roman"/>
          <w:b/>
          <w:bCs/>
          <w:sz w:val="28"/>
          <w:szCs w:val="28"/>
        </w:rPr>
        <w:t>промежуточного</w:t>
      </w:r>
      <w:r w:rsidRPr="0031580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январь</w:t>
      </w:r>
      <w:r w:rsidRPr="00315802">
        <w:rPr>
          <w:rFonts w:ascii="Times New Roman" w:hAnsi="Times New Roman"/>
          <w:sz w:val="28"/>
          <w:szCs w:val="28"/>
        </w:rPr>
        <w:t>)</w:t>
      </w:r>
      <w:r w:rsidRPr="00315802">
        <w:rPr>
          <w:rFonts w:ascii="Times New Roman" w:hAnsi="Times New Roman"/>
          <w:b/>
          <w:bCs/>
          <w:sz w:val="28"/>
          <w:szCs w:val="28"/>
        </w:rPr>
        <w:t>,</w:t>
      </w:r>
      <w:r w:rsidRPr="00315802">
        <w:rPr>
          <w:rFonts w:ascii="Times New Roman" w:hAnsi="Times New Roman"/>
          <w:sz w:val="28"/>
          <w:szCs w:val="28"/>
        </w:rPr>
        <w:t xml:space="preserve"> </w:t>
      </w:r>
      <w:r w:rsidRPr="00374742">
        <w:rPr>
          <w:rFonts w:ascii="Times New Roman" w:hAnsi="Times New Roman"/>
          <w:color w:val="F8F8F8"/>
          <w:spacing w:val="-100"/>
          <w:w w:val="50"/>
          <w:sz w:val="28"/>
          <w:szCs w:val="28"/>
        </w:rPr>
        <w:t xml:space="preserve">экспертная </w:t>
      </w:r>
      <w:r w:rsidRPr="00315802">
        <w:rPr>
          <w:rFonts w:ascii="Times New Roman" w:hAnsi="Times New Roman"/>
          <w:b/>
          <w:bCs/>
          <w:sz w:val="28"/>
          <w:szCs w:val="28"/>
        </w:rPr>
        <w:t xml:space="preserve">результативного </w:t>
      </w:r>
      <w:proofErr w:type="spellStart"/>
      <w:r w:rsidRPr="00374742">
        <w:rPr>
          <w:rFonts w:ascii="Times New Roman" w:hAnsi="Times New Roman"/>
          <w:b/>
          <w:bCs/>
          <w:color w:val="F8F8F8"/>
          <w:spacing w:val="-100"/>
          <w:w w:val="50"/>
          <w:sz w:val="28"/>
          <w:szCs w:val="28"/>
        </w:rPr>
        <w:t>сформированности</w:t>
      </w:r>
      <w:proofErr w:type="spellEnd"/>
      <w:r w:rsidRPr="00374742">
        <w:rPr>
          <w:rFonts w:ascii="Times New Roman" w:hAnsi="Times New Roman"/>
          <w:b/>
          <w:bCs/>
          <w:color w:val="F8F8F8"/>
          <w:spacing w:val="-100"/>
          <w:w w:val="50"/>
          <w:sz w:val="28"/>
          <w:szCs w:val="28"/>
        </w:rPr>
        <w:t xml:space="preserve"> </w:t>
      </w:r>
      <w:r w:rsidRPr="00315802">
        <w:rPr>
          <w:rFonts w:ascii="Times New Roman" w:hAnsi="Times New Roman"/>
          <w:b/>
          <w:bCs/>
          <w:sz w:val="28"/>
          <w:szCs w:val="28"/>
        </w:rPr>
        <w:t xml:space="preserve">периода </w:t>
      </w:r>
      <w:r w:rsidRPr="00315802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май</w:t>
      </w:r>
      <w:r w:rsidRPr="00315802">
        <w:rPr>
          <w:rFonts w:ascii="Times New Roman" w:hAnsi="Times New Roman"/>
          <w:sz w:val="28"/>
          <w:szCs w:val="28"/>
        </w:rPr>
        <w:t>).</w:t>
      </w:r>
    </w:p>
    <w:p w:rsidR="008E0F70" w:rsidRPr="006D5B28" w:rsidRDefault="008E0F70" w:rsidP="008E0F7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proofErr w:type="spellStart"/>
      <w:r w:rsidRPr="00374742">
        <w:rPr>
          <w:rFonts w:ascii="Times New Roman" w:hAnsi="Times New Roman"/>
          <w:color w:val="F8F8F8"/>
          <w:spacing w:val="-100"/>
          <w:w w:val="50"/>
          <w:sz w:val="28"/>
          <w:szCs w:val="28"/>
        </w:rPr>
        <w:t>поисково</w:t>
      </w:r>
      <w:r w:rsidRPr="00315802">
        <w:rPr>
          <w:rFonts w:ascii="Times New Roman" w:hAnsi="Times New Roman"/>
          <w:sz w:val="28"/>
          <w:szCs w:val="28"/>
        </w:rPr>
        <w:t>Для</w:t>
      </w:r>
      <w:proofErr w:type="spellEnd"/>
      <w:r w:rsidRPr="00315802">
        <w:rPr>
          <w:rFonts w:ascii="Times New Roman" w:hAnsi="Times New Roman"/>
          <w:sz w:val="28"/>
          <w:szCs w:val="28"/>
        </w:rPr>
        <w:t xml:space="preserve"> отслеживания результатов работы проводились контрольные срезы развития мышления у детей дошкольного возраста. Результаты исследования были обработаны в соответствии с бальными оценками и в окончательном варианте представлены на диаграмме.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E0F70" w:rsidRDefault="008E0F70" w:rsidP="008E0F70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FA1E7A">
        <w:rPr>
          <w:rFonts w:ascii="Times New Roman" w:hAnsi="Times New Roman"/>
        </w:rPr>
        <w:t>развитие мышления на начальном этапе</w:t>
      </w:r>
      <w:r>
        <w:rPr>
          <w:rFonts w:ascii="Times New Roman" w:hAnsi="Times New Roman"/>
        </w:rPr>
        <w:t xml:space="preserve">                        развитие мышления на конечном этапе</w:t>
      </w:r>
    </w:p>
    <w:p w:rsidR="008E0F70" w:rsidRDefault="008E0F70" w:rsidP="008E0F70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E0F70" w:rsidRPr="00FA1E7A" w:rsidRDefault="008E0F70" w:rsidP="008E0F70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04060" cy="1363980"/>
            <wp:effectExtent l="0" t="0" r="0" b="7620"/>
            <wp:docPr id="23" name="Рисунок 23" descr="C:\Users\днс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днс\Desktop\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                       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9260" cy="1363980"/>
            <wp:effectExtent l="0" t="0" r="0" b="7620"/>
            <wp:docPr id="22" name="Рисунок 22" descr="C:\Users\днс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днс\Desktop\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70" w:rsidRPr="00315802" w:rsidRDefault="008E0F70" w:rsidP="008E0F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shd w:val="clear" w:color="auto" w:fill="FFFFDD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DD"/>
        </w:rPr>
        <w:t xml:space="preserve">  </w:t>
      </w:r>
    </w:p>
    <w:p w:rsidR="00AD2115" w:rsidRDefault="008E0F70" w:rsidP="00282A37">
      <w:pPr>
        <w:pStyle w:val="a5"/>
        <w:rPr>
          <w:rFonts w:ascii="Times New Roman" w:hAnsi="Times New Roman" w:cs="Times New Roman"/>
          <w:sz w:val="28"/>
          <w:szCs w:val="28"/>
        </w:rPr>
      </w:pPr>
      <w:r w:rsidRPr="00315802">
        <w:rPr>
          <w:rFonts w:ascii="Times New Roman" w:hAnsi="Times New Roman"/>
          <w:sz w:val="28"/>
          <w:szCs w:val="28"/>
        </w:rPr>
        <w:t xml:space="preserve">Как видно по вышеприведённым данным, </w:t>
      </w:r>
      <w:r w:rsidRPr="00EB6DE5">
        <w:rPr>
          <w:rFonts w:ascii="Times New Roman" w:hAnsi="Times New Roman"/>
          <w:sz w:val="28"/>
          <w:szCs w:val="28"/>
        </w:rPr>
        <w:t>общий уровень развития мыслительных операций как индивидуальный, так и в целом по группе,</w:t>
      </w:r>
      <w:r w:rsidRPr="00315802">
        <w:rPr>
          <w:rFonts w:ascii="Times New Roman" w:hAnsi="Times New Roman"/>
          <w:sz w:val="28"/>
          <w:szCs w:val="28"/>
        </w:rPr>
        <w:t xml:space="preserve"> значительно повысился.</w:t>
      </w:r>
    </w:p>
    <w:sectPr w:rsidR="00AD2115" w:rsidSect="00E626C3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90204"/>
    <w:charset w:val="CC"/>
    <w:family w:val="swiss"/>
    <w:pitch w:val="variable"/>
    <w:sig w:usb0="E0000AFF" w:usb1="00007843" w:usb2="00000001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43798"/>
    <w:multiLevelType w:val="hybridMultilevel"/>
    <w:tmpl w:val="1D38786E"/>
    <w:lvl w:ilvl="0" w:tplc="9904AE2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14978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E6CE0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54AF6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06401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48E4E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2AF1C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285D6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44133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6D01693"/>
    <w:multiLevelType w:val="hybridMultilevel"/>
    <w:tmpl w:val="686EB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C4C46"/>
    <w:multiLevelType w:val="hybridMultilevel"/>
    <w:tmpl w:val="DF28A10C"/>
    <w:lvl w:ilvl="0" w:tplc="E6B6785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66573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828A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BA701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D811A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88482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9A6C8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26EA8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7245E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16756FF"/>
    <w:multiLevelType w:val="hybridMultilevel"/>
    <w:tmpl w:val="9358FCB2"/>
    <w:lvl w:ilvl="0" w:tplc="C4741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B0C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0CE0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682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69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E2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501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05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32A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7584F34"/>
    <w:multiLevelType w:val="hybridMultilevel"/>
    <w:tmpl w:val="903E2C6A"/>
    <w:lvl w:ilvl="0" w:tplc="5F860DB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A484A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E010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B84EB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CA103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363BE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3818C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6C136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52C4D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793676C"/>
    <w:multiLevelType w:val="hybridMultilevel"/>
    <w:tmpl w:val="242E5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412BF"/>
    <w:multiLevelType w:val="hybridMultilevel"/>
    <w:tmpl w:val="9B1E6FB8"/>
    <w:lvl w:ilvl="0" w:tplc="41944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5C1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AC7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3A9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90F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A80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84E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81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68E2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DF37B2C"/>
    <w:multiLevelType w:val="hybridMultilevel"/>
    <w:tmpl w:val="2EEC5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F23DAD"/>
    <w:multiLevelType w:val="multilevel"/>
    <w:tmpl w:val="C3147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BB7760"/>
    <w:multiLevelType w:val="hybridMultilevel"/>
    <w:tmpl w:val="F3082E80"/>
    <w:lvl w:ilvl="0" w:tplc="58B8174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50EE2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6A06C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5A28E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E8EDD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B83D0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D6477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A068E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DA83C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B6A1183"/>
    <w:multiLevelType w:val="hybridMultilevel"/>
    <w:tmpl w:val="F23A278E"/>
    <w:lvl w:ilvl="0" w:tplc="BC06EC6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E1AC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2689C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04280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D29F7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30C56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B01B5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98513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0E5B7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D831057"/>
    <w:multiLevelType w:val="hybridMultilevel"/>
    <w:tmpl w:val="03F8B34A"/>
    <w:lvl w:ilvl="0" w:tplc="9A2C10D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184AE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9A45A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FEB94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A07B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FE1B8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0ABBC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4EA6D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EAC2D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8C26E30"/>
    <w:multiLevelType w:val="hybridMultilevel"/>
    <w:tmpl w:val="2EEC5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22B39"/>
    <w:multiLevelType w:val="hybridMultilevel"/>
    <w:tmpl w:val="D818B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917A59"/>
    <w:multiLevelType w:val="hybridMultilevel"/>
    <w:tmpl w:val="8A4CF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165D03"/>
    <w:multiLevelType w:val="hybridMultilevel"/>
    <w:tmpl w:val="007ABF18"/>
    <w:lvl w:ilvl="0" w:tplc="B518EF5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3278E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8C387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92719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66DB7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5E8E0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CAA4C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D85F0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FCF33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F1C39BA"/>
    <w:multiLevelType w:val="hybridMultilevel"/>
    <w:tmpl w:val="A4DAB246"/>
    <w:lvl w:ilvl="0" w:tplc="A07C64F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6E9EC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363D6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E8A2F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2CE99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CE58C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E2B98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62B2A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C9EE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F4A0D2F"/>
    <w:multiLevelType w:val="hybridMultilevel"/>
    <w:tmpl w:val="0B7854C0"/>
    <w:lvl w:ilvl="0" w:tplc="C7E2D41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6C777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B24ED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1242E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34A9A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38260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C801F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A907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D0C71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CAF774D"/>
    <w:multiLevelType w:val="hybridMultilevel"/>
    <w:tmpl w:val="21120F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40B3E6D"/>
    <w:multiLevelType w:val="hybridMultilevel"/>
    <w:tmpl w:val="5702836C"/>
    <w:lvl w:ilvl="0" w:tplc="591861D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FB30E4"/>
    <w:multiLevelType w:val="hybridMultilevel"/>
    <w:tmpl w:val="8D64B776"/>
    <w:lvl w:ilvl="0" w:tplc="D278DD8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6A6B2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CE636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40A9A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CA7EA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E444C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F2E2A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4A4D6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5236A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7491655"/>
    <w:multiLevelType w:val="hybridMultilevel"/>
    <w:tmpl w:val="BA747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8C06B8"/>
    <w:multiLevelType w:val="hybridMultilevel"/>
    <w:tmpl w:val="2EEC5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F409C5"/>
    <w:multiLevelType w:val="hybridMultilevel"/>
    <w:tmpl w:val="DE96B0DA"/>
    <w:lvl w:ilvl="0" w:tplc="346A296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1479D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7A74A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1C640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28FDB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AC071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5A2B7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46A8D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C6A7E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718C4F85"/>
    <w:multiLevelType w:val="hybridMultilevel"/>
    <w:tmpl w:val="AD3ED1B6"/>
    <w:lvl w:ilvl="0" w:tplc="B5B2DCCA">
      <w:start w:val="1"/>
      <w:numFmt w:val="bullet"/>
      <w:pStyle w:val="a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7ACDC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0287C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88C3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DE729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6EE87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6ABE4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16F92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DEF36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4"/>
  </w:num>
  <w:num w:numId="2">
    <w:abstractNumId w:val="9"/>
  </w:num>
  <w:num w:numId="3">
    <w:abstractNumId w:val="0"/>
  </w:num>
  <w:num w:numId="4">
    <w:abstractNumId w:val="3"/>
  </w:num>
  <w:num w:numId="5">
    <w:abstractNumId w:val="10"/>
  </w:num>
  <w:num w:numId="6">
    <w:abstractNumId w:val="20"/>
  </w:num>
  <w:num w:numId="7">
    <w:abstractNumId w:val="6"/>
  </w:num>
  <w:num w:numId="8">
    <w:abstractNumId w:val="17"/>
  </w:num>
  <w:num w:numId="9">
    <w:abstractNumId w:val="23"/>
  </w:num>
  <w:num w:numId="10">
    <w:abstractNumId w:val="2"/>
  </w:num>
  <w:num w:numId="11">
    <w:abstractNumId w:val="18"/>
  </w:num>
  <w:num w:numId="12">
    <w:abstractNumId w:val="16"/>
  </w:num>
  <w:num w:numId="13">
    <w:abstractNumId w:val="15"/>
  </w:num>
  <w:num w:numId="14">
    <w:abstractNumId w:val="11"/>
  </w:num>
  <w:num w:numId="15">
    <w:abstractNumId w:val="1"/>
  </w:num>
  <w:num w:numId="16">
    <w:abstractNumId w:val="13"/>
  </w:num>
  <w:num w:numId="17">
    <w:abstractNumId w:val="21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9"/>
  </w:num>
  <w:num w:numId="21">
    <w:abstractNumId w:val="7"/>
  </w:num>
  <w:num w:numId="22">
    <w:abstractNumId w:val="22"/>
  </w:num>
  <w:num w:numId="23">
    <w:abstractNumId w:val="14"/>
  </w:num>
  <w:num w:numId="24">
    <w:abstractNumId w:val="4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7DD"/>
    <w:rsid w:val="00002476"/>
    <w:rsid w:val="000030AF"/>
    <w:rsid w:val="00027232"/>
    <w:rsid w:val="00055D89"/>
    <w:rsid w:val="00060667"/>
    <w:rsid w:val="00072F9F"/>
    <w:rsid w:val="0007548E"/>
    <w:rsid w:val="000B0673"/>
    <w:rsid w:val="000B0B6D"/>
    <w:rsid w:val="000C1C0D"/>
    <w:rsid w:val="000C22B5"/>
    <w:rsid w:val="000C7F0C"/>
    <w:rsid w:val="000C7FA9"/>
    <w:rsid w:val="000D0909"/>
    <w:rsid w:val="000E2888"/>
    <w:rsid w:val="000E6340"/>
    <w:rsid w:val="00111A4F"/>
    <w:rsid w:val="00116DF3"/>
    <w:rsid w:val="00126431"/>
    <w:rsid w:val="00126EE7"/>
    <w:rsid w:val="00131B22"/>
    <w:rsid w:val="001425A7"/>
    <w:rsid w:val="0015572D"/>
    <w:rsid w:val="00156058"/>
    <w:rsid w:val="001630CD"/>
    <w:rsid w:val="00180CF8"/>
    <w:rsid w:val="00183CEB"/>
    <w:rsid w:val="00195FC0"/>
    <w:rsid w:val="00196ACE"/>
    <w:rsid w:val="001A0523"/>
    <w:rsid w:val="001A18CE"/>
    <w:rsid w:val="001A1F90"/>
    <w:rsid w:val="001A29EA"/>
    <w:rsid w:val="001A690A"/>
    <w:rsid w:val="001B2ADE"/>
    <w:rsid w:val="001F298F"/>
    <w:rsid w:val="001F34B4"/>
    <w:rsid w:val="002031FD"/>
    <w:rsid w:val="0021012D"/>
    <w:rsid w:val="00216D9E"/>
    <w:rsid w:val="0022549C"/>
    <w:rsid w:val="0024536B"/>
    <w:rsid w:val="00253745"/>
    <w:rsid w:val="00254783"/>
    <w:rsid w:val="00282A37"/>
    <w:rsid w:val="002868FE"/>
    <w:rsid w:val="002B297C"/>
    <w:rsid w:val="002C135B"/>
    <w:rsid w:val="002D0BC1"/>
    <w:rsid w:val="002F338F"/>
    <w:rsid w:val="00302FEA"/>
    <w:rsid w:val="00336A70"/>
    <w:rsid w:val="00392D5E"/>
    <w:rsid w:val="003A591E"/>
    <w:rsid w:val="003C455E"/>
    <w:rsid w:val="003D6AB8"/>
    <w:rsid w:val="003E494A"/>
    <w:rsid w:val="003F0170"/>
    <w:rsid w:val="003F36E5"/>
    <w:rsid w:val="003F39B0"/>
    <w:rsid w:val="004311C4"/>
    <w:rsid w:val="00450E1B"/>
    <w:rsid w:val="0045679A"/>
    <w:rsid w:val="004613D5"/>
    <w:rsid w:val="00463311"/>
    <w:rsid w:val="00494D0B"/>
    <w:rsid w:val="00496287"/>
    <w:rsid w:val="00496439"/>
    <w:rsid w:val="004A3C89"/>
    <w:rsid w:val="004A5537"/>
    <w:rsid w:val="004B29B9"/>
    <w:rsid w:val="004C10CE"/>
    <w:rsid w:val="004C1862"/>
    <w:rsid w:val="004E50A8"/>
    <w:rsid w:val="005017DD"/>
    <w:rsid w:val="0050637E"/>
    <w:rsid w:val="00530AA7"/>
    <w:rsid w:val="005351EB"/>
    <w:rsid w:val="0055659E"/>
    <w:rsid w:val="005722D4"/>
    <w:rsid w:val="005D21AB"/>
    <w:rsid w:val="005D7FCF"/>
    <w:rsid w:val="005E2F5D"/>
    <w:rsid w:val="006139E5"/>
    <w:rsid w:val="006314DA"/>
    <w:rsid w:val="00632B68"/>
    <w:rsid w:val="0063674E"/>
    <w:rsid w:val="00643A8B"/>
    <w:rsid w:val="00662159"/>
    <w:rsid w:val="00670A60"/>
    <w:rsid w:val="00671E03"/>
    <w:rsid w:val="00691A7D"/>
    <w:rsid w:val="00697795"/>
    <w:rsid w:val="006B5F88"/>
    <w:rsid w:val="006D516D"/>
    <w:rsid w:val="006D5B37"/>
    <w:rsid w:val="007004F6"/>
    <w:rsid w:val="007046D2"/>
    <w:rsid w:val="00714295"/>
    <w:rsid w:val="0072500F"/>
    <w:rsid w:val="007342F6"/>
    <w:rsid w:val="007442D0"/>
    <w:rsid w:val="007504D9"/>
    <w:rsid w:val="00751159"/>
    <w:rsid w:val="00753E23"/>
    <w:rsid w:val="00755CB5"/>
    <w:rsid w:val="0075603F"/>
    <w:rsid w:val="007562F4"/>
    <w:rsid w:val="00770B61"/>
    <w:rsid w:val="007A7556"/>
    <w:rsid w:val="007B1B16"/>
    <w:rsid w:val="007B688C"/>
    <w:rsid w:val="007C35AE"/>
    <w:rsid w:val="007C59C8"/>
    <w:rsid w:val="0083203A"/>
    <w:rsid w:val="00835801"/>
    <w:rsid w:val="00836237"/>
    <w:rsid w:val="00840B9C"/>
    <w:rsid w:val="00845A59"/>
    <w:rsid w:val="0084799B"/>
    <w:rsid w:val="008819C1"/>
    <w:rsid w:val="00885901"/>
    <w:rsid w:val="00890DC7"/>
    <w:rsid w:val="008A73C1"/>
    <w:rsid w:val="008B5B17"/>
    <w:rsid w:val="008E0636"/>
    <w:rsid w:val="008E0F70"/>
    <w:rsid w:val="009219D2"/>
    <w:rsid w:val="00933D16"/>
    <w:rsid w:val="00955522"/>
    <w:rsid w:val="00955B89"/>
    <w:rsid w:val="0096043C"/>
    <w:rsid w:val="00971E22"/>
    <w:rsid w:val="0097296E"/>
    <w:rsid w:val="0097471D"/>
    <w:rsid w:val="0097779C"/>
    <w:rsid w:val="009A3FEE"/>
    <w:rsid w:val="009B6979"/>
    <w:rsid w:val="009B6D76"/>
    <w:rsid w:val="009C588B"/>
    <w:rsid w:val="009D2701"/>
    <w:rsid w:val="009D3E4A"/>
    <w:rsid w:val="009F1673"/>
    <w:rsid w:val="009F21E4"/>
    <w:rsid w:val="009F445E"/>
    <w:rsid w:val="00A33201"/>
    <w:rsid w:val="00A45E49"/>
    <w:rsid w:val="00A56AEA"/>
    <w:rsid w:val="00A60B7A"/>
    <w:rsid w:val="00A64F99"/>
    <w:rsid w:val="00A73FA0"/>
    <w:rsid w:val="00A7489F"/>
    <w:rsid w:val="00A83BD8"/>
    <w:rsid w:val="00A84564"/>
    <w:rsid w:val="00AC3EE7"/>
    <w:rsid w:val="00AD2115"/>
    <w:rsid w:val="00AE00E4"/>
    <w:rsid w:val="00AE1649"/>
    <w:rsid w:val="00B1333E"/>
    <w:rsid w:val="00B24CEF"/>
    <w:rsid w:val="00B27A82"/>
    <w:rsid w:val="00B42EFC"/>
    <w:rsid w:val="00B50F74"/>
    <w:rsid w:val="00B5188D"/>
    <w:rsid w:val="00B60879"/>
    <w:rsid w:val="00B701FC"/>
    <w:rsid w:val="00BC7983"/>
    <w:rsid w:val="00BD09FA"/>
    <w:rsid w:val="00BF34FA"/>
    <w:rsid w:val="00BF726E"/>
    <w:rsid w:val="00C4493E"/>
    <w:rsid w:val="00C44F01"/>
    <w:rsid w:val="00C61A62"/>
    <w:rsid w:val="00C77546"/>
    <w:rsid w:val="00CA5557"/>
    <w:rsid w:val="00CB4510"/>
    <w:rsid w:val="00CC3C0B"/>
    <w:rsid w:val="00CD7BDE"/>
    <w:rsid w:val="00CE5EB0"/>
    <w:rsid w:val="00D02036"/>
    <w:rsid w:val="00D20739"/>
    <w:rsid w:val="00D41E62"/>
    <w:rsid w:val="00D672D4"/>
    <w:rsid w:val="00D8788E"/>
    <w:rsid w:val="00DD5C04"/>
    <w:rsid w:val="00DF1557"/>
    <w:rsid w:val="00E06C24"/>
    <w:rsid w:val="00E07FC6"/>
    <w:rsid w:val="00E15F8E"/>
    <w:rsid w:val="00E236F9"/>
    <w:rsid w:val="00E26294"/>
    <w:rsid w:val="00E32735"/>
    <w:rsid w:val="00E3448E"/>
    <w:rsid w:val="00E53C04"/>
    <w:rsid w:val="00E626C3"/>
    <w:rsid w:val="00E72507"/>
    <w:rsid w:val="00E83CE3"/>
    <w:rsid w:val="00E91FFC"/>
    <w:rsid w:val="00E96129"/>
    <w:rsid w:val="00E961AD"/>
    <w:rsid w:val="00EB2D55"/>
    <w:rsid w:val="00EB4D37"/>
    <w:rsid w:val="00EB5250"/>
    <w:rsid w:val="00EC7D8A"/>
    <w:rsid w:val="00ED33E9"/>
    <w:rsid w:val="00ED73C7"/>
    <w:rsid w:val="00EE792C"/>
    <w:rsid w:val="00EF28C5"/>
    <w:rsid w:val="00F07EF1"/>
    <w:rsid w:val="00F16C39"/>
    <w:rsid w:val="00F200DD"/>
    <w:rsid w:val="00F265C1"/>
    <w:rsid w:val="00F27136"/>
    <w:rsid w:val="00F368AC"/>
    <w:rsid w:val="00F51CBC"/>
    <w:rsid w:val="00F54F9F"/>
    <w:rsid w:val="00F57A93"/>
    <w:rsid w:val="00F61A06"/>
    <w:rsid w:val="00F62E7C"/>
    <w:rsid w:val="00F64458"/>
    <w:rsid w:val="00F95095"/>
    <w:rsid w:val="00FA4E40"/>
    <w:rsid w:val="00FB28DF"/>
    <w:rsid w:val="00FB2C6E"/>
    <w:rsid w:val="00FB67C8"/>
    <w:rsid w:val="00FC09BA"/>
    <w:rsid w:val="00FC1F89"/>
    <w:rsid w:val="00FD380B"/>
    <w:rsid w:val="00FD4924"/>
    <w:rsid w:val="00FF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0B0B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link w:val="30"/>
    <w:uiPriority w:val="9"/>
    <w:qFormat/>
    <w:rsid w:val="000B0B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55522"/>
    <w:pPr>
      <w:ind w:left="720"/>
      <w:contextualSpacing/>
    </w:pPr>
  </w:style>
  <w:style w:type="paragraph" w:styleId="a5">
    <w:name w:val="No Spacing"/>
    <w:uiPriority w:val="1"/>
    <w:qFormat/>
    <w:rsid w:val="00955522"/>
    <w:pPr>
      <w:spacing w:after="0" w:line="240" w:lineRule="auto"/>
    </w:pPr>
  </w:style>
  <w:style w:type="paragraph" w:styleId="a6">
    <w:name w:val="Balloon Text"/>
    <w:basedOn w:val="a0"/>
    <w:link w:val="a7"/>
    <w:uiPriority w:val="99"/>
    <w:semiHidden/>
    <w:unhideWhenUsed/>
    <w:rsid w:val="0095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955522"/>
    <w:rPr>
      <w:rFonts w:ascii="Tahoma" w:hAnsi="Tahoma" w:cs="Tahoma"/>
      <w:sz w:val="16"/>
      <w:szCs w:val="16"/>
    </w:rPr>
  </w:style>
  <w:style w:type="paragraph" w:styleId="a8">
    <w:name w:val="Normal (Web)"/>
    <w:basedOn w:val="a0"/>
    <w:link w:val="a9"/>
    <w:uiPriority w:val="99"/>
    <w:unhideWhenUsed/>
    <w:rsid w:val="00156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Достижение"/>
    <w:basedOn w:val="aa"/>
    <w:rsid w:val="00FA4E40"/>
    <w:pPr>
      <w:numPr>
        <w:numId w:val="1"/>
      </w:numPr>
      <w:spacing w:after="60" w:line="240" w:lineRule="atLeast"/>
      <w:jc w:val="both"/>
    </w:pPr>
    <w:rPr>
      <w:rFonts w:ascii="Garamond" w:eastAsia="Times New Roman" w:hAnsi="Garamond" w:cs="Times New Roman"/>
      <w:szCs w:val="20"/>
    </w:rPr>
  </w:style>
  <w:style w:type="character" w:customStyle="1" w:styleId="a9">
    <w:name w:val="Обычный (веб) Знак"/>
    <w:link w:val="a8"/>
    <w:rsid w:val="00FA4E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0"/>
    <w:link w:val="ab"/>
    <w:uiPriority w:val="99"/>
    <w:semiHidden/>
    <w:unhideWhenUsed/>
    <w:rsid w:val="00FA4E40"/>
    <w:pPr>
      <w:spacing w:after="120"/>
    </w:pPr>
  </w:style>
  <w:style w:type="character" w:customStyle="1" w:styleId="ab">
    <w:name w:val="Основной текст Знак"/>
    <w:basedOn w:val="a1"/>
    <w:link w:val="aa"/>
    <w:uiPriority w:val="99"/>
    <w:semiHidden/>
    <w:rsid w:val="00FA4E40"/>
  </w:style>
  <w:style w:type="character" w:styleId="ac">
    <w:name w:val="Emphasis"/>
    <w:basedOn w:val="a1"/>
    <w:qFormat/>
    <w:rsid w:val="00FA4E40"/>
    <w:rPr>
      <w:i/>
      <w:iCs/>
    </w:rPr>
  </w:style>
  <w:style w:type="character" w:styleId="ad">
    <w:name w:val="Hyperlink"/>
    <w:basedOn w:val="a1"/>
    <w:uiPriority w:val="99"/>
    <w:semiHidden/>
    <w:unhideWhenUsed/>
    <w:rsid w:val="000B0B6D"/>
    <w:rPr>
      <w:color w:val="0000FF"/>
      <w:u w:val="single"/>
    </w:rPr>
  </w:style>
  <w:style w:type="character" w:customStyle="1" w:styleId="30">
    <w:name w:val="Заголовок 3 Знак"/>
    <w:basedOn w:val="a1"/>
    <w:link w:val="3"/>
    <w:uiPriority w:val="9"/>
    <w:rsid w:val="000B0B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1"/>
    <w:rsid w:val="000B0B6D"/>
  </w:style>
  <w:style w:type="character" w:customStyle="1" w:styleId="mw-editsection">
    <w:name w:val="mw-editsection"/>
    <w:basedOn w:val="a1"/>
    <w:rsid w:val="000B0B6D"/>
  </w:style>
  <w:style w:type="character" w:customStyle="1" w:styleId="mw-editsection-bracket">
    <w:name w:val="mw-editsection-bracket"/>
    <w:basedOn w:val="a1"/>
    <w:rsid w:val="000B0B6D"/>
  </w:style>
  <w:style w:type="character" w:customStyle="1" w:styleId="mw-editsection-divider">
    <w:name w:val="mw-editsection-divider"/>
    <w:basedOn w:val="a1"/>
    <w:rsid w:val="000B0B6D"/>
  </w:style>
  <w:style w:type="character" w:customStyle="1" w:styleId="10">
    <w:name w:val="Заголовок 1 Знак"/>
    <w:basedOn w:val="a1"/>
    <w:link w:val="1"/>
    <w:uiPriority w:val="9"/>
    <w:rsid w:val="000B0B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e">
    <w:name w:val="Table Grid"/>
    <w:basedOn w:val="a2"/>
    <w:uiPriority w:val="99"/>
    <w:rsid w:val="008E0F7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0"/>
    <w:rsid w:val="00D87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1"/>
    <w:rsid w:val="00D8788E"/>
  </w:style>
  <w:style w:type="character" w:customStyle="1" w:styleId="c10">
    <w:name w:val="c10"/>
    <w:basedOn w:val="a1"/>
    <w:rsid w:val="00FB67C8"/>
  </w:style>
  <w:style w:type="character" w:customStyle="1" w:styleId="c15">
    <w:name w:val="c15"/>
    <w:basedOn w:val="a1"/>
    <w:rsid w:val="00FB67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0B0B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link w:val="30"/>
    <w:uiPriority w:val="9"/>
    <w:qFormat/>
    <w:rsid w:val="000B0B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55522"/>
    <w:pPr>
      <w:ind w:left="720"/>
      <w:contextualSpacing/>
    </w:pPr>
  </w:style>
  <w:style w:type="paragraph" w:styleId="a5">
    <w:name w:val="No Spacing"/>
    <w:uiPriority w:val="1"/>
    <w:qFormat/>
    <w:rsid w:val="00955522"/>
    <w:pPr>
      <w:spacing w:after="0" w:line="240" w:lineRule="auto"/>
    </w:pPr>
  </w:style>
  <w:style w:type="paragraph" w:styleId="a6">
    <w:name w:val="Balloon Text"/>
    <w:basedOn w:val="a0"/>
    <w:link w:val="a7"/>
    <w:uiPriority w:val="99"/>
    <w:semiHidden/>
    <w:unhideWhenUsed/>
    <w:rsid w:val="0095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955522"/>
    <w:rPr>
      <w:rFonts w:ascii="Tahoma" w:hAnsi="Tahoma" w:cs="Tahoma"/>
      <w:sz w:val="16"/>
      <w:szCs w:val="16"/>
    </w:rPr>
  </w:style>
  <w:style w:type="paragraph" w:styleId="a8">
    <w:name w:val="Normal (Web)"/>
    <w:basedOn w:val="a0"/>
    <w:link w:val="a9"/>
    <w:uiPriority w:val="99"/>
    <w:unhideWhenUsed/>
    <w:rsid w:val="00156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Достижение"/>
    <w:basedOn w:val="aa"/>
    <w:rsid w:val="00FA4E40"/>
    <w:pPr>
      <w:numPr>
        <w:numId w:val="1"/>
      </w:numPr>
      <w:spacing w:after="60" w:line="240" w:lineRule="atLeast"/>
      <w:jc w:val="both"/>
    </w:pPr>
    <w:rPr>
      <w:rFonts w:ascii="Garamond" w:eastAsia="Times New Roman" w:hAnsi="Garamond" w:cs="Times New Roman"/>
      <w:szCs w:val="20"/>
    </w:rPr>
  </w:style>
  <w:style w:type="character" w:customStyle="1" w:styleId="a9">
    <w:name w:val="Обычный (веб) Знак"/>
    <w:link w:val="a8"/>
    <w:rsid w:val="00FA4E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0"/>
    <w:link w:val="ab"/>
    <w:uiPriority w:val="99"/>
    <w:semiHidden/>
    <w:unhideWhenUsed/>
    <w:rsid w:val="00FA4E40"/>
    <w:pPr>
      <w:spacing w:after="120"/>
    </w:pPr>
  </w:style>
  <w:style w:type="character" w:customStyle="1" w:styleId="ab">
    <w:name w:val="Основной текст Знак"/>
    <w:basedOn w:val="a1"/>
    <w:link w:val="aa"/>
    <w:uiPriority w:val="99"/>
    <w:semiHidden/>
    <w:rsid w:val="00FA4E40"/>
  </w:style>
  <w:style w:type="character" w:styleId="ac">
    <w:name w:val="Emphasis"/>
    <w:basedOn w:val="a1"/>
    <w:qFormat/>
    <w:rsid w:val="00FA4E40"/>
    <w:rPr>
      <w:i/>
      <w:iCs/>
    </w:rPr>
  </w:style>
  <w:style w:type="character" w:styleId="ad">
    <w:name w:val="Hyperlink"/>
    <w:basedOn w:val="a1"/>
    <w:uiPriority w:val="99"/>
    <w:semiHidden/>
    <w:unhideWhenUsed/>
    <w:rsid w:val="000B0B6D"/>
    <w:rPr>
      <w:color w:val="0000FF"/>
      <w:u w:val="single"/>
    </w:rPr>
  </w:style>
  <w:style w:type="character" w:customStyle="1" w:styleId="30">
    <w:name w:val="Заголовок 3 Знак"/>
    <w:basedOn w:val="a1"/>
    <w:link w:val="3"/>
    <w:uiPriority w:val="9"/>
    <w:rsid w:val="000B0B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1"/>
    <w:rsid w:val="000B0B6D"/>
  </w:style>
  <w:style w:type="character" w:customStyle="1" w:styleId="mw-editsection">
    <w:name w:val="mw-editsection"/>
    <w:basedOn w:val="a1"/>
    <w:rsid w:val="000B0B6D"/>
  </w:style>
  <w:style w:type="character" w:customStyle="1" w:styleId="mw-editsection-bracket">
    <w:name w:val="mw-editsection-bracket"/>
    <w:basedOn w:val="a1"/>
    <w:rsid w:val="000B0B6D"/>
  </w:style>
  <w:style w:type="character" w:customStyle="1" w:styleId="mw-editsection-divider">
    <w:name w:val="mw-editsection-divider"/>
    <w:basedOn w:val="a1"/>
    <w:rsid w:val="000B0B6D"/>
  </w:style>
  <w:style w:type="character" w:customStyle="1" w:styleId="10">
    <w:name w:val="Заголовок 1 Знак"/>
    <w:basedOn w:val="a1"/>
    <w:link w:val="1"/>
    <w:uiPriority w:val="9"/>
    <w:rsid w:val="000B0B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e">
    <w:name w:val="Table Grid"/>
    <w:basedOn w:val="a2"/>
    <w:uiPriority w:val="99"/>
    <w:rsid w:val="008E0F7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0"/>
    <w:rsid w:val="00D87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1"/>
    <w:rsid w:val="00D8788E"/>
  </w:style>
  <w:style w:type="character" w:customStyle="1" w:styleId="c10">
    <w:name w:val="c10"/>
    <w:basedOn w:val="a1"/>
    <w:rsid w:val="00FB67C8"/>
  </w:style>
  <w:style w:type="character" w:customStyle="1" w:styleId="c15">
    <w:name w:val="c15"/>
    <w:basedOn w:val="a1"/>
    <w:rsid w:val="00FB6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419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1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692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294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609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4068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875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024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7307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4954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272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900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478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500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683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663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378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244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570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480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63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1018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767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3184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3841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3991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605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399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86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01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52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048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38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082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367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228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6938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109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105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989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103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0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51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441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03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067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3824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392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966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206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308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215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506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337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824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879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0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7</Pages>
  <Words>1464</Words>
  <Characters>8348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2020-02-18T17:23:00Z</cp:lastPrinted>
  <dcterms:created xsi:type="dcterms:W3CDTF">2020-02-05T17:19:00Z</dcterms:created>
  <dcterms:modified xsi:type="dcterms:W3CDTF">2020-12-14T21:13:00Z</dcterms:modified>
</cp:coreProperties>
</file>