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894" w:rsidRPr="00AC2894" w:rsidRDefault="00AC2894" w:rsidP="00AC2894">
      <w:pPr>
        <w:pStyle w:val="a3"/>
        <w:spacing w:before="0" w:beforeAutospacing="0" w:after="0" w:afterAutospacing="0"/>
        <w:ind w:left="-851"/>
        <w:jc w:val="center"/>
        <w:textAlignment w:val="baseline"/>
        <w:rPr>
          <w:sz w:val="18"/>
        </w:rPr>
      </w:pPr>
      <w:r w:rsidRPr="00AC2894">
        <w:rPr>
          <w:rFonts w:eastAsia="Calibri"/>
          <w:b/>
          <w:bCs/>
          <w:color w:val="002060"/>
          <w:kern w:val="24"/>
          <w:sz w:val="20"/>
          <w:szCs w:val="28"/>
        </w:rPr>
        <w:t xml:space="preserve">КГУ «ОБЩЕОБРАЗОВАТЕЛЬНАЯ ШКОЛА №1 П.ЖОЛЫМБЕТ ОТДЕЛА ОБРАЗОВАНИЯ </w:t>
      </w:r>
    </w:p>
    <w:p w:rsidR="00AC2894" w:rsidRPr="00AC2894" w:rsidRDefault="00AC2894" w:rsidP="00AC2894">
      <w:pPr>
        <w:pStyle w:val="a3"/>
        <w:spacing w:before="0" w:beforeAutospacing="0" w:after="0" w:afterAutospacing="0"/>
        <w:ind w:left="-851"/>
        <w:jc w:val="center"/>
        <w:textAlignment w:val="baseline"/>
        <w:rPr>
          <w:sz w:val="18"/>
        </w:rPr>
      </w:pPr>
      <w:r w:rsidRPr="00AC2894">
        <w:rPr>
          <w:rFonts w:eastAsia="Calibri"/>
          <w:b/>
          <w:bCs/>
          <w:color w:val="002060"/>
          <w:kern w:val="24"/>
          <w:sz w:val="20"/>
          <w:szCs w:val="28"/>
        </w:rPr>
        <w:t>ПО ШОРТАНДИНСКОМУ РАЙОНУ УПРАВЛЕНИЯ ОБРАЗОВАНИЯ АКМОЛИНСКОЙ ОБЛАСТИ»</w:t>
      </w:r>
    </w:p>
    <w:p w:rsidR="00DC3124" w:rsidRDefault="00DC3124"/>
    <w:p w:rsidR="00AC2894" w:rsidRDefault="00AC2894"/>
    <w:p w:rsidR="00AC2894" w:rsidRDefault="00AC2894"/>
    <w:p w:rsidR="00AC2894" w:rsidRDefault="00AC2894" w:rsidP="00AC2894">
      <w:pPr>
        <w:pStyle w:val="a3"/>
        <w:spacing w:before="0" w:beforeAutospacing="0" w:after="0" w:afterAutospacing="0"/>
        <w:ind w:left="-851"/>
        <w:jc w:val="center"/>
        <w:rPr>
          <w:rFonts w:eastAsiaTheme="minorEastAsia"/>
          <w:b/>
          <w:bCs/>
          <w:color w:val="FF0000"/>
          <w:kern w:val="24"/>
          <w:sz w:val="36"/>
          <w:szCs w:val="36"/>
        </w:rPr>
      </w:pPr>
      <w:r>
        <w:rPr>
          <w:rFonts w:eastAsiaTheme="minorEastAsia"/>
          <w:b/>
          <w:bCs/>
          <w:color w:val="FF0000"/>
          <w:kern w:val="24"/>
          <w:sz w:val="36"/>
          <w:szCs w:val="36"/>
        </w:rPr>
        <w:t xml:space="preserve">ДОКЛАД </w:t>
      </w:r>
    </w:p>
    <w:p w:rsidR="00AC2894" w:rsidRDefault="00AC2894" w:rsidP="00AC2894">
      <w:pPr>
        <w:pStyle w:val="a3"/>
        <w:spacing w:before="0" w:beforeAutospacing="0" w:after="0" w:afterAutospacing="0"/>
        <w:ind w:left="-851"/>
        <w:jc w:val="center"/>
      </w:pPr>
    </w:p>
    <w:p w:rsidR="00AC2894" w:rsidRPr="00AC2894" w:rsidRDefault="00AC2894" w:rsidP="00AC2894">
      <w:pPr>
        <w:pStyle w:val="a3"/>
        <w:spacing w:before="0" w:beforeAutospacing="0" w:after="0" w:afterAutospacing="0"/>
        <w:ind w:left="-851"/>
        <w:jc w:val="center"/>
        <w:rPr>
          <w:sz w:val="22"/>
        </w:rPr>
      </w:pPr>
      <w:r w:rsidRPr="00AC2894">
        <w:rPr>
          <w:rFonts w:eastAsiaTheme="minorEastAsia"/>
          <w:b/>
          <w:bCs/>
          <w:color w:val="FF0000"/>
          <w:kern w:val="24"/>
          <w:sz w:val="32"/>
          <w:szCs w:val="36"/>
        </w:rPr>
        <w:t>«ОБУЧЕНИЕ ПУТЕМ ВОСПИТАНИЯ, ВОСПИТАНИЕ ПУТЕМ ОБУЧЕНИЯ: СВЯЗЬ УРОЧНОЙ И ВНЕУРОЧНОЙ ДЕЯТЕЛЬНОСТИ»</w:t>
      </w:r>
    </w:p>
    <w:p w:rsidR="00AC2894" w:rsidRDefault="00AC289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303530</wp:posOffset>
            </wp:positionV>
            <wp:extent cx="5941060" cy="4795520"/>
            <wp:effectExtent l="0" t="0" r="2540" b="5080"/>
            <wp:wrapThrough wrapText="bothSides">
              <wp:wrapPolygon edited="0">
                <wp:start x="0" y="0"/>
                <wp:lineTo x="0" y="21537"/>
                <wp:lineTo x="21540" y="21537"/>
                <wp:lineTo x="21540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894" w:rsidRDefault="00AC2894"/>
    <w:p w:rsidR="00AC2894" w:rsidRDefault="00AC2894"/>
    <w:p w:rsidR="00AC2894" w:rsidRPr="00AC2894" w:rsidRDefault="00464231" w:rsidP="00AC2894">
      <w:pPr>
        <w:pStyle w:val="a3"/>
        <w:spacing w:before="0" w:beforeAutospacing="0" w:after="0" w:afterAutospacing="0"/>
        <w:ind w:left="-851"/>
        <w:textAlignment w:val="baseline"/>
        <w:rPr>
          <w:rFonts w:eastAsiaTheme="minorEastAsia"/>
          <w:b/>
          <w:bCs/>
          <w:color w:val="002060"/>
          <w:kern w:val="24"/>
          <w:sz w:val="32"/>
          <w:szCs w:val="36"/>
        </w:rPr>
      </w:pPr>
      <w:r>
        <w:rPr>
          <w:rFonts w:eastAsiaTheme="minorEastAsia"/>
          <w:b/>
          <w:bCs/>
          <w:color w:val="002060"/>
          <w:kern w:val="24"/>
          <w:sz w:val="32"/>
          <w:szCs w:val="36"/>
        </w:rPr>
        <w:t xml:space="preserve">                                                </w:t>
      </w:r>
      <w:r w:rsidR="00AC2894" w:rsidRPr="00AC2894">
        <w:rPr>
          <w:rFonts w:eastAsiaTheme="minorEastAsia"/>
          <w:b/>
          <w:bCs/>
          <w:color w:val="002060"/>
          <w:kern w:val="24"/>
          <w:sz w:val="32"/>
          <w:szCs w:val="36"/>
        </w:rPr>
        <w:t xml:space="preserve">Подготовила: Павлова С.И.  </w:t>
      </w:r>
    </w:p>
    <w:p w:rsidR="00AC2894" w:rsidRPr="00AC2894" w:rsidRDefault="00464231" w:rsidP="00AC2894">
      <w:pPr>
        <w:pStyle w:val="a3"/>
        <w:spacing w:before="0" w:beforeAutospacing="0" w:after="0" w:afterAutospacing="0"/>
        <w:ind w:left="-851"/>
        <w:textAlignment w:val="baseline"/>
        <w:rPr>
          <w:rFonts w:eastAsiaTheme="minorEastAsia"/>
          <w:b/>
          <w:bCs/>
          <w:color w:val="002060"/>
          <w:kern w:val="24"/>
          <w:sz w:val="32"/>
          <w:szCs w:val="36"/>
        </w:rPr>
      </w:pPr>
      <w:r>
        <w:rPr>
          <w:rFonts w:eastAsiaTheme="minorEastAsia"/>
          <w:b/>
          <w:bCs/>
          <w:color w:val="002060"/>
          <w:kern w:val="24"/>
          <w:sz w:val="32"/>
          <w:szCs w:val="36"/>
        </w:rPr>
        <w:t xml:space="preserve">                                                                         </w:t>
      </w:r>
      <w:r w:rsidR="00AC2894" w:rsidRPr="00AC2894">
        <w:rPr>
          <w:rFonts w:eastAsiaTheme="minorEastAsia"/>
          <w:b/>
          <w:bCs/>
          <w:color w:val="002060"/>
          <w:kern w:val="24"/>
          <w:sz w:val="32"/>
          <w:szCs w:val="36"/>
        </w:rPr>
        <w:t>заместитель директора по ВР</w:t>
      </w:r>
    </w:p>
    <w:p w:rsidR="00AC2894" w:rsidRPr="00AC2894" w:rsidRDefault="00AC2894" w:rsidP="00AC2894">
      <w:pPr>
        <w:pStyle w:val="a3"/>
        <w:spacing w:before="0" w:beforeAutospacing="0" w:after="0" w:afterAutospacing="0"/>
        <w:textAlignment w:val="baseline"/>
        <w:rPr>
          <w:rFonts w:eastAsiaTheme="minorEastAsia"/>
          <w:b/>
          <w:bCs/>
          <w:color w:val="002060"/>
          <w:kern w:val="24"/>
          <w:sz w:val="32"/>
          <w:szCs w:val="36"/>
        </w:rPr>
      </w:pPr>
    </w:p>
    <w:p w:rsidR="00AC2894" w:rsidRPr="00AC2894" w:rsidRDefault="00AC2894" w:rsidP="00AC2894">
      <w:pPr>
        <w:pStyle w:val="a3"/>
        <w:spacing w:before="0" w:beforeAutospacing="0" w:after="0" w:afterAutospacing="0"/>
        <w:ind w:left="-851"/>
        <w:jc w:val="center"/>
        <w:textAlignment w:val="baseline"/>
        <w:rPr>
          <w:sz w:val="22"/>
        </w:rPr>
      </w:pPr>
      <w:r w:rsidRPr="00AC2894">
        <w:rPr>
          <w:rFonts w:eastAsiaTheme="minorEastAsia"/>
          <w:b/>
          <w:bCs/>
          <w:color w:val="002060"/>
          <w:kern w:val="24"/>
          <w:sz w:val="32"/>
          <w:szCs w:val="36"/>
        </w:rPr>
        <w:t>2022 год</w:t>
      </w:r>
    </w:p>
    <w:p w:rsidR="005265F1" w:rsidRDefault="005265F1" w:rsidP="003205CD">
      <w:pPr>
        <w:pStyle w:val="a3"/>
        <w:spacing w:before="0" w:beforeAutospacing="0" w:after="0" w:afterAutospacing="0"/>
        <w:ind w:left="-567"/>
        <w:jc w:val="center"/>
        <w:rPr>
          <w:rFonts w:eastAsiaTheme="minorEastAsia"/>
          <w:b/>
          <w:bCs/>
          <w:kern w:val="24"/>
          <w:sz w:val="28"/>
          <w:szCs w:val="28"/>
        </w:rPr>
      </w:pPr>
    </w:p>
    <w:p w:rsidR="00AC2894" w:rsidRPr="00AC2894" w:rsidRDefault="00AC2894" w:rsidP="003205CD">
      <w:pPr>
        <w:pStyle w:val="a3"/>
        <w:spacing w:before="0" w:beforeAutospacing="0" w:after="0" w:afterAutospacing="0"/>
        <w:ind w:left="-567"/>
        <w:jc w:val="center"/>
        <w:rPr>
          <w:rFonts w:eastAsiaTheme="minorEastAsia"/>
          <w:b/>
          <w:bCs/>
          <w:kern w:val="24"/>
          <w:sz w:val="28"/>
          <w:szCs w:val="28"/>
        </w:rPr>
      </w:pPr>
      <w:r w:rsidRPr="00AC2894">
        <w:rPr>
          <w:rFonts w:eastAsiaTheme="minorEastAsia"/>
          <w:b/>
          <w:bCs/>
          <w:kern w:val="24"/>
          <w:sz w:val="28"/>
          <w:szCs w:val="28"/>
        </w:rPr>
        <w:lastRenderedPageBreak/>
        <w:t xml:space="preserve">ДОКЛАД </w:t>
      </w:r>
    </w:p>
    <w:p w:rsidR="00AC2894" w:rsidRPr="00AC2894" w:rsidRDefault="00AC2894" w:rsidP="005265F1">
      <w:pPr>
        <w:pStyle w:val="a3"/>
        <w:spacing w:before="0" w:beforeAutospacing="0" w:after="0" w:afterAutospacing="0"/>
        <w:ind w:left="-567"/>
        <w:jc w:val="center"/>
        <w:rPr>
          <w:sz w:val="28"/>
          <w:szCs w:val="28"/>
        </w:rPr>
      </w:pPr>
    </w:p>
    <w:p w:rsidR="00AC2894" w:rsidRPr="00AC2894" w:rsidRDefault="00AC2894" w:rsidP="005265F1">
      <w:pPr>
        <w:pStyle w:val="a3"/>
        <w:spacing w:before="0" w:beforeAutospacing="0" w:after="0" w:afterAutospacing="0"/>
        <w:ind w:left="-567"/>
        <w:jc w:val="center"/>
        <w:rPr>
          <w:rFonts w:eastAsiaTheme="minorEastAsia"/>
          <w:b/>
          <w:bCs/>
          <w:color w:val="FF0000"/>
          <w:kern w:val="24"/>
          <w:sz w:val="28"/>
          <w:szCs w:val="28"/>
        </w:rPr>
      </w:pPr>
      <w:r w:rsidRPr="00AC2894">
        <w:rPr>
          <w:rFonts w:eastAsiaTheme="minorEastAsia"/>
          <w:b/>
          <w:bCs/>
          <w:color w:val="FF0000"/>
          <w:kern w:val="24"/>
          <w:sz w:val="28"/>
          <w:szCs w:val="28"/>
        </w:rPr>
        <w:t>«ОБУЧЕНИЕ ПУТЕМ ВОСПИТАНИЯ, ВОСПИТАНИЕ ПУТЕМ ОБУЧЕНИЯ: СВЯЗЬ УРОЧНОЙ И ВНЕУРОЧНОЙ ДЕЯТЕЛЬНОСТИ»</w:t>
      </w:r>
    </w:p>
    <w:p w:rsidR="00AC2894" w:rsidRPr="00AC2894" w:rsidRDefault="00AC2894" w:rsidP="005265F1">
      <w:pPr>
        <w:pStyle w:val="a3"/>
        <w:spacing w:before="0" w:beforeAutospacing="0" w:after="0" w:afterAutospacing="0"/>
        <w:ind w:left="-567"/>
        <w:jc w:val="center"/>
        <w:rPr>
          <w:sz w:val="18"/>
        </w:rPr>
      </w:pPr>
    </w:p>
    <w:p w:rsidR="00AC2894" w:rsidRDefault="00AC2894" w:rsidP="005265F1">
      <w:pPr>
        <w:spacing w:after="0" w:line="240" w:lineRule="auto"/>
        <w:ind w:left="-567"/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</w:pPr>
      <w:r w:rsidRPr="00AC2894"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>1.НОРМАТИВНО - ПРАВОВАЯ  БАЗА</w:t>
      </w:r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>.</w:t>
      </w:r>
      <w:r w:rsidRPr="00AC2894"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 xml:space="preserve"> 2 слайд.</w:t>
      </w:r>
    </w:p>
    <w:p w:rsidR="00AC2894" w:rsidRPr="003205CD" w:rsidRDefault="00AC2894" w:rsidP="005265F1">
      <w:pPr>
        <w:pStyle w:val="a3"/>
        <w:spacing w:before="0" w:beforeAutospacing="0" w:after="0" w:afterAutospacing="0"/>
        <w:ind w:left="-567" w:firstLine="567"/>
        <w:jc w:val="both"/>
        <w:textAlignment w:val="baseline"/>
        <w:rPr>
          <w:sz w:val="22"/>
        </w:rPr>
      </w:pPr>
      <w:r w:rsidRPr="003205CD">
        <w:rPr>
          <w:color w:val="000000" w:themeColor="text1"/>
          <w:kern w:val="24"/>
          <w:sz w:val="28"/>
          <w:szCs w:val="32"/>
        </w:rPr>
        <w:t>Воспитание и обучение согласно Государственной программе развития образования и науки Республики Казахстан на 2020-2025 годы осуществляется  на единых идеологических и ценностных подходах с целью обеспечения интеллектуального, патриотического, духовно-нравственного и физического развития обучающихся. Воспитательная работа проводится комплексно с широким участием всех заинтересованных сторон: школы, семьи, общества.</w:t>
      </w:r>
    </w:p>
    <w:p w:rsidR="00AC2894" w:rsidRPr="003205CD" w:rsidRDefault="00AC2894" w:rsidP="005265F1">
      <w:pPr>
        <w:pStyle w:val="a3"/>
        <w:kinsoku w:val="0"/>
        <w:overflowPunct w:val="0"/>
        <w:spacing w:before="0" w:beforeAutospacing="0" w:after="0" w:afterAutospacing="0"/>
        <w:ind w:left="-567"/>
        <w:jc w:val="both"/>
        <w:textAlignment w:val="baseline"/>
        <w:rPr>
          <w:sz w:val="22"/>
        </w:rPr>
      </w:pPr>
      <w:r w:rsidRPr="003205CD">
        <w:rPr>
          <w:rFonts w:eastAsia="Calibri"/>
          <w:b/>
          <w:bCs/>
          <w:kern w:val="24"/>
          <w:sz w:val="28"/>
          <w:szCs w:val="32"/>
        </w:rPr>
        <w:t>Основными нормативно-правовыми документами при организации воспитательной работы являются:</w:t>
      </w:r>
    </w:p>
    <w:p w:rsidR="00AC2894" w:rsidRPr="003205CD" w:rsidRDefault="00AC2894" w:rsidP="005265F1">
      <w:pPr>
        <w:pStyle w:val="a3"/>
        <w:kinsoku w:val="0"/>
        <w:overflowPunct w:val="0"/>
        <w:spacing w:before="0" w:beforeAutospacing="0" w:after="0" w:afterAutospacing="0"/>
        <w:ind w:left="-567"/>
        <w:jc w:val="both"/>
        <w:textAlignment w:val="baseline"/>
        <w:rPr>
          <w:sz w:val="22"/>
        </w:rPr>
      </w:pPr>
      <w:r w:rsidRPr="003205CD">
        <w:rPr>
          <w:rFonts w:eastAsia="Calibri"/>
          <w:color w:val="000000" w:themeColor="text1"/>
          <w:kern w:val="24"/>
          <w:sz w:val="28"/>
          <w:szCs w:val="32"/>
        </w:rPr>
        <w:t>1) Конвенция ООН о правах ребенка;</w:t>
      </w:r>
    </w:p>
    <w:p w:rsidR="00AC2894" w:rsidRPr="003205CD" w:rsidRDefault="00AC2894" w:rsidP="005265F1">
      <w:pPr>
        <w:pStyle w:val="a3"/>
        <w:kinsoku w:val="0"/>
        <w:overflowPunct w:val="0"/>
        <w:spacing w:before="0" w:beforeAutospacing="0" w:after="0" w:afterAutospacing="0"/>
        <w:ind w:left="-567"/>
        <w:jc w:val="both"/>
        <w:textAlignment w:val="baseline"/>
        <w:rPr>
          <w:sz w:val="22"/>
        </w:rPr>
      </w:pPr>
      <w:r w:rsidRPr="003205CD">
        <w:rPr>
          <w:rFonts w:eastAsia="Calibri"/>
          <w:color w:val="000000" w:themeColor="text1"/>
          <w:kern w:val="24"/>
          <w:sz w:val="28"/>
          <w:szCs w:val="32"/>
        </w:rPr>
        <w:t>2) Конституция Республики Казахстан;</w:t>
      </w:r>
    </w:p>
    <w:p w:rsidR="00AC2894" w:rsidRPr="003205CD" w:rsidRDefault="00AC2894" w:rsidP="005265F1">
      <w:pPr>
        <w:pStyle w:val="a3"/>
        <w:kinsoku w:val="0"/>
        <w:overflowPunct w:val="0"/>
        <w:spacing w:before="0" w:beforeAutospacing="0" w:after="0" w:afterAutospacing="0"/>
        <w:ind w:left="-567"/>
        <w:jc w:val="both"/>
        <w:textAlignment w:val="baseline"/>
        <w:rPr>
          <w:sz w:val="22"/>
        </w:rPr>
      </w:pPr>
      <w:r w:rsidRPr="003205CD">
        <w:rPr>
          <w:rFonts w:eastAsia="Calibri"/>
          <w:color w:val="000000" w:themeColor="text1"/>
          <w:kern w:val="24"/>
          <w:sz w:val="28"/>
          <w:szCs w:val="32"/>
        </w:rPr>
        <w:t>3) Кодекс Республики Казахстан «О браке (супружестве) и семье» от 26 декабря 2011 года;</w:t>
      </w:r>
    </w:p>
    <w:p w:rsidR="00AC2894" w:rsidRPr="003205CD" w:rsidRDefault="00AC2894" w:rsidP="005265F1">
      <w:pPr>
        <w:pStyle w:val="a3"/>
        <w:kinsoku w:val="0"/>
        <w:overflowPunct w:val="0"/>
        <w:spacing w:before="0" w:beforeAutospacing="0" w:after="0" w:afterAutospacing="0"/>
        <w:ind w:left="-567"/>
        <w:jc w:val="both"/>
        <w:textAlignment w:val="baseline"/>
        <w:rPr>
          <w:sz w:val="22"/>
        </w:rPr>
      </w:pPr>
      <w:r w:rsidRPr="003205CD">
        <w:rPr>
          <w:rFonts w:eastAsia="Calibri"/>
          <w:color w:val="000000" w:themeColor="text1"/>
          <w:kern w:val="24"/>
          <w:sz w:val="28"/>
          <w:szCs w:val="32"/>
          <w:lang w:val="kk-KZ"/>
        </w:rPr>
        <w:t xml:space="preserve">4) </w:t>
      </w:r>
      <w:r w:rsidRPr="003205CD">
        <w:rPr>
          <w:rFonts w:eastAsia="Calibri"/>
          <w:color w:val="000000" w:themeColor="text1"/>
          <w:kern w:val="24"/>
          <w:sz w:val="28"/>
          <w:szCs w:val="32"/>
        </w:rPr>
        <w:t>Закон Республики Казахстан «О правах ребенка в Республике Казахстан»от 8</w:t>
      </w:r>
      <w:r w:rsidRPr="003205CD">
        <w:rPr>
          <w:rFonts w:eastAsia="Calibri"/>
          <w:color w:val="000000" w:themeColor="text1"/>
          <w:kern w:val="24"/>
          <w:sz w:val="28"/>
          <w:szCs w:val="32"/>
          <w:lang w:val="kk-KZ"/>
        </w:rPr>
        <w:t xml:space="preserve"> августа </w:t>
      </w:r>
      <w:r w:rsidRPr="003205CD">
        <w:rPr>
          <w:rFonts w:eastAsia="Calibri"/>
          <w:color w:val="000000" w:themeColor="text1"/>
          <w:kern w:val="24"/>
          <w:sz w:val="28"/>
          <w:szCs w:val="32"/>
        </w:rPr>
        <w:t>2002 года;</w:t>
      </w:r>
    </w:p>
    <w:p w:rsidR="00AC2894" w:rsidRPr="003205CD" w:rsidRDefault="00AC2894" w:rsidP="005265F1">
      <w:pPr>
        <w:pStyle w:val="a3"/>
        <w:kinsoku w:val="0"/>
        <w:overflowPunct w:val="0"/>
        <w:spacing w:before="0" w:beforeAutospacing="0" w:after="0" w:afterAutospacing="0"/>
        <w:ind w:left="-567"/>
        <w:jc w:val="both"/>
        <w:textAlignment w:val="baseline"/>
        <w:rPr>
          <w:sz w:val="22"/>
        </w:rPr>
      </w:pPr>
      <w:r w:rsidRPr="003205CD">
        <w:rPr>
          <w:rFonts w:eastAsia="Calibri"/>
          <w:color w:val="000000" w:themeColor="text1"/>
          <w:kern w:val="24"/>
          <w:sz w:val="28"/>
          <w:szCs w:val="32"/>
        </w:rPr>
        <w:t>5) Закон Республики Казахстан «О профилактике бытового насилия» от 4 декабря 2009 года № 214-</w:t>
      </w:r>
      <w:r w:rsidRPr="003205CD">
        <w:rPr>
          <w:rFonts w:eastAsia="Calibri"/>
          <w:color w:val="000000" w:themeColor="text1"/>
          <w:kern w:val="24"/>
          <w:sz w:val="28"/>
          <w:szCs w:val="32"/>
          <w:lang w:val="en-US"/>
        </w:rPr>
        <w:t>IV</w:t>
      </w:r>
      <w:r w:rsidRPr="003205CD">
        <w:rPr>
          <w:rFonts w:eastAsia="Calibri"/>
          <w:color w:val="000000" w:themeColor="text1"/>
          <w:kern w:val="24"/>
          <w:sz w:val="28"/>
          <w:szCs w:val="32"/>
        </w:rPr>
        <w:t>;</w:t>
      </w:r>
    </w:p>
    <w:p w:rsidR="00AC2894" w:rsidRPr="003205CD" w:rsidRDefault="00AC2894" w:rsidP="005265F1">
      <w:pPr>
        <w:pStyle w:val="a3"/>
        <w:kinsoku w:val="0"/>
        <w:overflowPunct w:val="0"/>
        <w:spacing w:before="0" w:beforeAutospacing="0" w:after="0" w:afterAutospacing="0"/>
        <w:ind w:left="-567"/>
        <w:jc w:val="both"/>
        <w:textAlignment w:val="baseline"/>
        <w:rPr>
          <w:sz w:val="22"/>
        </w:rPr>
      </w:pPr>
      <w:r w:rsidRPr="003205CD">
        <w:rPr>
          <w:rFonts w:eastAsia="Calibri"/>
          <w:color w:val="000000" w:themeColor="text1"/>
          <w:kern w:val="24"/>
          <w:sz w:val="28"/>
          <w:szCs w:val="32"/>
        </w:rPr>
        <w:t>6) Закон Республики Казахстан «О защите детей от информации, причиняющей вред их здоровью и развитию» от 2 июля 2018 года №169-VI;</w:t>
      </w:r>
    </w:p>
    <w:p w:rsidR="00AC2894" w:rsidRPr="003205CD" w:rsidRDefault="00AC2894" w:rsidP="005265F1">
      <w:pPr>
        <w:pStyle w:val="a3"/>
        <w:kinsoku w:val="0"/>
        <w:overflowPunct w:val="0"/>
        <w:spacing w:before="0" w:beforeAutospacing="0" w:after="0" w:afterAutospacing="0"/>
        <w:ind w:left="-567"/>
        <w:jc w:val="both"/>
        <w:textAlignment w:val="baseline"/>
        <w:rPr>
          <w:sz w:val="22"/>
        </w:rPr>
      </w:pPr>
      <w:r w:rsidRPr="003205CD">
        <w:rPr>
          <w:rFonts w:eastAsia="Calibri"/>
          <w:color w:val="000000" w:themeColor="text1"/>
          <w:kern w:val="24"/>
          <w:sz w:val="28"/>
          <w:szCs w:val="32"/>
        </w:rPr>
        <w:t xml:space="preserve">7) Закон Республики Казахстан «Об образовании» от 27 июля 2007 года; </w:t>
      </w:r>
    </w:p>
    <w:p w:rsidR="00AC2894" w:rsidRPr="003205CD" w:rsidRDefault="00AC2894" w:rsidP="005265F1">
      <w:pPr>
        <w:pStyle w:val="a3"/>
        <w:kinsoku w:val="0"/>
        <w:overflowPunct w:val="0"/>
        <w:spacing w:before="0" w:beforeAutospacing="0" w:after="0" w:afterAutospacing="0"/>
        <w:ind w:left="-567"/>
        <w:jc w:val="both"/>
        <w:textAlignment w:val="baseline"/>
        <w:rPr>
          <w:sz w:val="22"/>
        </w:rPr>
      </w:pPr>
      <w:r w:rsidRPr="003205CD">
        <w:rPr>
          <w:rFonts w:eastAsia="Calibri"/>
          <w:color w:val="000000" w:themeColor="text1"/>
          <w:kern w:val="24"/>
          <w:sz w:val="28"/>
          <w:szCs w:val="32"/>
        </w:rPr>
        <w:t>8) Государственная программа развития образования и науки Республики Казахстан на 2020 - 2025 годы, утвержденная Постановлением Правительства Республики Казахстанот 27 декабря 2019 года №988;</w:t>
      </w:r>
    </w:p>
    <w:p w:rsidR="00AC2894" w:rsidRPr="003205CD" w:rsidRDefault="00AC2894" w:rsidP="005265F1">
      <w:pPr>
        <w:pStyle w:val="a3"/>
        <w:kinsoku w:val="0"/>
        <w:overflowPunct w:val="0"/>
        <w:spacing w:before="0" w:beforeAutospacing="0" w:after="0" w:afterAutospacing="0"/>
        <w:ind w:left="-567"/>
        <w:jc w:val="both"/>
        <w:textAlignment w:val="baseline"/>
        <w:rPr>
          <w:sz w:val="22"/>
        </w:rPr>
      </w:pPr>
      <w:r w:rsidRPr="003205CD">
        <w:rPr>
          <w:rFonts w:eastAsia="Calibri"/>
          <w:color w:val="000000" w:themeColor="text1"/>
          <w:kern w:val="24"/>
          <w:sz w:val="28"/>
          <w:szCs w:val="32"/>
        </w:rPr>
        <w:t>9) Концептуальные основы воспитания в условиях реализации программы «Руханижаңғыру», утвержденные приказом Министра образования и науки Республики Казахстан от 15 апреля 2019 года № 145.</w:t>
      </w:r>
    </w:p>
    <w:p w:rsidR="00AC2894" w:rsidRPr="003205CD" w:rsidRDefault="00AC2894" w:rsidP="005265F1">
      <w:pPr>
        <w:pStyle w:val="a3"/>
        <w:kinsoku w:val="0"/>
        <w:overflowPunct w:val="0"/>
        <w:spacing w:before="0" w:beforeAutospacing="0" w:after="0" w:afterAutospacing="0"/>
        <w:ind w:left="-567"/>
        <w:jc w:val="both"/>
        <w:textAlignment w:val="baseline"/>
        <w:rPr>
          <w:sz w:val="22"/>
        </w:rPr>
      </w:pPr>
      <w:r w:rsidRPr="003205CD">
        <w:rPr>
          <w:rFonts w:eastAsia="Calibri"/>
          <w:color w:val="000000" w:themeColor="text1"/>
          <w:kern w:val="24"/>
          <w:sz w:val="28"/>
          <w:szCs w:val="32"/>
        </w:rPr>
        <w:t>10) Концептуальные основы развития краеведения в Республике Казахстан, утвержденные приказом Министра образования и науки РК от 1 октября 2018 года, № 525.</w:t>
      </w:r>
    </w:p>
    <w:p w:rsidR="00AC2894" w:rsidRDefault="00AC2894" w:rsidP="005265F1">
      <w:pPr>
        <w:spacing w:after="0" w:line="240" w:lineRule="auto"/>
        <w:ind w:left="-567"/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56"/>
        </w:rPr>
      </w:pPr>
    </w:p>
    <w:p w:rsidR="00AC2894" w:rsidRDefault="00AC2894" w:rsidP="005265F1">
      <w:pPr>
        <w:spacing w:after="0" w:line="240" w:lineRule="auto"/>
        <w:ind w:left="-567"/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</w:pPr>
      <w:r w:rsidRPr="00AC2894"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>2.ЦЕЛЬ, ЗАДАЧИ. 3 слайд.</w:t>
      </w:r>
    </w:p>
    <w:p w:rsidR="003205CD" w:rsidRPr="003205CD" w:rsidRDefault="003205CD" w:rsidP="005265F1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</w:rPr>
      </w:pPr>
      <w:r w:rsidRPr="003205CD">
        <w:rPr>
          <w:rFonts w:eastAsiaTheme="minorEastAsia"/>
          <w:b/>
          <w:bCs/>
          <w:kern w:val="24"/>
          <w:sz w:val="28"/>
          <w:szCs w:val="28"/>
          <w:lang w:val="kk-KZ"/>
        </w:rPr>
        <w:t>Цель:</w:t>
      </w:r>
      <w:r w:rsidRPr="003205CD">
        <w:rPr>
          <w:rFonts w:eastAsiaTheme="minorEastAsia"/>
          <w:color w:val="000000"/>
          <w:kern w:val="24"/>
          <w:sz w:val="28"/>
          <w:szCs w:val="28"/>
          <w:lang w:val="kk-KZ"/>
        </w:rPr>
        <w:t>воспитание детей и молодежи в организациях образования Республики Казахстан в рамках программы «Рухани жаңғыру»</w:t>
      </w:r>
      <w:r w:rsidRPr="003205CD">
        <w:rPr>
          <w:rFonts w:eastAsiaTheme="minorEastAsia"/>
          <w:color w:val="000000"/>
          <w:kern w:val="24"/>
          <w:sz w:val="28"/>
          <w:szCs w:val="28"/>
        </w:rPr>
        <w:t xml:space="preserve">, воспитание всесторонне и гармонично развитой личности, сочетающей в себе духовное богатство, моральную чистоту, физическое совершенство, конкурентоспособность, прагматизм, национальную идентичность, культ знания, </w:t>
      </w:r>
      <w:proofErr w:type="spellStart"/>
      <w:r w:rsidRPr="003205CD">
        <w:rPr>
          <w:rFonts w:eastAsiaTheme="minorEastAsia"/>
          <w:color w:val="000000"/>
          <w:kern w:val="24"/>
          <w:sz w:val="28"/>
          <w:szCs w:val="28"/>
        </w:rPr>
        <w:t>эволюционность</w:t>
      </w:r>
      <w:proofErr w:type="spellEnd"/>
      <w:r w:rsidRPr="003205CD">
        <w:rPr>
          <w:rFonts w:eastAsiaTheme="minorEastAsia"/>
          <w:color w:val="000000"/>
          <w:kern w:val="24"/>
          <w:sz w:val="28"/>
          <w:szCs w:val="28"/>
        </w:rPr>
        <w:t xml:space="preserve"> и открытость сознания, готовой и способной полноценно выполнять систему социальных ролей, строить свою жизнь достойную человека </w:t>
      </w:r>
      <w:r w:rsidRPr="003205CD">
        <w:rPr>
          <w:rFonts w:eastAsiaTheme="minorEastAsia"/>
          <w:color w:val="000000"/>
          <w:kern w:val="24"/>
          <w:sz w:val="28"/>
          <w:szCs w:val="28"/>
          <w:lang w:val="en-US"/>
        </w:rPr>
        <w:t>XXI</w:t>
      </w:r>
      <w:r w:rsidRPr="003205CD">
        <w:rPr>
          <w:rFonts w:eastAsiaTheme="minorEastAsia"/>
          <w:color w:val="000000"/>
          <w:kern w:val="24"/>
          <w:sz w:val="28"/>
          <w:szCs w:val="28"/>
        </w:rPr>
        <w:t xml:space="preserve"> века.</w:t>
      </w:r>
    </w:p>
    <w:p w:rsidR="003205CD" w:rsidRPr="003205CD" w:rsidRDefault="003205CD" w:rsidP="005265F1">
      <w:pPr>
        <w:tabs>
          <w:tab w:val="left" w:pos="-285"/>
          <w:tab w:val="left" w:pos="720"/>
        </w:tabs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5CD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Задачи:</w:t>
      </w:r>
    </w:p>
    <w:p w:rsidR="003205CD" w:rsidRPr="003205CD" w:rsidRDefault="003205CD" w:rsidP="005265F1">
      <w:pPr>
        <w:numPr>
          <w:ilvl w:val="0"/>
          <w:numId w:val="1"/>
        </w:numPr>
        <w:tabs>
          <w:tab w:val="clear" w:pos="720"/>
          <w:tab w:val="left" w:pos="-285"/>
          <w:tab w:val="left" w:pos="0"/>
          <w:tab w:val="left" w:pos="142"/>
        </w:tabs>
        <w:kinsoku w:val="0"/>
        <w:overflowPunct w:val="0"/>
        <w:spacing w:after="0" w:line="240" w:lineRule="auto"/>
        <w:ind w:left="-567" w:hanging="1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5CD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формирование у учащихся системы духовно-нравственных ценностей,  готовности к самостоятельному нравственному выбору; активной гражданской </w:t>
      </w:r>
      <w:r w:rsidRPr="003205CD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позиции и ответственности, правового самосознания, воспитание и развитие чувства гражданственности и патриотизма у учащихся; основ культуры общения и построения межличностных отношений, развитие организаторских, партнерских и лидерских качеств, коммуникативных навыков.</w:t>
      </w:r>
    </w:p>
    <w:p w:rsidR="003205CD" w:rsidRPr="003205CD" w:rsidRDefault="003205CD" w:rsidP="005265F1">
      <w:pPr>
        <w:numPr>
          <w:ilvl w:val="0"/>
          <w:numId w:val="1"/>
        </w:numPr>
        <w:tabs>
          <w:tab w:val="clear" w:pos="720"/>
          <w:tab w:val="left" w:pos="-285"/>
          <w:tab w:val="left" w:pos="0"/>
          <w:tab w:val="left" w:pos="142"/>
        </w:tabs>
        <w:kinsoku w:val="0"/>
        <w:overflowPunct w:val="0"/>
        <w:spacing w:after="0" w:line="240" w:lineRule="auto"/>
        <w:ind w:left="-567" w:hanging="1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5CD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воспитание самостоятельности и инициативности, приучение к различным видам общественной деятельности, развитие творческой индивидуальности и креативности.</w:t>
      </w:r>
    </w:p>
    <w:p w:rsidR="003205CD" w:rsidRPr="003205CD" w:rsidRDefault="003205CD" w:rsidP="005265F1">
      <w:pPr>
        <w:numPr>
          <w:ilvl w:val="0"/>
          <w:numId w:val="1"/>
        </w:numPr>
        <w:tabs>
          <w:tab w:val="clear" w:pos="720"/>
          <w:tab w:val="left" w:pos="-285"/>
          <w:tab w:val="left" w:pos="0"/>
          <w:tab w:val="left" w:pos="142"/>
        </w:tabs>
        <w:kinsoku w:val="0"/>
        <w:overflowPunct w:val="0"/>
        <w:spacing w:after="0" w:line="240" w:lineRule="auto"/>
        <w:ind w:left="-567" w:hanging="1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5CD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развитие познавательной и социальной  активности учащихся, воспитание ответственного отношения к учебе, сознательной  дисциплины, потребности в самосовершенствовании и самореализации;</w:t>
      </w:r>
    </w:p>
    <w:p w:rsidR="003205CD" w:rsidRPr="003205CD" w:rsidRDefault="003205CD" w:rsidP="005265F1">
      <w:pPr>
        <w:numPr>
          <w:ilvl w:val="0"/>
          <w:numId w:val="1"/>
        </w:numPr>
        <w:tabs>
          <w:tab w:val="clear" w:pos="720"/>
          <w:tab w:val="left" w:pos="-285"/>
          <w:tab w:val="left" w:pos="0"/>
          <w:tab w:val="left" w:pos="142"/>
        </w:tabs>
        <w:kinsoku w:val="0"/>
        <w:overflowPunct w:val="0"/>
        <w:spacing w:after="0" w:line="240" w:lineRule="auto"/>
        <w:ind w:left="-567" w:hanging="1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5CD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организация ученического самоуправления, способствующего сплочению  школьного коллектива и реализации каждым учащимся своей гражданской позиции; </w:t>
      </w:r>
    </w:p>
    <w:p w:rsidR="003205CD" w:rsidRPr="003205CD" w:rsidRDefault="003205CD" w:rsidP="005265F1">
      <w:pPr>
        <w:numPr>
          <w:ilvl w:val="0"/>
          <w:numId w:val="1"/>
        </w:numPr>
        <w:tabs>
          <w:tab w:val="clear" w:pos="720"/>
          <w:tab w:val="left" w:pos="-285"/>
          <w:tab w:val="left" w:pos="0"/>
          <w:tab w:val="left" w:pos="142"/>
        </w:tabs>
        <w:kinsoku w:val="0"/>
        <w:overflowPunct w:val="0"/>
        <w:spacing w:after="0" w:line="240" w:lineRule="auto"/>
        <w:ind w:left="-567" w:hanging="11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5CD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сохранение и укрепление здоровья учащихся, показать преимущества, здорового образа жизни на положительных примерах людей, занимающихся спортом, привлечение учащихся к участию в спортивно-массовых мероприятиях, как в школе, так и в районном, областном масштабах.</w:t>
      </w:r>
    </w:p>
    <w:p w:rsidR="00AC2894" w:rsidRDefault="00AC2894" w:rsidP="005265F1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3205CD" w:rsidRDefault="003205CD" w:rsidP="005265F1">
      <w:pPr>
        <w:spacing w:after="0" w:line="240" w:lineRule="auto"/>
        <w:ind w:left="-567"/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</w:pPr>
      <w:r w:rsidRPr="003205CD"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>3.</w:t>
      </w:r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 xml:space="preserve">ОСНОВНЫЕ НАПРАВЛЕНИЯ </w:t>
      </w:r>
      <w:r w:rsidRPr="003205CD"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>ВОСПИТАТЕЛЬНОЙ РАБОТЫ. 4 слайд.</w:t>
      </w:r>
    </w:p>
    <w:p w:rsidR="00DE4525" w:rsidRPr="00DE4525" w:rsidRDefault="003205CD" w:rsidP="005265F1">
      <w:pPr>
        <w:spacing w:after="0" w:line="240" w:lineRule="auto"/>
        <w:ind w:left="-567" w:firstLine="567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</w:pPr>
      <w:r w:rsidRPr="003205CD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val="kk-KZ" w:eastAsia="ru-RU"/>
        </w:rPr>
        <w:t xml:space="preserve">Система воспитания осуществляется всем педагогическим  коллективом школы  и </w:t>
      </w:r>
      <w:r w:rsidRPr="003205CD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реализуется в тесном взаимодействии и сотрудничестве с родителями учащихся, с другими объектами социализации – социальными партнерами организации образования </w:t>
      </w:r>
      <w:r w:rsidRPr="003205CD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>в рамках основных направлений воспитательной работы:</w:t>
      </w:r>
    </w:p>
    <w:p w:rsidR="00DE4525" w:rsidRDefault="00464231" w:rsidP="005265F1">
      <w:pPr>
        <w:spacing w:after="0" w:line="240" w:lineRule="auto"/>
        <w:ind w:left="-567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412115</wp:posOffset>
            </wp:positionV>
            <wp:extent cx="3962400" cy="2828925"/>
            <wp:effectExtent l="19050" t="0" r="0" b="0"/>
            <wp:wrapThrough wrapText="bothSides">
              <wp:wrapPolygon edited="0">
                <wp:start x="-104" y="0"/>
                <wp:lineTo x="-104" y="21527"/>
                <wp:lineTo x="21600" y="21527"/>
                <wp:lineTo x="21600" y="0"/>
                <wp:lineTo x="-10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4525" w:rsidRPr="00DE452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1.</w:t>
      </w:r>
      <w:r w:rsidR="00DE4525" w:rsidRPr="00DE45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</w:rPr>
        <w:t>Воспитание казахстанского патриотизма и гражданственности, правовое</w:t>
      </w:r>
    </w:p>
    <w:p w:rsidR="00DE4525" w:rsidRPr="00DE4525" w:rsidRDefault="00DE4525" w:rsidP="005265F1">
      <w:pPr>
        <w:spacing w:after="0" w:line="240" w:lineRule="auto"/>
        <w:ind w:left="-567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</w:pPr>
      <w:r w:rsidRPr="00DE45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</w:rPr>
        <w:t xml:space="preserve">воспитание. </w:t>
      </w:r>
    </w:p>
    <w:p w:rsidR="00DE4525" w:rsidRPr="00DE4525" w:rsidRDefault="00DE4525" w:rsidP="005265F1">
      <w:pPr>
        <w:kinsoku w:val="0"/>
        <w:overflowPunct w:val="0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5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2. Духовно-нравственное воспитание. </w:t>
      </w:r>
    </w:p>
    <w:p w:rsidR="00DE4525" w:rsidRPr="00DE4525" w:rsidRDefault="00DE4525" w:rsidP="005265F1">
      <w:pPr>
        <w:kinsoku w:val="0"/>
        <w:overflowPunct w:val="0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5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3. Национальное воспитание. </w:t>
      </w:r>
    </w:p>
    <w:p w:rsidR="00DE4525" w:rsidRPr="00DE4525" w:rsidRDefault="00DE4525" w:rsidP="005265F1">
      <w:pPr>
        <w:kinsoku w:val="0"/>
        <w:overflowPunct w:val="0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5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4. Семейное воспитание. </w:t>
      </w:r>
    </w:p>
    <w:p w:rsidR="00DE4525" w:rsidRPr="00DE4525" w:rsidRDefault="00DE4525" w:rsidP="005265F1">
      <w:pPr>
        <w:kinsoku w:val="0"/>
        <w:overflowPunct w:val="0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5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5. Трудовое, экономическое и экологическое воспитание. </w:t>
      </w:r>
    </w:p>
    <w:p w:rsidR="00DE4525" w:rsidRPr="00DE4525" w:rsidRDefault="00DE4525" w:rsidP="005265F1">
      <w:pPr>
        <w:kinsoku w:val="0"/>
        <w:overflowPunct w:val="0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5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6. Поликультурное и художественно-эстетическое воспитание. </w:t>
      </w:r>
    </w:p>
    <w:p w:rsidR="00DE4525" w:rsidRPr="00DE4525" w:rsidRDefault="00DE4525" w:rsidP="005265F1">
      <w:pPr>
        <w:kinsoku w:val="0"/>
        <w:overflowPunct w:val="0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5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7. Интеллектуальное воспитание, воспитание информационной культуры. </w:t>
      </w:r>
    </w:p>
    <w:p w:rsidR="00DE4525" w:rsidRPr="00DE4525" w:rsidRDefault="00DE4525" w:rsidP="005265F1">
      <w:pPr>
        <w:kinsoku w:val="0"/>
        <w:overflowPunct w:val="0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5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8. Физическое воспитание, здоровый образ жизни. </w:t>
      </w:r>
    </w:p>
    <w:p w:rsidR="00DE4525" w:rsidRPr="003205CD" w:rsidRDefault="00DE4525" w:rsidP="005265F1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05CD" w:rsidRDefault="00DE4525" w:rsidP="005265F1">
      <w:pPr>
        <w:spacing w:after="0" w:line="240" w:lineRule="auto"/>
        <w:ind w:left="-567"/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</w:pPr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>4.</w:t>
      </w:r>
      <w:r w:rsidRPr="00DE4525"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>ВНЕУРОЧНАЯ ДЕЯТЕЛЬНОСТЬ</w:t>
      </w:r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>. 5</w:t>
      </w:r>
      <w:r w:rsidR="00036876"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 xml:space="preserve"> – 6</w:t>
      </w:r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 xml:space="preserve"> слайд</w:t>
      </w:r>
      <w:r w:rsidR="00036876"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>ы</w:t>
      </w:r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>.</w:t>
      </w:r>
    </w:p>
    <w:p w:rsidR="00DE4525" w:rsidRPr="00DE4525" w:rsidRDefault="00DE4525" w:rsidP="005265F1">
      <w:pPr>
        <w:spacing w:after="0" w:line="240" w:lineRule="auto"/>
        <w:ind w:left="-567" w:firstLine="576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DE4525">
        <w:rPr>
          <w:rFonts w:ascii="Times New Roman" w:eastAsia="Times New Roman" w:hAnsi="Times New Roman" w:cs="Times New Roman"/>
          <w:b/>
          <w:bCs/>
          <w:kern w:val="24"/>
          <w:sz w:val="28"/>
          <w:szCs w:val="30"/>
          <w:lang w:eastAsia="ru-RU"/>
        </w:rPr>
        <w:t>Воспитание</w:t>
      </w:r>
      <w:r w:rsidRPr="00DE4525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30"/>
          <w:lang w:eastAsia="ru-RU"/>
        </w:rPr>
        <w:t>– основа всего образовательного процесса в школе, оно неразрывно связано с обучением, так как, обучая детей, мы их воспитываем, а воспитывая – обучаем. </w:t>
      </w:r>
    </w:p>
    <w:p w:rsidR="00DE4525" w:rsidRPr="00DE4525" w:rsidRDefault="00DE4525" w:rsidP="005265F1">
      <w:pPr>
        <w:kinsoku w:val="0"/>
        <w:overflowPunct w:val="0"/>
        <w:spacing w:after="0" w:line="240" w:lineRule="auto"/>
        <w:ind w:left="-567" w:firstLine="57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30"/>
          <w:lang w:eastAsia="ru-RU"/>
        </w:rPr>
      </w:pPr>
      <w:r w:rsidRPr="00DE4525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30"/>
          <w:lang w:eastAsia="ru-RU"/>
        </w:rPr>
        <w:lastRenderedPageBreak/>
        <w:t>Современная общеобразовательная школа качественно обновляется, используя взаимосвязи традиционных и инновационных подходов к организации целостного учебно-воспитательного процесса как совместной творческой жизнедеятельности педагога и школьника. Учителя стремятся реально освоить теорию и технологию интеграции школьного и внешкольного образования, урочных и внеурочных занятий школьников.</w:t>
      </w:r>
    </w:p>
    <w:p w:rsidR="00DE4525" w:rsidRPr="00DE4525" w:rsidRDefault="00DE4525" w:rsidP="005265F1">
      <w:pPr>
        <w:spacing w:after="0" w:line="240" w:lineRule="auto"/>
        <w:ind w:left="-567" w:firstLine="576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DE4525">
        <w:rPr>
          <w:rFonts w:ascii="Times New Roman" w:eastAsia="Times New Roman" w:hAnsi="Times New Roman" w:cs="Times New Roman"/>
          <w:b/>
          <w:bCs/>
          <w:kern w:val="24"/>
          <w:sz w:val="28"/>
          <w:szCs w:val="30"/>
          <w:lang w:eastAsia="ru-RU"/>
        </w:rPr>
        <w:t>Внеурочная деятельность</w:t>
      </w:r>
      <w:r w:rsidRPr="00DE4525">
        <w:rPr>
          <w:rFonts w:ascii="Times New Roman" w:eastAsia="Times New Roman" w:hAnsi="Times New Roman" w:cs="Times New Roman"/>
          <w:kern w:val="24"/>
          <w:sz w:val="28"/>
          <w:szCs w:val="30"/>
          <w:lang w:eastAsia="ru-RU"/>
        </w:rPr>
        <w:t xml:space="preserve">, как и деятельность учащихся в урочное время направлена на достижения планируемых результатов освоения основной образовательной программы общего образования (личностных, </w:t>
      </w:r>
      <w:proofErr w:type="spellStart"/>
      <w:r w:rsidRPr="00DE4525">
        <w:rPr>
          <w:rFonts w:ascii="Times New Roman" w:eastAsia="Times New Roman" w:hAnsi="Times New Roman" w:cs="Times New Roman"/>
          <w:kern w:val="24"/>
          <w:sz w:val="28"/>
          <w:szCs w:val="30"/>
          <w:lang w:eastAsia="ru-RU"/>
        </w:rPr>
        <w:t>метапредметных</w:t>
      </w:r>
      <w:proofErr w:type="spellEnd"/>
      <w:r w:rsidRPr="00DE4525">
        <w:rPr>
          <w:rFonts w:ascii="Times New Roman" w:eastAsia="Times New Roman" w:hAnsi="Times New Roman" w:cs="Times New Roman"/>
          <w:kern w:val="24"/>
          <w:sz w:val="28"/>
          <w:szCs w:val="30"/>
          <w:lang w:eastAsia="ru-RU"/>
        </w:rPr>
        <w:t xml:space="preserve">, предметных). </w:t>
      </w:r>
    </w:p>
    <w:p w:rsidR="00DE4525" w:rsidRDefault="00DE4525" w:rsidP="005265F1">
      <w:pPr>
        <w:spacing w:after="0" w:line="240" w:lineRule="auto"/>
        <w:ind w:left="-567" w:firstLine="576"/>
        <w:jc w:val="both"/>
        <w:textAlignment w:val="baseline"/>
        <w:rPr>
          <w:rFonts w:ascii="Times New Roman" w:eastAsia="Times New Roman" w:hAnsi="Times New Roman" w:cs="Times New Roman"/>
          <w:kern w:val="24"/>
          <w:sz w:val="28"/>
          <w:szCs w:val="30"/>
          <w:lang w:eastAsia="ru-RU"/>
        </w:rPr>
      </w:pPr>
      <w:r w:rsidRPr="00DE4525">
        <w:rPr>
          <w:rFonts w:ascii="Times New Roman" w:eastAsia="Times New Roman" w:hAnsi="Times New Roman" w:cs="Times New Roman"/>
          <w:kern w:val="24"/>
          <w:sz w:val="28"/>
          <w:szCs w:val="30"/>
          <w:lang w:eastAsia="ru-RU"/>
        </w:rPr>
        <w:t xml:space="preserve">В первую очередь – это достижение личностных и </w:t>
      </w:r>
      <w:proofErr w:type="spellStart"/>
      <w:r w:rsidRPr="00DE4525">
        <w:rPr>
          <w:rFonts w:ascii="Times New Roman" w:eastAsia="Times New Roman" w:hAnsi="Times New Roman" w:cs="Times New Roman"/>
          <w:kern w:val="24"/>
          <w:sz w:val="28"/>
          <w:szCs w:val="30"/>
          <w:lang w:eastAsia="ru-RU"/>
        </w:rPr>
        <w:t>метапредметных</w:t>
      </w:r>
      <w:proofErr w:type="spellEnd"/>
      <w:r w:rsidRPr="00DE4525">
        <w:rPr>
          <w:rFonts w:ascii="Times New Roman" w:eastAsia="Times New Roman" w:hAnsi="Times New Roman" w:cs="Times New Roman"/>
          <w:kern w:val="24"/>
          <w:sz w:val="28"/>
          <w:szCs w:val="30"/>
          <w:lang w:eastAsia="ru-RU"/>
        </w:rPr>
        <w:t xml:space="preserve"> результатов. Это определяет и специфику внеурочной деятельности, в ходе которой учащиеся не только и даже не столько должен узнать, сколько научиться действовать, чувствовать, принимать решения. </w:t>
      </w:r>
    </w:p>
    <w:p w:rsidR="00DE4525" w:rsidRPr="00DE4525" w:rsidRDefault="00DE4525" w:rsidP="005265F1">
      <w:pPr>
        <w:spacing w:after="0" w:line="240" w:lineRule="auto"/>
        <w:ind w:left="-567" w:firstLine="576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DE4525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30"/>
          <w:lang w:eastAsia="ru-RU"/>
        </w:rPr>
        <w:t>Одной из приоритетных проблем в современном образовании является проблема раннего выявления, обучения и воспитания творческих детей. Работа с такими  детьми требует много времени, внимания и душевного тепла. Но самое главное создание условий для максимально возможного развития творческих способностей творческих детей в сочетании с практическими навыками, интенсивным накоплением социального опыта и формированием уверенности в своих силах.</w:t>
      </w:r>
    </w:p>
    <w:p w:rsidR="00DE4525" w:rsidRDefault="00DE4525" w:rsidP="005265F1">
      <w:pPr>
        <w:spacing w:after="0" w:line="240" w:lineRule="auto"/>
        <w:ind w:left="-567" w:firstLine="57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30"/>
          <w:lang w:eastAsia="ru-RU"/>
        </w:rPr>
      </w:pPr>
      <w:r w:rsidRPr="00DE4525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30"/>
          <w:lang w:eastAsia="ru-RU"/>
        </w:rPr>
        <w:t xml:space="preserve">Задача педагога состоит в том, чтобы выстроить свою педагогическую деятельность так, чтобы создать условия, при которых любой ребёнок мог продвигаться по пути к собственному совершенству, умел мыслить самостоятельно, нестандартно, открывая и осваивая свой собственный потенциальный дар. Решение этой задачи осуществляется как на уроке, так и во внеклассной работе по любому предмету. </w:t>
      </w:r>
    </w:p>
    <w:p w:rsidR="00036876" w:rsidRPr="00DE4525" w:rsidRDefault="00036876" w:rsidP="005265F1">
      <w:pPr>
        <w:spacing w:after="0" w:line="240" w:lineRule="auto"/>
        <w:ind w:left="-567" w:firstLine="576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E4525" w:rsidRPr="00DE4525" w:rsidRDefault="00DE4525" w:rsidP="005265F1">
      <w:pPr>
        <w:tabs>
          <w:tab w:val="left" w:pos="-285"/>
        </w:tabs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DE4525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Основная задача образования</w:t>
      </w:r>
      <w:r w:rsidR="00036876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 xml:space="preserve"> (6 слайд)</w:t>
      </w:r>
      <w:r w:rsidRPr="00DE452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– дать каждому ребёнку тот уровень образования и воспитания, который поможет ему не потеряться в обществе, найти своё место в жизни, а также развить свои потенциальные способности.</w:t>
      </w:r>
    </w:p>
    <w:p w:rsidR="00DE4525" w:rsidRPr="00DE4525" w:rsidRDefault="005265F1" w:rsidP="005265F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404495</wp:posOffset>
            </wp:positionV>
            <wp:extent cx="2152650" cy="1607820"/>
            <wp:effectExtent l="0" t="0" r="0" b="0"/>
            <wp:wrapThrough wrapText="bothSides">
              <wp:wrapPolygon edited="0">
                <wp:start x="0" y="0"/>
                <wp:lineTo x="0" y="21242"/>
                <wp:lineTo x="21409" y="21242"/>
                <wp:lineTo x="21409" y="0"/>
                <wp:lineTo x="0" y="0"/>
              </wp:wrapPolygon>
            </wp:wrapThrough>
            <wp:docPr id="7" name="Picture 2" descr="C:\Users\Ира\Desktop\965_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Ира\Desktop\965_7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78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DE4525" w:rsidRPr="00DE4525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Внеурочная деятельность </w:t>
      </w:r>
      <w:r w:rsidR="00DE4525" w:rsidRPr="00DE452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- это совокупность всех видов деятельности </w:t>
      </w:r>
      <w:proofErr w:type="gramStart"/>
      <w:r w:rsidR="00DE4525" w:rsidRPr="00DE452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учащихся</w:t>
      </w:r>
      <w:proofErr w:type="gramEnd"/>
      <w:r w:rsidR="00DE4525" w:rsidRPr="00DE452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в которых возможно и целесообразно решение задач их </w:t>
      </w:r>
      <w:r w:rsidR="00DE4525" w:rsidRPr="00DE4525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>воспитания и социализации.</w:t>
      </w:r>
    </w:p>
    <w:p w:rsidR="00DE4525" w:rsidRPr="00DE4525" w:rsidRDefault="00DE4525" w:rsidP="005265F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E452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Внеурочная деятельность позволяет решить </w:t>
      </w:r>
      <w:r w:rsidRPr="00DE4525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>целый ряд задач:</w:t>
      </w:r>
    </w:p>
    <w:p w:rsidR="00DE4525" w:rsidRPr="00DE4525" w:rsidRDefault="00DE4525" w:rsidP="005265F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52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- обеспечить благоприятную адаптацию учащихся;</w:t>
      </w:r>
    </w:p>
    <w:p w:rsidR="00DE4525" w:rsidRPr="00DE4525" w:rsidRDefault="00DE4525" w:rsidP="005265F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52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- оптимизировать учебную нагрузку учащихся;</w:t>
      </w:r>
    </w:p>
    <w:p w:rsidR="00DE4525" w:rsidRPr="00DE4525" w:rsidRDefault="00DE4525" w:rsidP="005265F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52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- улучшить условия для развития учащихся;</w:t>
      </w:r>
    </w:p>
    <w:p w:rsidR="00DE4525" w:rsidRPr="00DE4525" w:rsidRDefault="00DE4525" w:rsidP="005265F1">
      <w:pPr>
        <w:spacing w:after="0" w:line="240" w:lineRule="auto"/>
        <w:ind w:left="-567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DE452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- учесть возрастные и индивидуальные особенности учащихся.</w:t>
      </w:r>
    </w:p>
    <w:p w:rsidR="00DE4525" w:rsidRPr="00DE4525" w:rsidRDefault="00DE4525" w:rsidP="005265F1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4525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 xml:space="preserve">Основные направления: </w:t>
      </w:r>
      <w:r w:rsidRPr="00DE452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усиление гуманитарной направленности всех учебных дисциплин, активизация познавательной активности учащихся через дидактические и ролевые игры, создание психологически комфортного климата на учебных и </w:t>
      </w:r>
      <w:proofErr w:type="spellStart"/>
      <w:r w:rsidRPr="00DE452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внеучебных</w:t>
      </w:r>
      <w:proofErr w:type="spellEnd"/>
      <w:r w:rsidRPr="00DE452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занятиях, формирование у учащихся чувства патриотизма, воспитание гражданина, обладающего политической культурой, критическим </w:t>
      </w:r>
      <w:r w:rsidRPr="00DE452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lastRenderedPageBreak/>
        <w:t>мышлением, способностью самостоятельного выбора в любой ситуации, развитие клубной и досуговой деятельности, приобщение детей к культуре предков, формирование и укрепление лучших традиций, укрепление</w:t>
      </w:r>
      <w:proofErr w:type="gramEnd"/>
      <w:r w:rsidRPr="00DE452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сотрудничества детей и взрослых, создание условий для повышения квалификации</w:t>
      </w:r>
      <w:r w:rsidRPr="00DE4525">
        <w:rPr>
          <w:rFonts w:ascii="Times New Roman" w:eastAsia="Times New Roman" w:hAnsi="Times New Roman" w:cs="Times New Roman"/>
          <w:color w:val="000000"/>
          <w:kern w:val="24"/>
          <w:sz w:val="30"/>
          <w:szCs w:val="30"/>
          <w:lang w:eastAsia="ru-RU"/>
        </w:rPr>
        <w:t>педагогов, их профессионального роста.</w:t>
      </w:r>
    </w:p>
    <w:p w:rsidR="00DE4525" w:rsidRPr="00DE4525" w:rsidRDefault="00DE4525" w:rsidP="005265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525" w:rsidRDefault="00036876" w:rsidP="005265F1">
      <w:pPr>
        <w:spacing w:after="0" w:line="240" w:lineRule="auto"/>
        <w:ind w:left="-567"/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</w:pPr>
      <w:r w:rsidRPr="00036876"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>5.ОРГАНИЗАЦИОННЫЕ МЕХАНИЗМЫ</w:t>
      </w:r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 xml:space="preserve">. </w:t>
      </w:r>
      <w:r w:rsidRPr="00036876"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>7 слайд.</w:t>
      </w:r>
    </w:p>
    <w:p w:rsidR="00036876" w:rsidRPr="00036876" w:rsidRDefault="00036876" w:rsidP="005265F1">
      <w:pPr>
        <w:pStyle w:val="a6"/>
        <w:numPr>
          <w:ilvl w:val="0"/>
          <w:numId w:val="3"/>
        </w:numPr>
        <w:tabs>
          <w:tab w:val="clear" w:pos="720"/>
          <w:tab w:val="num" w:pos="-567"/>
          <w:tab w:val="left" w:pos="-426"/>
        </w:tabs>
        <w:ind w:left="-567" w:hanging="11"/>
        <w:jc w:val="both"/>
        <w:rPr>
          <w:sz w:val="28"/>
        </w:rPr>
      </w:pPr>
      <w:r w:rsidRPr="00036876">
        <w:rPr>
          <w:rFonts w:eastAsiaTheme="minorEastAsia"/>
          <w:color w:val="000000" w:themeColor="text1"/>
          <w:kern w:val="24"/>
          <w:sz w:val="28"/>
          <w:szCs w:val="32"/>
        </w:rPr>
        <w:t>разработка и реализация программ дополнительного образования, организация занятости учащихся вобъединениях дополнительного образования (кружках, секциях, клубах, студиях и т.д.)</w:t>
      </w:r>
    </w:p>
    <w:p w:rsidR="00036876" w:rsidRPr="00036876" w:rsidRDefault="00036876" w:rsidP="005265F1">
      <w:pPr>
        <w:pStyle w:val="a6"/>
        <w:numPr>
          <w:ilvl w:val="0"/>
          <w:numId w:val="4"/>
        </w:numPr>
        <w:tabs>
          <w:tab w:val="clear" w:pos="720"/>
          <w:tab w:val="num" w:pos="-567"/>
          <w:tab w:val="left" w:pos="-426"/>
        </w:tabs>
        <w:ind w:left="-567" w:hanging="11"/>
        <w:jc w:val="both"/>
        <w:rPr>
          <w:sz w:val="28"/>
        </w:rPr>
      </w:pPr>
      <w:r w:rsidRPr="00036876">
        <w:rPr>
          <w:rFonts w:eastAsiaTheme="minorEastAsia"/>
          <w:color w:val="000000" w:themeColor="text1"/>
          <w:kern w:val="24"/>
          <w:sz w:val="28"/>
          <w:szCs w:val="32"/>
        </w:rPr>
        <w:t xml:space="preserve"> разработка и осуществление совместных программ внеурочной деятельности в таких формах</w:t>
      </w:r>
      <w:r>
        <w:rPr>
          <w:rFonts w:eastAsiaTheme="minorEastAsia"/>
          <w:color w:val="000000" w:themeColor="text1"/>
          <w:kern w:val="24"/>
          <w:sz w:val="28"/>
          <w:szCs w:val="32"/>
        </w:rPr>
        <w:t>,</w:t>
      </w:r>
      <w:r w:rsidRPr="00036876">
        <w:rPr>
          <w:rFonts w:eastAsiaTheme="minorEastAsia"/>
          <w:color w:val="000000" w:themeColor="text1"/>
          <w:kern w:val="24"/>
          <w:sz w:val="28"/>
          <w:szCs w:val="32"/>
        </w:rPr>
        <w:t xml:space="preserve"> каксоциальное  проектирование, коллективные творческие дела, акции и др., направленных на решениевоспитательных задач;</w:t>
      </w:r>
    </w:p>
    <w:p w:rsidR="00036876" w:rsidRPr="00036876" w:rsidRDefault="00036876" w:rsidP="005265F1">
      <w:pPr>
        <w:pStyle w:val="a6"/>
        <w:numPr>
          <w:ilvl w:val="0"/>
          <w:numId w:val="5"/>
        </w:numPr>
        <w:tabs>
          <w:tab w:val="clear" w:pos="720"/>
          <w:tab w:val="num" w:pos="-567"/>
          <w:tab w:val="left" w:pos="-426"/>
        </w:tabs>
        <w:ind w:left="-567" w:hanging="11"/>
        <w:jc w:val="both"/>
        <w:rPr>
          <w:sz w:val="28"/>
        </w:rPr>
      </w:pPr>
      <w:r w:rsidRPr="00036876">
        <w:rPr>
          <w:rFonts w:eastAsiaTheme="minorEastAsia"/>
          <w:color w:val="000000" w:themeColor="text1"/>
          <w:kern w:val="24"/>
          <w:sz w:val="28"/>
          <w:szCs w:val="32"/>
        </w:rPr>
        <w:t xml:space="preserve"> работа с одаренными детьми (выявление, развитие, поддержка);</w:t>
      </w:r>
    </w:p>
    <w:p w:rsidR="00036876" w:rsidRPr="00036876" w:rsidRDefault="008E5F85" w:rsidP="005265F1">
      <w:pPr>
        <w:pStyle w:val="a6"/>
        <w:numPr>
          <w:ilvl w:val="0"/>
          <w:numId w:val="5"/>
        </w:numPr>
        <w:tabs>
          <w:tab w:val="clear" w:pos="720"/>
          <w:tab w:val="num" w:pos="-567"/>
          <w:tab w:val="left" w:pos="-426"/>
        </w:tabs>
        <w:ind w:left="-567" w:hanging="11"/>
        <w:jc w:val="both"/>
        <w:rPr>
          <w:sz w:val="28"/>
        </w:rPr>
      </w:pPr>
      <w:r w:rsidRPr="008E5F85">
        <w:rPr>
          <w:noProof/>
        </w:rPr>
        <w:pict>
          <v:group id="Google Shape;133;p19" o:spid="_x0000_s1026" style="position:absolute;left:0;text-align:left;margin-left:205.95pt;margin-top:14.95pt;width:260.1pt;height:174.6pt;z-index:-251654144;mso-width-relative:margin;mso-height-relative:margin" coordsize="3305,1582" wrapcoords="21413 93 10582 278 9088 464 9088 1576 7905 3059 4108 3801 3859 3986 4420 4542 3984 6026 3112 7509 1930 10476 1120 13442 622 16409 436 17892 0 18819 -62 19097 -62 21507 14504 21507 16807 16409 16931 14925 17367 13442 19235 8992 19297 7509 21227 3059 21600 1854 21600 93 21413 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">
            <v:shape id="Google Shape;134;p19" o:spid="_x0000_s1027" style="position:absolute;left:2938;width:363;height:530;visibility:visible;mso-wrap-style:square;v-text-anchor:top" coordsize="308,4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XksMA&#10;AADaAAAADwAAAGRycy9kb3ducmV2LnhtbESPQWsCMRSE70L/Q3gFb5q1QrFbo9hSRQQP2oIeXzev&#10;m6WblyWJ7tZfbwShx2FmvmGm887W4kw+VI4VjIYZCOLC6YpLBV+fy8EERIjIGmvHpOCPAsxnD70p&#10;5tq1vKPzPpYiQTjkqMDE2ORShsKQxTB0DXHyfpy3GJP0pdQe2wS3tXzKsmdpseK0YLChd0PF7/5k&#10;Ffh4PBx2vPp+OVZbuvDHWxs2Rqn+Y7d4BRGpi//he3utFYzhdiXdAD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NXksMAAADaAAAADwAAAAAAAAAAAAAAAACYAgAAZHJzL2Rv&#10;d25yZXYueG1sUEsFBgAAAAAEAAQA9QAAAIgDAAAAAA==&#10;" adj="-11796480,,5400" path="m308,120l,442,,286,308,r,120xe" fillcolor="#000076" stroked="f">
              <v:fill color2="blue [3210]" angle="45" focus="50%" type="gradient">
                <o:fill v:ext="view" type="gradientUnscaled"/>
              </v:fill>
              <v:stroke joinstyle="miter"/>
              <v:formulas/>
              <v:path arrowok="t" o:extrusionok="f" o:connecttype="segments" textboxrect="0,0,308,442"/>
              <v:textbox inset="2.53958mm,1.2694mm,2.53958mm,1.2694mm">
                <w:txbxContent>
                  <w:p w:rsidR="00036876" w:rsidRDefault="00036876" w:rsidP="00036876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Google Shape;135;p19" o:spid="_x0000_s1028" style="position:absolute;left:1041;top:25;width:2264;height:315;visibility:visible;mso-wrap-style:square;v-text-anchor:top" coordsize="1920,2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tKMMA&#10;AADaAAAADwAAAGRycy9kb3ducmV2LnhtbESP3WoCMRSE7wu+QzgF72q2hRZZjSK1QitUcBW9PSTH&#10;/enmZN3Edfv2TUHwcpiZb5jpvLe16Kj1pWMFz6MEBLF2puRcwX63ehqD8AHZYO2YFPySh/ls8DDF&#10;1Lgrb6nLQi4ihH2KCooQmlRKrwuy6EeuIY7eybUWQ5RtLk2L1wi3tXxJkjdpseS4UGBD7wXpn+xi&#10;FWz012FNx0oH/b1cn+mjGh+anVLDx34xARGoD/fwrf1pFLzC/5V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JtKMMAAADaAAAADwAAAAAAAAAAAAAAAACYAgAAZHJzL2Rv&#10;d25yZXYueG1sUEsFBgAAAAAEAAQA9QAAAIgDAAAAAA==&#10;" adj="-11796480,,5400" path="m1612,284l,284,446,,1920,,1612,284xe" fillcolor="#00b0f0" stroked="f">
              <v:stroke joinstyle="miter"/>
              <v:formulas/>
              <v:path arrowok="t" o:extrusionok="f" o:connecttype="segments" textboxrect="0,0,1920,284"/>
              <v:textbox inset="2.53958mm,1.2694mm,2.53958mm,1.2694mm">
                <w:txbxContent>
                  <w:p w:rsidR="00036876" w:rsidRDefault="00036876" w:rsidP="00036876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Google Shape;136;p19" o:spid="_x0000_s1029" style="position:absolute;left:2572;top:524;width:363;height:532;visibility:visible;mso-wrap-style:square;v-text-anchor:top" coordsize="306,4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MeMMA&#10;AADaAAAADwAAAGRycy9kb3ducmV2LnhtbESPT4vCMBTE78J+h/AEbzZ1BZFqFBFcZA+Ldv/g8dk8&#10;22LzUpJUu9/eLCx4HGbmN8xy3ZtG3Mj52rKCSZKCIC6srrlU8PW5G89B+ICssbFMCn7Jw3r1Mlhi&#10;pu2dj3TLQykihH2GCqoQ2kxKX1Rk0Ce2JY7exTqDIUpXSu3wHuGmka9pOpMGa44LFba0rai45p1R&#10;sJ26t9PH2ebf1/dj6vbn7md36JQaDfvNAkSgPjzD/+29VjCDvyvxBs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bMeMMAAADaAAAADwAAAAAAAAAAAAAAAACYAgAAZHJzL2Rv&#10;d25yZXYueG1sUEsFBgAAAAAEAAQA9QAAAIgDAAAAAA==&#10;" adj="-11796480,,5400" path="m306,122l,444,,286,306,r,122xe" fillcolor="#3b003b" stroked="f">
              <v:fill color2="purple [3211]" angle="45" focus="50%" type="gradient">
                <o:fill v:ext="view" type="gradientUnscaled"/>
              </v:fill>
              <v:stroke joinstyle="miter"/>
              <v:formulas/>
              <v:path arrowok="t" o:extrusionok="f" o:connecttype="segments" textboxrect="0,0,306,444"/>
              <v:textbox inset="2.53958mm,1.2694mm,2.53958mm,1.2694mm">
                <w:txbxContent>
                  <w:p w:rsidR="00036876" w:rsidRDefault="00036876" w:rsidP="00036876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Google Shape;137;p19" o:spid="_x0000_s1030" style="position:absolute;left:2208;top:1049;width:360;height:533;visibility:visible;mso-wrap-style:square;v-text-anchor:top" coordsize="308,4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vB8EA&#10;AADaAAAADwAAAGRycy9kb3ducmV2LnhtbERPXWvCMBR9F/Yfwh3sbaY6UNcZRRShIDisG2Nvl+au&#10;KWtuShJt9++XB8HHw/lergfbiiv50DhWMBlnIIgrpxuuFXyc988LECEia2wdk4I/CrBePYyWmGvX&#10;84muZaxFCuGQowITY5dLGSpDFsPYdcSJ+3HeYkzQ11J77FO4beU0y2bSYsOpwWBHW0PVb3mxCorP&#10;2syLcj55fz2+7Px37A9fh41ST4/D5g1EpCHexTd3oRWkrelKug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W7wfBAAAA2gAAAA8AAAAAAAAAAAAAAAAAmAIAAGRycy9kb3du&#10;cmV2LnhtbFBLBQYAAAAABAAEAPUAAACGAwAAAAA=&#10;" adj="-11796480,,5400" path="m308,122l,444,,286,308,r,122xe" fillcolor="#c4bd97" stroked="f">
              <v:stroke joinstyle="miter"/>
              <v:formulas/>
              <v:path arrowok="t" o:extrusionok="f" o:connecttype="segments" textboxrect="0,0,308,444"/>
              <v:textbox inset="2.53958mm,1.2694mm,2.53958mm,1.2694mm">
                <w:txbxContent>
                  <w:p w:rsidR="00036876" w:rsidRDefault="00036876" w:rsidP="00036876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Google Shape;138;p19" o:spid="_x0000_s1031" style="position:absolute;left:1;top:1052;width:2571;height:340;visibility:visible;mso-wrap-style:square;v-text-anchor:top" coordsize="2180,2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c58MA&#10;AADaAAAADwAAAGRycy9kb3ducmV2LnhtbESPT2vCQBTE74V+h+UVeqsbrUiNriKiROrJf/dn9plE&#10;s29Ddo3RT98VhB6HmfkNM562phQN1a6wrKDbiUAQp1YXnCnY75ZfPyCcR9ZYWiYFd3Iwnby/jTHW&#10;9sYbarY+EwHCLkYFufdVLKVLczLoOrYiDt7J1gZ9kHUmdY23ADel7EXRQBosOCzkWNE8p/SyvRoF&#10;djFszkVymK2TTf93N/g+JuljrdTnRzsbgfDU+v/wq73SCobwvBJugJ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oc58MAAADaAAAADwAAAAAAAAAAAAAAAACYAgAAZHJzL2Rv&#10;d25yZXYueG1sUEsFBgAAAAAEAAQA9QAAAIgDAAAAAA==&#10;" adj="-11796480,,5400" path="m1872,284l,284,446,,2180,,1872,284xe" fillcolor="#c2d69b [1942]" stroked="f">
              <v:stroke joinstyle="miter"/>
              <v:formulas/>
              <v:path arrowok="t" o:extrusionok="f" o:connecttype="segments" textboxrect="0,0,2180,284"/>
              <v:textbox inset="2.53958mm,1.2694mm,2.53958mm,1.2694mm">
                <w:txbxContent>
                  <w:p w:rsidR="00036876" w:rsidRDefault="00036876" w:rsidP="00036876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Google Shape;139;p19" o:spid="_x0000_s1032" style="position:absolute;left:143;top:292;width:827;height:1106;rotation:5;visibility:visible;mso-wrap-style:square;v-text-anchor:top" coordsize="1824,26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udHsUA&#10;AADbAAAADwAAAGRycy9kb3ducmV2LnhtbESPT2vCQBDF70K/wzKF3nSjFJHUVYoQ/xUP2lJ6nGan&#10;SUh2NmRXk377zqHgbYb35r3fLNeDa9SNulB5NjCdJKCIc28rLgx8vGfjBagQkS02nsnALwVYrx5G&#10;S0yt7/lMt0sslIRwSNFAGWObah3ykhyGiW+JRfvxncMoa1do22Ev4a7RsySZa4cVS0OJLW1KyuvL&#10;1RnQTf2V8SHbDp/F7hjeel9/n56NeXocXl9ARRri3fx/vbeCL/Tyiw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50exQAAANsAAAAPAAAAAAAAAAAAAAAAAJgCAABkcnMv&#10;ZG93bnJldi54bWxQSwUGAAAAAAQABAD1AAAAigMAAAAA&#10;" adj="-11796480,,5400" path="m,2648l12,2464,32,2288,56,2120,88,1960r36,-152l166,1662r46,-138l262,1394r54,-124l372,1154r58,-110l490,942r60,-96l612,758r60,-84l734,598r58,-70l850,464r56,-56l960,356r50,-46l1056,270r40,-34l1134,208r30,-24l1190,166r18,-12l1220,146r4,-2l848,r880,56l1824,480,1568,328r-4,l1554,332r-16,6l1514,346r-28,10l1452,370r-40,18l1370,410r-48,26l1270,466r-54,34l1158,540r-60,44l1034,636r-64,56l904,756r-68,68l770,900r-70,84l632,1076r-66,98l498,1280r-64,114l370,1518r-62,132l248,1792r-56,152l138,2104,88,2274,42,2456,,2648xe" fillcolor="#d11364" stroked="f">
              <v:fill color2="#61092e" focus="100%" type="gradient">
                <o:fill v:ext="view" type="gradientUnscaled"/>
              </v:fill>
              <v:stroke joinstyle="miter"/>
              <v:formulas/>
              <v:path arrowok="t" o:extrusionok="f" o:connecttype="segments" textboxrect="0,0,1824,2648"/>
              <v:textbox inset="2.53958mm,1.2694mm,2.53958mm,1.2694mm">
                <w:txbxContent>
                  <w:p w:rsidR="00036876" w:rsidRDefault="00036876" w:rsidP="00036876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Google Shape;140;p19" o:spid="_x0000_s1033" type="#_x0000_t202" style="position:absolute;left:1031;top:340;width:18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qlMIA&#10;AADbAAAADwAAAGRycy9kb3ducmV2LnhtbESPQYvCMBCF74L/IYzgTdPuQdZqFFEExYXFqngdmrEp&#10;NpPSZLX+e7OwsLcZ3pv3vZkvO1uLB7W+cqwgHScgiAunKy4VnE/b0ScIH5A11o5JwYs8LBf93hwz&#10;7Z58pEceShFD2GeowITQZFL6wpBFP3YNcdRurrUY4tqWUrf4jOG2lh9JMpEWK44Egw2tDRX3/MdG&#10;7qX6Wsk68enB7G787a6b6f6q1HDQrWYgAnXh3/x3vdOxfgq/v8QB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OqUwgAAANsAAAAPAAAAAAAAAAAAAAAAAJgCAABkcnMvZG93&#10;bnJldi54bWxQSwUGAAAAAAQABAD1AAAAhwMAAAAA&#10;" fillcolor="#0000b9" stroked="f">
              <v:fill color2="blue [3210]" angle="45" focus="50%" type="gradient">
                <o:fill v:ext="view" type="gradientUnscaled"/>
              </v:fill>
              <v:textbox inset="2.53958mm,1.2694mm,2.53958mm,1.2694mm">
                <w:txbxContent>
                  <w:p w:rsidR="00036876" w:rsidRDefault="00036876" w:rsidP="00036876">
                    <w:pPr>
                      <w:pStyle w:val="a3"/>
                      <w:spacing w:before="0" w:beforeAutospacing="0" w:after="0" w:afterAutospacing="0"/>
                      <w:jc w:val="center"/>
                    </w:pPr>
                    <w:r w:rsidRPr="005265F1">
                      <w:rPr>
                        <w:rFonts w:eastAsia="Arial"/>
                        <w:b/>
                        <w:bCs/>
                        <w:color w:val="FFFFFF" w:themeColor="background1"/>
                        <w:kern w:val="24"/>
                        <w:sz w:val="28"/>
                        <w:szCs w:val="36"/>
                      </w:rPr>
                      <w:t xml:space="preserve">3. </w:t>
                    </w:r>
                    <w:proofErr w:type="spellStart"/>
                    <w:r w:rsidRPr="005265F1">
                      <w:rPr>
                        <w:rFonts w:eastAsia="Arial"/>
                        <w:b/>
                        <w:bCs/>
                        <w:color w:val="FFFFFF" w:themeColor="background1"/>
                        <w:kern w:val="24"/>
                        <w:sz w:val="28"/>
                        <w:szCs w:val="36"/>
                        <w:lang w:val="en-US"/>
                      </w:rPr>
                      <w:t>Самостоятельно</w:t>
                    </w:r>
                    <w:r>
                      <w:rPr>
                        <w:rFonts w:eastAsia="Arial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  <w:lang w:val="en-US"/>
                      </w:rPr>
                      <w:t>действует</w:t>
                    </w:r>
                    <w:proofErr w:type="spellEnd"/>
                  </w:p>
                </w:txbxContent>
              </v:textbox>
            </v:shape>
            <v:shape id="Google Shape;141;p19" o:spid="_x0000_s1034" style="position:absolute;left:522;top:524;width:2415;height:343;visibility:visible;mso-wrap-style:square;v-text-anchor:top" coordsize="2048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3py74A&#10;AADbAAAADwAAAGRycy9kb3ducmV2LnhtbERP24rCMBB9X/Afwgj7tqZWEKlGEVEQEcTqB4zN2BSb&#10;SWmidv/eCIJvczjXmS06W4sHtb5yrGA4SEAQF05XXCo4nzZ/ExA+IGusHZOCf/KwmPd+Zphp9+Qj&#10;PfJQihjCPkMFJoQmk9IXhiz6gWuII3d1rcUQYVtK3eIzhttapkkylhYrjg0GG1oZKm753Sqwyegw&#10;yVcbb5Zrd9WX/W6o051Sv/1uOQURqAtf8ce91XF+Cu9f4gF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t6cu+AAAA2wAAAA8AAAAAAAAAAAAAAAAAmAIAAGRycy9kb3ducmV2&#10;LnhtbFBLBQYAAAAABAAEAPUAAACDAwAAAAA=&#10;" adj="-11796480,,5400" path="m1742,286l,286,446,,2048,,1742,286xe" fillcolor="red" stroked="f">
              <v:stroke joinstyle="miter"/>
              <v:formulas/>
              <v:path arrowok="t" o:extrusionok="f" o:connecttype="segments" textboxrect="0,0,2048,286"/>
              <v:textbox inset="2.53958mm,1.2694mm,2.53958mm,1.2694mm">
                <w:txbxContent>
                  <w:p w:rsidR="00036876" w:rsidRDefault="00036876" w:rsidP="00036876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Google Shape;142;p19" o:spid="_x0000_s1035" type="#_x0000_t202" style="position:absolute;left:524;top:866;width:205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KOMIA&#10;AADbAAAADwAAAGRycy9kb3ducmV2LnhtbERPyWrDMBC9F/IPYgK5lFp2CnHjRjGhtKSXHpIUch2s&#10;8UKskbHkpX8fFQq9zeOts8tn04qRetdYVpBEMQjiwuqGKwXfl4+nFxDOI2tsLZOCH3KQ7xcPO8y0&#10;nfhE49lXIoSwy1BB7X2XSemKmgy6yHbEgSttb9AH2FdS9ziFcNPKdRxvpMGGQ0ONHb3VVNzOg1Fw&#10;ed+musTN11DhmDxe9XWbNkelVsv58ArC0+z/xX/uTx3mP8PvL+EA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Uo4wgAAANsAAAAPAAAAAAAAAAAAAAAAAJgCAABkcnMvZG93&#10;bnJldi54bWxQSwUGAAAAAAQABAD1AAAAhwMAAAAA&#10;" fillcolor="#5d005d" stroked="f">
              <v:fill color2="purple [3211]" angle="45" focus="50%" type="gradient">
                <o:fill v:ext="view" type="gradientUnscaled"/>
              </v:fill>
              <v:textbox inset="2.53958mm,1.2694mm,2.53958mm,1.2694mm">
                <w:txbxContent>
                  <w:p w:rsidR="00036876" w:rsidRPr="005265F1" w:rsidRDefault="00036876" w:rsidP="00036876">
                    <w:pPr>
                      <w:pStyle w:val="a3"/>
                      <w:spacing w:before="0" w:beforeAutospacing="0" w:after="0" w:afterAutospacing="0"/>
                      <w:ind w:left="547" w:hanging="547"/>
                      <w:jc w:val="center"/>
                      <w:rPr>
                        <w:sz w:val="18"/>
                      </w:rPr>
                    </w:pPr>
                    <w:r w:rsidRPr="005265F1">
                      <w:rPr>
                        <w:rFonts w:eastAsia="Arial"/>
                        <w:b/>
                        <w:bCs/>
                        <w:color w:val="FFFFFF" w:themeColor="background1"/>
                        <w:kern w:val="24"/>
                        <w:sz w:val="28"/>
                        <w:szCs w:val="40"/>
                      </w:rPr>
                      <w:t xml:space="preserve">2. </w:t>
                    </w:r>
                    <w:proofErr w:type="spellStart"/>
                    <w:r w:rsidRPr="005265F1">
                      <w:rPr>
                        <w:rFonts w:eastAsia="Arial"/>
                        <w:b/>
                        <w:bCs/>
                        <w:color w:val="FFFFFF" w:themeColor="background1"/>
                        <w:kern w:val="24"/>
                        <w:sz w:val="28"/>
                        <w:szCs w:val="40"/>
                        <w:lang w:val="en-US"/>
                      </w:rPr>
                      <w:t>Ценит</w:t>
                    </w:r>
                    <w:proofErr w:type="spellEnd"/>
                    <w:r w:rsidRPr="005265F1">
                      <w:rPr>
                        <w:rFonts w:eastAsia="Arial"/>
                        <w:b/>
                        <w:bCs/>
                        <w:color w:val="FFFFFF" w:themeColor="background1"/>
                        <w:kern w:val="24"/>
                        <w:sz w:val="28"/>
                        <w:szCs w:val="40"/>
                        <w:lang w:val="en-US"/>
                      </w:rPr>
                      <w:t xml:space="preserve"> и </w:t>
                    </w:r>
                    <w:proofErr w:type="spellStart"/>
                    <w:r w:rsidRPr="005265F1">
                      <w:rPr>
                        <w:rFonts w:eastAsia="Arial"/>
                        <w:b/>
                        <w:bCs/>
                        <w:color w:val="FFFFFF" w:themeColor="background1"/>
                        <w:kern w:val="24"/>
                        <w:sz w:val="28"/>
                        <w:szCs w:val="40"/>
                        <w:lang w:val="en-US"/>
                      </w:rPr>
                      <w:t>принимает</w:t>
                    </w:r>
                    <w:proofErr w:type="spellEnd"/>
                  </w:p>
                </w:txbxContent>
              </v:textbox>
            </v:shape>
            <v:shape id="Google Shape;143;p19" o:spid="_x0000_s1036" type="#_x0000_t202" style="position:absolute;top:1393;width:2213;height: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p/sEA&#10;AADbAAAADwAAAGRycy9kb3ducmV2LnhtbERPS2vCQBC+F/wPyxS86UYpJY3ZhCit9la0eh+zkwfN&#10;zqbZVdN/3y0Ivc3H95w0H00nrjS41rKCxTwCQVxa3XKt4Pj5NotBOI+ssbNMCn7IQZ5NHlJMtL3x&#10;nq4HX4sQwi5BBY33fSKlKxsy6Oa2Jw5cZQeDPsChlnrAWwg3nVxG0bM02HJoaLCnTUPl1+FiFKyL&#10;U33+oEv38t0vqiremtddvFVq+jgWKxCeRv8vvrvfdZj/BH+/h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L6f7BAAAA2wAAAA8AAAAAAAAAAAAAAAAAmAIAAGRycy9kb3du&#10;cmV2LnhtbFBLBQYAAAAABAAEAPUAAACGAwAAAAA=&#10;" fillcolor="#c4bd97" stroked="f">
              <v:textbox inset="2.53958mm,1.2694mm,2.53958mm,1.2694mm">
                <w:txbxContent>
                  <w:p w:rsidR="00036876" w:rsidRPr="005265F1" w:rsidRDefault="00036876" w:rsidP="00036876">
                    <w:pPr>
                      <w:pStyle w:val="a3"/>
                      <w:spacing w:before="0" w:beforeAutospacing="0" w:after="0" w:afterAutospacing="0"/>
                      <w:ind w:left="547" w:hanging="547"/>
                      <w:jc w:val="center"/>
                      <w:rPr>
                        <w:sz w:val="18"/>
                      </w:rPr>
                    </w:pPr>
                    <w:r w:rsidRPr="005265F1">
                      <w:rPr>
                        <w:rFonts w:eastAsia="Arial"/>
                        <w:b/>
                        <w:bCs/>
                        <w:color w:val="FFFFFF" w:themeColor="background1"/>
                        <w:kern w:val="24"/>
                        <w:sz w:val="28"/>
                        <w:szCs w:val="40"/>
                      </w:rPr>
                      <w:t xml:space="preserve">1. </w:t>
                    </w:r>
                    <w:proofErr w:type="spellStart"/>
                    <w:r w:rsidRPr="005265F1">
                      <w:rPr>
                        <w:rFonts w:eastAsia="Arial"/>
                        <w:b/>
                        <w:bCs/>
                        <w:color w:val="FFFFFF" w:themeColor="background1"/>
                        <w:kern w:val="24"/>
                        <w:sz w:val="28"/>
                        <w:szCs w:val="40"/>
                        <w:lang w:val="en-US"/>
                      </w:rPr>
                      <w:t>Знает</w:t>
                    </w:r>
                    <w:proofErr w:type="spellEnd"/>
                    <w:r w:rsidRPr="005265F1">
                      <w:rPr>
                        <w:rFonts w:eastAsia="Arial"/>
                        <w:b/>
                        <w:bCs/>
                        <w:color w:val="FFFFFF" w:themeColor="background1"/>
                        <w:kern w:val="24"/>
                        <w:sz w:val="28"/>
                        <w:szCs w:val="40"/>
                        <w:lang w:val="en-US"/>
                      </w:rPr>
                      <w:t xml:space="preserve"> и </w:t>
                    </w:r>
                    <w:proofErr w:type="spellStart"/>
                    <w:r w:rsidRPr="005265F1">
                      <w:rPr>
                        <w:rFonts w:eastAsia="Arial"/>
                        <w:b/>
                        <w:bCs/>
                        <w:color w:val="FFFFFF" w:themeColor="background1"/>
                        <w:kern w:val="24"/>
                        <w:sz w:val="28"/>
                        <w:szCs w:val="40"/>
                        <w:lang w:val="en-US"/>
                      </w:rPr>
                      <w:t>понимает</w:t>
                    </w:r>
                    <w:proofErr w:type="spellEnd"/>
                  </w:p>
                </w:txbxContent>
              </v:textbox>
            </v:shape>
            <w10:wrap type="through"/>
          </v:group>
        </w:pict>
      </w:r>
      <w:r w:rsidR="00036876" w:rsidRPr="00036876">
        <w:rPr>
          <w:rFonts w:eastAsiaTheme="minorEastAsia"/>
          <w:color w:val="000000" w:themeColor="text1"/>
          <w:kern w:val="24"/>
          <w:sz w:val="28"/>
          <w:szCs w:val="32"/>
        </w:rPr>
        <w:t xml:space="preserve"> работа с детьми с особыми образовательными потребностями.</w:t>
      </w:r>
    </w:p>
    <w:p w:rsidR="00036876" w:rsidRPr="00036876" w:rsidRDefault="00036876" w:rsidP="005265F1">
      <w:pPr>
        <w:pStyle w:val="a6"/>
        <w:tabs>
          <w:tab w:val="left" w:pos="-426"/>
        </w:tabs>
        <w:ind w:left="-567"/>
        <w:jc w:val="both"/>
        <w:rPr>
          <w:sz w:val="28"/>
        </w:rPr>
      </w:pPr>
    </w:p>
    <w:p w:rsidR="00036876" w:rsidRPr="00036876" w:rsidRDefault="00036876" w:rsidP="005265F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036876">
        <w:rPr>
          <w:rFonts w:ascii="Times New Roman" w:eastAsia="Calibri" w:hAnsi="Times New Roman" w:cs="Times New Roman"/>
          <w:b/>
          <w:bCs/>
          <w:kern w:val="24"/>
          <w:sz w:val="28"/>
          <w:szCs w:val="32"/>
          <w:lang w:eastAsia="ru-RU"/>
        </w:rPr>
        <w:t xml:space="preserve">Преемственность  </w:t>
      </w:r>
      <w:r w:rsidRPr="00036876">
        <w:rPr>
          <w:rFonts w:ascii="Times New Roman" w:eastAsia="Calibri" w:hAnsi="Times New Roman" w:cs="Times New Roman"/>
          <w:kern w:val="24"/>
          <w:sz w:val="28"/>
          <w:szCs w:val="32"/>
          <w:lang w:eastAsia="ru-RU"/>
        </w:rPr>
        <w:t>урочной и внеурочной деятельности – единая система достижения планируемых результатов.</w:t>
      </w:r>
    </w:p>
    <w:p w:rsidR="00036876" w:rsidRPr="00036876" w:rsidRDefault="00036876" w:rsidP="005265F1">
      <w:pPr>
        <w:pStyle w:val="a6"/>
        <w:tabs>
          <w:tab w:val="left" w:pos="-426"/>
        </w:tabs>
        <w:ind w:left="-567"/>
        <w:jc w:val="both"/>
        <w:rPr>
          <w:sz w:val="28"/>
        </w:rPr>
      </w:pPr>
    </w:p>
    <w:p w:rsidR="00036876" w:rsidRPr="00036876" w:rsidRDefault="00036876" w:rsidP="005265F1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876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>Уровни воспитательных результатов:</w:t>
      </w:r>
    </w:p>
    <w:p w:rsidR="00036876" w:rsidRPr="00036876" w:rsidRDefault="00036876" w:rsidP="005265F1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876">
        <w:rPr>
          <w:rFonts w:ascii="Times New Roman" w:eastAsia="Arial" w:hAnsi="Times New Roman" w:cs="Times New Roman"/>
          <w:b/>
          <w:bCs/>
          <w:kern w:val="24"/>
          <w:sz w:val="28"/>
          <w:szCs w:val="28"/>
          <w:lang w:eastAsia="ru-RU"/>
        </w:rPr>
        <w:t>3-й уровень</w:t>
      </w:r>
    </w:p>
    <w:p w:rsidR="00036876" w:rsidRPr="00036876" w:rsidRDefault="00036876" w:rsidP="005265F1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876">
        <w:rPr>
          <w:rFonts w:ascii="Times New Roman" w:eastAsia="Arial" w:hAnsi="Times New Roman" w:cs="Times New Roman"/>
          <w:b/>
          <w:bCs/>
          <w:kern w:val="24"/>
          <w:sz w:val="28"/>
          <w:szCs w:val="28"/>
          <w:lang w:eastAsia="ru-RU"/>
        </w:rPr>
        <w:t>2-й уровень</w:t>
      </w:r>
    </w:p>
    <w:p w:rsidR="00036876" w:rsidRDefault="00036876" w:rsidP="005265F1">
      <w:pPr>
        <w:spacing w:after="0" w:line="240" w:lineRule="auto"/>
        <w:ind w:left="-567"/>
        <w:rPr>
          <w:rFonts w:ascii="Times New Roman" w:eastAsia="Arial" w:hAnsi="Times New Roman" w:cs="Times New Roman"/>
          <w:b/>
          <w:bCs/>
          <w:kern w:val="24"/>
          <w:sz w:val="28"/>
          <w:szCs w:val="28"/>
          <w:lang w:eastAsia="ru-RU"/>
        </w:rPr>
      </w:pPr>
      <w:r w:rsidRPr="00036876">
        <w:rPr>
          <w:rFonts w:ascii="Times New Roman" w:eastAsia="Arial" w:hAnsi="Times New Roman" w:cs="Times New Roman"/>
          <w:b/>
          <w:bCs/>
          <w:kern w:val="24"/>
          <w:sz w:val="28"/>
          <w:szCs w:val="28"/>
          <w:lang w:eastAsia="ru-RU"/>
        </w:rPr>
        <w:t>1-й уровень</w:t>
      </w:r>
    </w:p>
    <w:p w:rsidR="00E26156" w:rsidRDefault="00E26156" w:rsidP="005265F1">
      <w:pPr>
        <w:spacing w:after="0" w:line="240" w:lineRule="auto"/>
        <w:rPr>
          <w:rFonts w:ascii="Times New Roman" w:eastAsiaTheme="minorEastAsia" w:hAnsi="Times New Roman" w:cs="Times New Roman"/>
          <w:iCs/>
          <w:kern w:val="24"/>
          <w:sz w:val="28"/>
          <w:szCs w:val="28"/>
          <w:lang w:eastAsia="ru-RU"/>
        </w:rPr>
      </w:pPr>
    </w:p>
    <w:p w:rsidR="00E26156" w:rsidRPr="00036876" w:rsidRDefault="00E26156" w:rsidP="005265F1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Cs/>
          <w:kern w:val="24"/>
          <w:sz w:val="28"/>
          <w:szCs w:val="28"/>
          <w:lang w:eastAsia="ru-RU"/>
        </w:rPr>
        <w:t xml:space="preserve">6. </w:t>
      </w:r>
      <w:r w:rsidRPr="00E26156">
        <w:rPr>
          <w:rFonts w:ascii="Times New Roman" w:eastAsiaTheme="minorEastAsia" w:hAnsi="Times New Roman" w:cs="Times New Roman"/>
          <w:b/>
          <w:iCs/>
          <w:kern w:val="24"/>
          <w:sz w:val="28"/>
          <w:szCs w:val="28"/>
          <w:lang w:eastAsia="ru-RU"/>
        </w:rPr>
        <w:t>8 слайд.</w:t>
      </w:r>
    </w:p>
    <w:p w:rsidR="00036876" w:rsidRPr="00036876" w:rsidRDefault="00E26156" w:rsidP="005265F1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6980" cy="322326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322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876" w:rsidRDefault="00036876" w:rsidP="005265F1">
      <w:pPr>
        <w:spacing w:after="0" w:line="240" w:lineRule="auto"/>
        <w:rPr>
          <w:rFonts w:ascii="Times New Roman" w:hAnsi="Times New Roman" w:cs="Times New Roman"/>
          <w:sz w:val="2"/>
          <w:szCs w:val="28"/>
        </w:rPr>
      </w:pPr>
    </w:p>
    <w:p w:rsidR="00E26156" w:rsidRDefault="00E26156" w:rsidP="005265F1">
      <w:pPr>
        <w:spacing w:after="0" w:line="240" w:lineRule="auto"/>
        <w:ind w:left="-567"/>
        <w:rPr>
          <w:rFonts w:ascii="Times New Roman" w:hAnsi="Times New Roman" w:cs="Times New Roman"/>
          <w:sz w:val="2"/>
          <w:szCs w:val="28"/>
        </w:rPr>
      </w:pPr>
    </w:p>
    <w:p w:rsidR="00E26156" w:rsidRDefault="00E26156" w:rsidP="005265F1">
      <w:pPr>
        <w:spacing w:after="0" w:line="240" w:lineRule="auto"/>
        <w:ind w:left="-567"/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</w:pPr>
      <w:r w:rsidRPr="00E26156"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 xml:space="preserve">7. </w:t>
      </w:r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 xml:space="preserve">ФОРМАТЫ </w:t>
      </w:r>
      <w:r w:rsidRPr="00E26156"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>ВНЕУРОЧНОЙ ДЕЯТЕЛЬНОСТИ. 9 слайд.</w:t>
      </w:r>
    </w:p>
    <w:p w:rsidR="00E26156" w:rsidRDefault="00E26156" w:rsidP="005265F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kern w:val="24"/>
          <w:sz w:val="28"/>
          <w:szCs w:val="32"/>
          <w:lang w:eastAsia="ru-RU"/>
        </w:rPr>
      </w:pPr>
      <w:r w:rsidRPr="00E26156">
        <w:rPr>
          <w:rFonts w:ascii="Times New Roman" w:eastAsia="Georgia" w:hAnsi="Times New Roman" w:cs="Times New Roman"/>
          <w:kern w:val="24"/>
          <w:sz w:val="28"/>
          <w:szCs w:val="32"/>
          <w:u w:val="single"/>
          <w:lang w:eastAsia="ru-RU"/>
        </w:rPr>
        <w:t>С педагогической точки зрения</w:t>
      </w:r>
      <w:r w:rsidRPr="00E26156">
        <w:rPr>
          <w:rFonts w:ascii="Times New Roman" w:eastAsia="Georgia" w:hAnsi="Times New Roman" w:cs="Times New Roman"/>
          <w:kern w:val="24"/>
          <w:sz w:val="28"/>
          <w:szCs w:val="32"/>
          <w:lang w:eastAsia="ru-RU"/>
        </w:rPr>
        <w:t>, ситуация успеха -  з</w:t>
      </w:r>
      <w:r w:rsidRPr="00E26156">
        <w:rPr>
          <w:rFonts w:ascii="Times New Roman" w:eastAsia="Times New Roman" w:hAnsi="Times New Roman" w:cs="Times New Roman"/>
          <w:kern w:val="24"/>
          <w:sz w:val="28"/>
          <w:szCs w:val="32"/>
          <w:lang w:eastAsia="ru-RU"/>
        </w:rPr>
        <w:t>адача учителя дать каждому из своих учащихся возможность пережить радость достижения, осознать свои возможности, поверить в себя.</w:t>
      </w:r>
    </w:p>
    <w:p w:rsidR="00E26156" w:rsidRDefault="00464231" w:rsidP="005265F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99060</wp:posOffset>
            </wp:positionV>
            <wp:extent cx="3215640" cy="3171825"/>
            <wp:effectExtent l="19050" t="0" r="3810" b="0"/>
            <wp:wrapThrough wrapText="bothSides">
              <wp:wrapPolygon edited="0">
                <wp:start x="-128" y="0"/>
                <wp:lineTo x="-128" y="21535"/>
                <wp:lineTo x="21626" y="21535"/>
                <wp:lineTo x="21626" y="0"/>
                <wp:lineTo x="-128" y="0"/>
              </wp:wrapPolygon>
            </wp:wrapThrough>
            <wp:docPr id="16" name="Google Shape;154;p21" descr="http://solotinschool.ucoz.ru/kartinki/naprawleni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oogle Shape;154;p21" descr="http://solotinschool.ucoz.ru/kartinki/naprawlenija.jpg"/>
                    <pic:cNvPicPr preferRelativeResize="0"/>
                  </pic:nvPicPr>
                  <pic:blipFill rotWithShape="1"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35" t="10416" r="5208" b="7291"/>
                    <a:stretch/>
                  </pic:blipFill>
                  <pic:spPr>
                    <a:xfrm>
                      <a:off x="0" y="0"/>
                      <a:ext cx="321564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615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97790</wp:posOffset>
            </wp:positionV>
            <wp:extent cx="2918460" cy="2308860"/>
            <wp:effectExtent l="0" t="0" r="0" b="0"/>
            <wp:wrapThrough wrapText="bothSides">
              <wp:wrapPolygon edited="0">
                <wp:start x="0" y="0"/>
                <wp:lineTo x="0" y="21386"/>
                <wp:lineTo x="21431" y="21386"/>
                <wp:lineTo x="21431" y="0"/>
                <wp:lineTo x="0" y="0"/>
              </wp:wrapPolygon>
            </wp:wrapThrough>
            <wp:docPr id="17" name="Google Shape;164;p23" descr="https://fs00.infourok.ru/images/doc/233/84350/2/img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oogle Shape;164;p23" descr="https://fs00.infourok.ru/images/doc/233/84350/2/img10.jpg"/>
                    <pic:cNvPicPr preferRelativeResize="0"/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41" t="13541" r="13021" b="3125"/>
                    <a:stretch/>
                  </pic:blipFill>
                  <pic:spPr>
                    <a:xfrm>
                      <a:off x="0" y="0"/>
                      <a:ext cx="29184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6156" w:rsidRDefault="00E26156" w:rsidP="005265F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E26156" w:rsidRDefault="00E26156" w:rsidP="0046423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E26156" w:rsidRPr="00E26156" w:rsidRDefault="00E26156" w:rsidP="005265F1">
      <w:pPr>
        <w:spacing w:after="0" w:line="240" w:lineRule="auto"/>
        <w:ind w:left="-567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  <w:r w:rsidRPr="00E26156"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  <w:lang w:eastAsia="ru-RU"/>
        </w:rPr>
        <w:t>8. ОСНОВНЫЕ НАПРАВЛЕНИЯ РЕАЛИЗАЦИИ. 10 слайд.</w:t>
      </w:r>
    </w:p>
    <w:p w:rsidR="00E26156" w:rsidRPr="00E26156" w:rsidRDefault="00E26156" w:rsidP="005265F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E26156" w:rsidRPr="005265F1" w:rsidRDefault="00E26156" w:rsidP="005265F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61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  <w:lang w:eastAsia="ru-RU"/>
        </w:rPr>
        <w:t xml:space="preserve">Основные  направления внеурочной деятельности: спортивно – оздоровительное, художественно – эстетическое, научно – познавательное, </w:t>
      </w:r>
      <w:proofErr w:type="gramStart"/>
      <w:r w:rsidRPr="00E261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  <w:lang w:eastAsia="ru-RU"/>
        </w:rPr>
        <w:t>военно – патриотическое</w:t>
      </w:r>
      <w:proofErr w:type="gramEnd"/>
      <w:r w:rsidRPr="00E261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  <w:lang w:eastAsia="ru-RU"/>
        </w:rPr>
        <w:t>, общественно – полезная и проектная деятельность. Виды и направления внеурочной деятельности учащихся тесно связаны между собой.</w:t>
      </w:r>
    </w:p>
    <w:p w:rsidR="00464231" w:rsidRDefault="00464231" w:rsidP="005265F1">
      <w:pPr>
        <w:spacing w:after="0" w:line="240" w:lineRule="auto"/>
        <w:ind w:left="-567"/>
        <w:rPr>
          <w:rFonts w:ascii="Times New Roman" w:eastAsiaTheme="majorEastAsia" w:hAnsi="Times New Roman" w:cs="Times New Roman"/>
          <w:b/>
          <w:bCs/>
          <w:kern w:val="24"/>
          <w:sz w:val="28"/>
          <w:szCs w:val="50"/>
        </w:rPr>
      </w:pPr>
      <w:r>
        <w:rPr>
          <w:rFonts w:ascii="Times New Roman" w:eastAsiaTheme="majorEastAsia" w:hAnsi="Times New Roman" w:cs="Times New Roman"/>
          <w:b/>
          <w:bCs/>
          <w:noProof/>
          <w:kern w:val="24"/>
          <w:sz w:val="28"/>
          <w:szCs w:val="5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106680</wp:posOffset>
            </wp:positionV>
            <wp:extent cx="6334125" cy="4048125"/>
            <wp:effectExtent l="19050" t="0" r="9525" b="0"/>
            <wp:wrapThrough wrapText="bothSides">
              <wp:wrapPolygon edited="0">
                <wp:start x="-65" y="0"/>
                <wp:lineTo x="-65" y="21549"/>
                <wp:lineTo x="21632" y="21549"/>
                <wp:lineTo x="21632" y="0"/>
                <wp:lineTo x="-65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6156" w:rsidRDefault="00E26156" w:rsidP="005265F1">
      <w:pPr>
        <w:spacing w:after="0" w:line="240" w:lineRule="auto"/>
        <w:ind w:left="-567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E26156">
        <w:rPr>
          <w:rFonts w:ascii="Times New Roman" w:eastAsiaTheme="majorEastAsia" w:hAnsi="Times New Roman" w:cs="Times New Roman"/>
          <w:b/>
          <w:bCs/>
          <w:kern w:val="24"/>
          <w:sz w:val="28"/>
          <w:szCs w:val="50"/>
        </w:rPr>
        <w:t xml:space="preserve">9. </w:t>
      </w:r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50"/>
        </w:rPr>
        <w:t xml:space="preserve">СВЯЗЬ </w:t>
      </w:r>
      <w:r w:rsidRPr="00E26156">
        <w:rPr>
          <w:rFonts w:ascii="Times New Roman" w:eastAsiaTheme="majorEastAsia" w:hAnsi="Times New Roman" w:cs="Times New Roman"/>
          <w:b/>
          <w:bCs/>
          <w:kern w:val="24"/>
          <w:sz w:val="28"/>
          <w:szCs w:val="50"/>
        </w:rPr>
        <w:t xml:space="preserve">УРОЧНОЙ И ВНЕУРОЧНОЙ ДЕЯТЕЛЬНОСТИ. </w:t>
      </w:r>
      <w:r w:rsidRPr="00E26156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11 слайд.</w:t>
      </w:r>
    </w:p>
    <w:tbl>
      <w:tblPr>
        <w:tblW w:w="9923" w:type="dxa"/>
        <w:tblInd w:w="-552" w:type="dxa"/>
        <w:tblCellMar>
          <w:left w:w="0" w:type="dxa"/>
          <w:right w:w="0" w:type="dxa"/>
        </w:tblCellMar>
        <w:tblLook w:val="0420"/>
      </w:tblPr>
      <w:tblGrid>
        <w:gridCol w:w="4620"/>
        <w:gridCol w:w="5303"/>
      </w:tblGrid>
      <w:tr w:rsidR="00D40202" w:rsidRPr="00D40202" w:rsidTr="00D40202">
        <w:trPr>
          <w:trHeight w:val="584"/>
        </w:trPr>
        <w:tc>
          <w:tcPr>
            <w:tcW w:w="46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40202" w:rsidRPr="00D40202" w:rsidRDefault="00D40202" w:rsidP="005265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2"/>
                <w:szCs w:val="32"/>
                <w:lang w:eastAsia="ru-RU"/>
              </w:rPr>
              <w:t>УРОЧНАЯ ДЕЯТЕЛЬНОСТЬ</w:t>
            </w:r>
          </w:p>
        </w:tc>
        <w:tc>
          <w:tcPr>
            <w:tcW w:w="53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40202" w:rsidRPr="00D40202" w:rsidRDefault="00D40202" w:rsidP="005265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32"/>
                <w:szCs w:val="32"/>
                <w:lang w:eastAsia="ru-RU"/>
              </w:rPr>
              <w:t>ВНЕУРОЧНАЯ ДЕЯТЕЛЬНОСТЬ</w:t>
            </w:r>
          </w:p>
        </w:tc>
      </w:tr>
      <w:tr w:rsidR="00D40202" w:rsidRPr="00D40202" w:rsidTr="00D40202">
        <w:trPr>
          <w:trHeight w:val="584"/>
        </w:trPr>
        <w:tc>
          <w:tcPr>
            <w:tcW w:w="46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lastRenderedPageBreak/>
              <w:t xml:space="preserve">Математика </w:t>
            </w:r>
          </w:p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53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Олимпиады, викторины, «Шахматы», «Шашки».</w:t>
            </w:r>
          </w:p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«Спортивное ориентирование», «Волейбол»,  «Баскетбол», «Футбол».</w:t>
            </w:r>
          </w:p>
        </w:tc>
      </w:tr>
      <w:tr w:rsidR="00D40202" w:rsidRPr="00D40202" w:rsidTr="00D40202">
        <w:trPr>
          <w:trHeight w:val="584"/>
        </w:trPr>
        <w:tc>
          <w:tcPr>
            <w:tcW w:w="4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Казахский язык</w:t>
            </w:r>
          </w:p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 xml:space="preserve">Русский язык </w:t>
            </w:r>
          </w:p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Английский язык</w:t>
            </w:r>
          </w:p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 xml:space="preserve">Литература </w:t>
            </w:r>
          </w:p>
        </w:tc>
        <w:tc>
          <w:tcPr>
            <w:tcW w:w="5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 xml:space="preserve">«Культуры чтения и письма», </w:t>
            </w:r>
            <w:r w:rsidRPr="00D4020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>Круглые столы: «Знакомство с традициями и обычаями этносов, проживающих на территории РК».</w:t>
            </w:r>
          </w:p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«Викторины»,  «Игры», «</w:t>
            </w:r>
            <w:proofErr w:type="spellStart"/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Челленжди</w:t>
            </w:r>
            <w:proofErr w:type="spellEnd"/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», концерты</w:t>
            </w:r>
          </w:p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Мероприятия, посвященные юбилейным знаменательным датам. </w:t>
            </w:r>
            <w:proofErr w:type="spellStart"/>
            <w:r w:rsidRPr="00D4020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>Дебатный</w:t>
            </w:r>
            <w:proofErr w:type="spellEnd"/>
            <w:r w:rsidRPr="00D4020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 клуб «Диспут», Дебаты: «Вежливость как часть жизни», «Этикет – составная часть общественного порядка и порядочного человека», «Сегодняшнее состояние терроризма и экстремизма, секты».</w:t>
            </w:r>
          </w:p>
        </w:tc>
      </w:tr>
      <w:tr w:rsidR="00D40202" w:rsidRPr="00D40202" w:rsidTr="00D40202">
        <w:trPr>
          <w:trHeight w:val="584"/>
        </w:trPr>
        <w:tc>
          <w:tcPr>
            <w:tcW w:w="4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 xml:space="preserve">География </w:t>
            </w:r>
          </w:p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 xml:space="preserve">История </w:t>
            </w:r>
          </w:p>
        </w:tc>
        <w:tc>
          <w:tcPr>
            <w:tcW w:w="5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 xml:space="preserve">«Я - исследователь»,  «Проектная деятельность», </w:t>
            </w:r>
            <w:r w:rsidRPr="00D4020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«Руханижанғыру», </w:t>
            </w: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 xml:space="preserve">работа школьного музея </w:t>
            </w:r>
            <w:r w:rsidRPr="00D4020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>«Боевой и трудовой Славы». Краеведческая работа «История села, история школы».</w:t>
            </w:r>
          </w:p>
        </w:tc>
      </w:tr>
      <w:tr w:rsidR="00D40202" w:rsidRPr="00D40202" w:rsidTr="00D40202">
        <w:trPr>
          <w:trHeight w:val="282"/>
        </w:trPr>
        <w:tc>
          <w:tcPr>
            <w:tcW w:w="4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 xml:space="preserve">Биология </w:t>
            </w:r>
          </w:p>
        </w:tc>
        <w:tc>
          <w:tcPr>
            <w:tcW w:w="5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«Экологический десант», «Конкурс рисунков», круглый стол, тренинги, «</w:t>
            </w:r>
            <w:proofErr w:type="spellStart"/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Флешмобы</w:t>
            </w:r>
            <w:proofErr w:type="spellEnd"/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»</w:t>
            </w:r>
          </w:p>
        </w:tc>
      </w:tr>
      <w:tr w:rsidR="00D40202" w:rsidRPr="00D40202" w:rsidTr="00D40202">
        <w:trPr>
          <w:trHeight w:val="388"/>
        </w:trPr>
        <w:tc>
          <w:tcPr>
            <w:tcW w:w="4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 xml:space="preserve">Информатика </w:t>
            </w:r>
          </w:p>
        </w:tc>
        <w:tc>
          <w:tcPr>
            <w:tcW w:w="5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«Робототехника»</w:t>
            </w:r>
          </w:p>
        </w:tc>
      </w:tr>
      <w:tr w:rsidR="00D40202" w:rsidRPr="00D40202" w:rsidTr="00D40202">
        <w:trPr>
          <w:trHeight w:val="720"/>
        </w:trPr>
        <w:tc>
          <w:tcPr>
            <w:tcW w:w="4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Самопознание</w:t>
            </w:r>
          </w:p>
        </w:tc>
        <w:tc>
          <w:tcPr>
            <w:tcW w:w="5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«Духовное воспитание»,</w:t>
            </w:r>
            <w:r w:rsidRPr="00D4020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  «Общечеловеческие ценности»</w:t>
            </w:r>
            <w:r w:rsidRPr="00D40202">
              <w:rPr>
                <w:rFonts w:ascii="Times New Roman" w:eastAsia="Calibri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 xml:space="preserve"> «Толерантность – основа гармоничных взаимоотношений», анкетирование, тренинги.</w:t>
            </w:r>
          </w:p>
        </w:tc>
      </w:tr>
      <w:tr w:rsidR="00D40202" w:rsidRPr="00D40202" w:rsidTr="00D40202">
        <w:trPr>
          <w:trHeight w:val="964"/>
        </w:trPr>
        <w:tc>
          <w:tcPr>
            <w:tcW w:w="4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НВиТП</w:t>
            </w:r>
            <w:proofErr w:type="spellEnd"/>
          </w:p>
        </w:tc>
        <w:tc>
          <w:tcPr>
            <w:tcW w:w="5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«Гражданско-патриотическое воспитание»,</w:t>
            </w:r>
            <w:r w:rsidRPr="00D40202">
              <w:rPr>
                <w:rFonts w:ascii="Times New Roman" w:eastAsia="Calibri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 xml:space="preserve"> клуб «Адалұрпақ» «Терроризм – угроза обществу». </w:t>
            </w:r>
            <w:r w:rsidRPr="00D4020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«Часы добропорядочности». Уроки Мужества «Дорогами Афганистана», «День победы», «Памяти </w:t>
            </w:r>
            <w:proofErr w:type="gramStart"/>
            <w:r w:rsidRPr="00D4020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>павших</w:t>
            </w:r>
            <w:proofErr w:type="gramEnd"/>
            <w:r w:rsidRPr="00D4020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 будьте достойны!».</w:t>
            </w:r>
          </w:p>
        </w:tc>
      </w:tr>
      <w:tr w:rsidR="00D40202" w:rsidRPr="00D40202" w:rsidTr="00D40202">
        <w:trPr>
          <w:trHeight w:val="584"/>
        </w:trPr>
        <w:tc>
          <w:tcPr>
            <w:tcW w:w="4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 xml:space="preserve">Художественный труд </w:t>
            </w:r>
          </w:p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 xml:space="preserve">Библиотека </w:t>
            </w:r>
          </w:p>
        </w:tc>
        <w:tc>
          <w:tcPr>
            <w:tcW w:w="5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6"/>
                <w:szCs w:val="26"/>
                <w:lang w:eastAsia="ru-RU"/>
              </w:rPr>
              <w:t>ДПИ, художественное рисование, выставки.</w:t>
            </w:r>
          </w:p>
          <w:p w:rsidR="00D40202" w:rsidRPr="00D40202" w:rsidRDefault="00D40202" w:rsidP="005265F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4020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Проект «Читающая школа». «</w:t>
            </w:r>
            <w:proofErr w:type="spellStart"/>
            <w:r w:rsidRPr="00D4020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Буккроссинг</w:t>
            </w:r>
            <w:proofErr w:type="spellEnd"/>
            <w:r w:rsidRPr="00D4020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».</w:t>
            </w:r>
          </w:p>
        </w:tc>
      </w:tr>
    </w:tbl>
    <w:p w:rsidR="00D40202" w:rsidRDefault="00D40202" w:rsidP="005265F1">
      <w:pPr>
        <w:spacing w:after="0" w:line="240" w:lineRule="auto"/>
        <w:ind w:left="-567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5265F1" w:rsidRDefault="005265F1" w:rsidP="005265F1">
      <w:pPr>
        <w:spacing w:after="0" w:line="240" w:lineRule="auto"/>
        <w:ind w:left="-567"/>
        <w:rPr>
          <w:rFonts w:ascii="Times New Roman" w:eastAsia="Georgia" w:hAnsi="Times New Roman" w:cs="Times New Roman"/>
          <w:b/>
          <w:bCs/>
          <w:kern w:val="24"/>
          <w:sz w:val="28"/>
          <w:szCs w:val="56"/>
          <w:lang w:eastAsia="ru-RU"/>
        </w:rPr>
      </w:pPr>
    </w:p>
    <w:p w:rsidR="00AF1C63" w:rsidRDefault="00AF1C63" w:rsidP="005265F1">
      <w:pPr>
        <w:spacing w:after="0" w:line="240" w:lineRule="auto"/>
        <w:ind w:left="-567"/>
        <w:rPr>
          <w:rFonts w:ascii="Times New Roman" w:eastAsia="Georgia" w:hAnsi="Times New Roman" w:cs="Times New Roman"/>
          <w:b/>
          <w:bCs/>
          <w:kern w:val="24"/>
          <w:sz w:val="28"/>
          <w:szCs w:val="56"/>
          <w:lang w:eastAsia="ru-RU"/>
        </w:rPr>
      </w:pPr>
      <w:r w:rsidRPr="00AF1C63">
        <w:rPr>
          <w:rFonts w:ascii="Times New Roman" w:eastAsia="Georgia" w:hAnsi="Times New Roman" w:cs="Times New Roman"/>
          <w:b/>
          <w:bCs/>
          <w:kern w:val="24"/>
          <w:sz w:val="28"/>
          <w:szCs w:val="56"/>
          <w:lang w:eastAsia="ru-RU"/>
        </w:rPr>
        <w:t>10. ЗАКОН  УСПЕШНОСТИ. 12 слайд.</w:t>
      </w:r>
    </w:p>
    <w:p w:rsidR="00AF1C63" w:rsidRPr="00AF1C63" w:rsidRDefault="00AF1C63" w:rsidP="005265F1">
      <w:pPr>
        <w:spacing w:after="0" w:line="240" w:lineRule="auto"/>
        <w:ind w:left="-567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:rsidR="00AF1C63" w:rsidRDefault="00AF1C63" w:rsidP="005265F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kern w:val="24"/>
          <w:sz w:val="28"/>
          <w:szCs w:val="30"/>
          <w:lang w:eastAsia="ru-RU"/>
        </w:rPr>
      </w:pPr>
      <w:r w:rsidRPr="00AF1C63">
        <w:rPr>
          <w:rFonts w:ascii="Times New Roman" w:eastAsia="Times New Roman" w:hAnsi="Times New Roman" w:cs="Times New Roman"/>
          <w:b/>
          <w:bCs/>
          <w:kern w:val="24"/>
          <w:sz w:val="28"/>
          <w:szCs w:val="30"/>
          <w:lang w:eastAsia="ru-RU"/>
        </w:rPr>
        <w:t xml:space="preserve">Урочная и внеурочная деятельность </w:t>
      </w:r>
      <w:r w:rsidRPr="00AF1C63">
        <w:rPr>
          <w:rFonts w:ascii="Times New Roman" w:eastAsia="Times New Roman" w:hAnsi="Times New Roman" w:cs="Times New Roman"/>
          <w:kern w:val="24"/>
          <w:sz w:val="28"/>
          <w:szCs w:val="30"/>
          <w:lang w:eastAsia="ru-RU"/>
        </w:rPr>
        <w:t>– две обязательных формы реализации единой основной образовательной программы.</w:t>
      </w:r>
    </w:p>
    <w:p w:rsidR="00AF1C63" w:rsidRPr="00AF1C63" w:rsidRDefault="00AF1C63" w:rsidP="005265F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40202" w:rsidRDefault="00AF1C63" w:rsidP="005265F1">
      <w:pPr>
        <w:spacing w:after="0" w:line="240" w:lineRule="auto"/>
        <w:ind w:left="-567"/>
        <w:rPr>
          <w:rFonts w:ascii="Times New Roman" w:hAnsi="Times New Roman" w:cs="Times New Roman"/>
          <w:sz w:val="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0300" cy="2049780"/>
            <wp:effectExtent l="0" t="0" r="0" b="7620"/>
            <wp:docPr id="262" name="Google Shape;262;p38" descr="https://ds04.infourok.ru/uploads/ex/052b/00041052-f780af74/640/im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Google Shape;262;p38" descr="https://ds04.infourok.ru/uploads/ex/052b/00041052-f780af74/640/img8.jpg"/>
                    <pic:cNvPicPr preferRelativeResize="0"/>
                  </pic:nvPicPr>
                  <pic:blipFill rotWithShape="1">
                    <a:blip r:embed="rId12">
                      <a:alphaModFix/>
                    </a:blip>
                    <a:srcRect t="29166" r="961" b="8333"/>
                    <a:stretch/>
                  </pic:blipFill>
                  <pic:spPr>
                    <a:xfrm>
                      <a:off x="0" y="0"/>
                      <a:ext cx="62103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63" w:rsidRDefault="00AF1C63" w:rsidP="005265F1">
      <w:pPr>
        <w:spacing w:after="0" w:line="240" w:lineRule="auto"/>
        <w:ind w:left="-567"/>
        <w:rPr>
          <w:rFonts w:ascii="Times New Roman" w:hAnsi="Times New Roman" w:cs="Times New Roman"/>
          <w:sz w:val="2"/>
          <w:szCs w:val="28"/>
        </w:rPr>
      </w:pPr>
    </w:p>
    <w:p w:rsidR="00464231" w:rsidRDefault="00AF1C63" w:rsidP="00464231">
      <w:pPr>
        <w:spacing w:after="0" w:line="240" w:lineRule="auto"/>
        <w:ind w:left="-567" w:firstLine="57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64231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Внеурочная работа</w:t>
      </w:r>
      <w:r w:rsidRPr="00AF1C63">
        <w:rPr>
          <w:rFonts w:ascii="Times New Roman" w:eastAsia="Times New Roman" w:hAnsi="Times New Roman" w:cs="Times New Roman"/>
          <w:b/>
          <w:bCs/>
          <w:color w:val="FF0000"/>
          <w:kern w:val="24"/>
          <w:sz w:val="28"/>
          <w:szCs w:val="28"/>
          <w:lang w:eastAsia="ru-RU"/>
        </w:rPr>
        <w:t xml:space="preserve"> </w:t>
      </w:r>
      <w:r w:rsidRPr="00AF1C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способствует развитию познавательных интересов не только по предметам, но и в других сферах внеклассной деятельности. Она обладает значительными возможностями для развития социальных компетентностей, индивидуальных способностей, дает простор детской изобретательности и фантазии, служит средством</w:t>
      </w:r>
      <w:r w:rsidR="00464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1C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предупреждения и преодоления асоциальной деятельности. </w:t>
      </w:r>
    </w:p>
    <w:p w:rsidR="00AF1C63" w:rsidRPr="00464231" w:rsidRDefault="00AF1C63" w:rsidP="00464231">
      <w:pPr>
        <w:spacing w:after="0" w:line="240" w:lineRule="auto"/>
        <w:ind w:left="-567" w:firstLine="57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C63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Занятия с учащимися во внеурочной деятельности используются для углубления знаний учащихся в области программного материала, развития их логического мышления, исследовательских навыков, смекалки, привития вкуса к чтению, для сообщения учащихся полезных сведений из истории предметов. Внеклассная работа с учащимися приносит большую пользу и самому учителю. Чтобы успешно проводить внеклассную работу, учителю приходится постоянно расширять свои познания по предмету.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C63" w:rsidRDefault="00AF1C63" w:rsidP="005265F1">
      <w:pPr>
        <w:spacing w:after="0" w:line="240" w:lineRule="auto"/>
        <w:ind w:left="-567"/>
        <w:rPr>
          <w:rFonts w:ascii="Times New Roman" w:eastAsiaTheme="majorEastAsia" w:hAnsi="Times New Roman" w:cs="Times New Roman"/>
          <w:b/>
          <w:bCs/>
          <w:kern w:val="24"/>
          <w:sz w:val="28"/>
          <w:szCs w:val="50"/>
        </w:rPr>
      </w:pPr>
      <w:r w:rsidRPr="00AF1C63">
        <w:rPr>
          <w:rFonts w:ascii="Times New Roman" w:eastAsiaTheme="majorEastAsia" w:hAnsi="Times New Roman" w:cs="Times New Roman"/>
          <w:b/>
          <w:bCs/>
          <w:kern w:val="24"/>
          <w:sz w:val="28"/>
          <w:szCs w:val="50"/>
        </w:rPr>
        <w:t>11.ОСНОВНЫЕ ВНЕКЛАССНЫЕ МЕРОПРИЯТИЯ. 13</w:t>
      </w:r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50"/>
        </w:rPr>
        <w:t>-14</w:t>
      </w:r>
      <w:r w:rsidRPr="00AF1C63">
        <w:rPr>
          <w:rFonts w:ascii="Times New Roman" w:eastAsiaTheme="majorEastAsia" w:hAnsi="Times New Roman" w:cs="Times New Roman"/>
          <w:b/>
          <w:bCs/>
          <w:kern w:val="24"/>
          <w:sz w:val="28"/>
          <w:szCs w:val="50"/>
        </w:rPr>
        <w:t xml:space="preserve"> слайд</w:t>
      </w:r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50"/>
        </w:rPr>
        <w:t>ы</w:t>
      </w:r>
      <w:r w:rsidRPr="00AF1C63">
        <w:rPr>
          <w:rFonts w:ascii="Times New Roman" w:eastAsiaTheme="majorEastAsia" w:hAnsi="Times New Roman" w:cs="Times New Roman"/>
          <w:b/>
          <w:bCs/>
          <w:kern w:val="24"/>
          <w:sz w:val="28"/>
          <w:szCs w:val="50"/>
        </w:rPr>
        <w:t>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Еженедельные мероприятия «Руханижанғыру».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Старт 30 добрых дел ко Дню Независимости РК.</w:t>
      </w:r>
    </w:p>
    <w:p w:rsid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Мероприятия, посвященные юбилейным знаменательным датам.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Мероприятия в каникулярное время.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 xml:space="preserve">Акции: 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 «Добрая дорога в школу», оказание помощи многодетным семьям, детям сиротам и опекаемым,  детям из малообеспеченных семей. 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- поздравление ко Дню учителя: «Учитель перед именем твоим…»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- «</w:t>
      </w:r>
      <w:proofErr w:type="spellStart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Парыз</w:t>
      </w:r>
      <w:proofErr w:type="spellEnd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» месячник оказания помощи пожилым людям.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- «</w:t>
      </w:r>
      <w:proofErr w:type="spellStart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Бі</w:t>
      </w:r>
      <w:proofErr w:type="gramStart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р</w:t>
      </w:r>
      <w:proofErr w:type="spellEnd"/>
      <w:proofErr w:type="gramEnd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ел – </w:t>
      </w:r>
      <w:proofErr w:type="spellStart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біркітап</w:t>
      </w:r>
      <w:proofErr w:type="spellEnd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. Одна страна – одна книга» - возрождение интереса и уважения к традициям, истории и культуре родного края.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Волонтерское  движение</w:t>
      </w: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через  школьные  добровольческие  отряды  в  рамках  социальных, благотворительных проектов «Қоғ</w:t>
      </w:r>
      <w:proofErr w:type="gramStart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ам</w:t>
      </w:r>
      <w:proofErr w:type="gramEnd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ғақызмет» - Акций «Дорога в школу», «Забота»,  «Помоги  собраться  в  школу»,  «Подари  человеку  радость».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Литературно- музыкальная композиция  ко Дню пожилого человека «Посмотри вокруг».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День духовного согласия.</w:t>
      </w: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 Классные часы: «Общечеловеческие ценности (Человек, Семья, Общество, Труд, Знания, </w:t>
      </w:r>
      <w:proofErr w:type="spellStart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Культура</w:t>
      </w:r>
      <w:proofErr w:type="gramStart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.О</w:t>
      </w:r>
      <w:proofErr w:type="gramEnd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течество</w:t>
      </w:r>
      <w:proofErr w:type="spellEnd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, Земля, Мир).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Экскурсии в школьный музей</w:t>
      </w: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«Боевой и трудовой Славы».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Фото-спринт</w:t>
      </w: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«Один день из школьной жизни».</w:t>
      </w:r>
    </w:p>
    <w:p w:rsid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lastRenderedPageBreak/>
        <w:t>Классные часы</w:t>
      </w: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: </w:t>
      </w:r>
      <w:proofErr w:type="gramStart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«Толерантность – мир добра», «Толерантность – основа гармоничных взаимоотношений», «Толерантность и Мы», «Терпимость и дружелюбие», «Воспитание толерантности», «День благодарности», «Терроризм – угроза обществу». </w:t>
      </w:r>
      <w:proofErr w:type="gramEnd"/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Познавательные часы</w:t>
      </w: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«Покормите птиц зимой».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Краеведческая работа</w:t>
      </w: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«История села, история школы».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Дебаты:</w:t>
      </w: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«Вежливость как часть жизни», «Этикет – составная часть общественного порядка и порядочного человека», «Сегодняшнее состояние терроризма и экстремизма, секты».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«Часы добропорядочности».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Уроки  Милосердия</w:t>
      </w: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«Международный день инвалидов». 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Уроки Мужества</w:t>
      </w: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«Дорогами Афганистана», «День победы», «Памяти </w:t>
      </w:r>
      <w:proofErr w:type="gramStart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павших</w:t>
      </w:r>
      <w:proofErr w:type="gramEnd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будьте достойны!».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Конкурс презентаций:</w:t>
      </w: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«Великий шелковый путь».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Тесты/анкетирование:</w:t>
      </w: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«Этика и культура поведения».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Тренинги:</w:t>
      </w: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«Конфликт. Стратегия разрешения», «Толерантность», «Мы  разные».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Круглые столы:</w:t>
      </w: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«Знакомство с традициями и обычаями этносов, проживающих на территории РК».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«Қадірлісыйлық»</w:t>
      </w: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- организация благотворительной акции по добровольной передаче книг библиотекам. Проект «Читающая школа». «</w:t>
      </w:r>
      <w:proofErr w:type="spellStart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Буккроссинг</w:t>
      </w:r>
      <w:proofErr w:type="spellEnd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».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 xml:space="preserve">Конкурсы рисунков, фотоколлажей, видеороликов / </w:t>
      </w:r>
      <w:proofErr w:type="spellStart"/>
      <w:proofErr w:type="gramStart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интернет-викторины</w:t>
      </w:r>
      <w:proofErr w:type="spellEnd"/>
      <w:proofErr w:type="gramEnd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 xml:space="preserve">, </w:t>
      </w:r>
      <w:proofErr w:type="spellStart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челленджи</w:t>
      </w:r>
      <w:proofErr w:type="spellEnd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 xml:space="preserve">, </w:t>
      </w:r>
      <w:proofErr w:type="spellStart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флешмобы</w:t>
      </w:r>
      <w:proofErr w:type="spellEnd"/>
      <w:r w:rsidRPr="00AF1C63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на различную тематику.</w:t>
      </w:r>
    </w:p>
    <w:p w:rsidR="00AF1C63" w:rsidRPr="00AF1C63" w:rsidRDefault="00AF1C63" w:rsidP="005265F1">
      <w:pPr>
        <w:kinsoku w:val="0"/>
        <w:overflowPunct w:val="0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C63" w:rsidRDefault="00FB5170" w:rsidP="005265F1">
      <w:pPr>
        <w:spacing w:after="0" w:line="240" w:lineRule="auto"/>
        <w:ind w:left="-567"/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</w:pPr>
      <w:r w:rsidRPr="00FB5170"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>12.РЕКОМЕНДАЦИИ. 15 слайд.</w:t>
      </w:r>
    </w:p>
    <w:p w:rsidR="00FB5170" w:rsidRDefault="00FB5170" w:rsidP="005265F1">
      <w:pPr>
        <w:spacing w:after="0" w:line="240" w:lineRule="auto"/>
        <w:ind w:left="-567" w:firstLine="56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0"/>
        </w:rPr>
      </w:pPr>
      <w:r w:rsidRPr="00FB517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0"/>
        </w:rPr>
        <w:t>Умения и навыки исследовательского поиска необходимы каждому человеку. Ни для кого не секрет, что детская потребность в исследовательском поиске обусловлена биологически. Всякий здоровый ребёнок рождается исследователем. Неутолимая жажда новых впечатлений, любознательность, стремление наблюдать и экспериментировать, самостоятельно искать новые сведения рассматриваются как важнейшие черты детского поведения.</w:t>
      </w:r>
    </w:p>
    <w:p w:rsidR="00FB5170" w:rsidRPr="00FB5170" w:rsidRDefault="00464231" w:rsidP="005265F1">
      <w:pPr>
        <w:spacing w:after="0" w:line="240" w:lineRule="auto"/>
        <w:ind w:left="-567" w:firstLine="576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dark1"/>
          <w:kern w:val="24"/>
          <w:sz w:val="28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280670</wp:posOffset>
            </wp:positionV>
            <wp:extent cx="3724275" cy="2962275"/>
            <wp:effectExtent l="19050" t="0" r="9525" b="0"/>
            <wp:wrapThrough wrapText="bothSides">
              <wp:wrapPolygon edited="0">
                <wp:start x="-110" y="0"/>
                <wp:lineTo x="-110" y="21531"/>
                <wp:lineTo x="21655" y="21531"/>
                <wp:lineTo x="21655" y="0"/>
                <wp:lineTo x="-110" y="0"/>
              </wp:wrapPolygon>
            </wp:wrapThrough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5170" w:rsidRPr="00FB5170">
        <w:rPr>
          <w:rFonts w:ascii="Times New Roman" w:eastAsia="Times New Roman" w:hAnsi="Times New Roman" w:cs="Times New Roman"/>
          <w:color w:val="000000" w:themeColor="dark1"/>
          <w:kern w:val="24"/>
          <w:sz w:val="28"/>
          <w:szCs w:val="30"/>
          <w:lang w:eastAsia="ru-RU"/>
        </w:rPr>
        <w:t>Применять ситуации успеха в учебно-воспитательной деятельности как  развитие компетенции личностного самосовершенствования и ценностно-смысловых компетенций учителя.</w:t>
      </w:r>
    </w:p>
    <w:p w:rsidR="009460DD" w:rsidRDefault="00FB5170" w:rsidP="009460D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FB5170">
        <w:rPr>
          <w:rFonts w:ascii="Times New Roman" w:eastAsia="Times New Roman" w:hAnsi="Times New Roman" w:cs="Times New Roman"/>
          <w:color w:val="000000" w:themeColor="dark1"/>
          <w:kern w:val="24"/>
          <w:sz w:val="28"/>
          <w:szCs w:val="30"/>
          <w:lang w:eastAsia="ru-RU"/>
        </w:rPr>
        <w:t xml:space="preserve">Каждому учителю взять за основу предложенный алгоритм создания ситуации успеха в учебно-воспитательной работе.Формировать  компетенции  учащихся в учебно-воспитательной деятельности через сопровождение  их  ситуацией успеха. </w:t>
      </w:r>
    </w:p>
    <w:p w:rsidR="005265F1" w:rsidRPr="009460DD" w:rsidRDefault="005265F1" w:rsidP="009460D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FB5170">
        <w:rPr>
          <w:rFonts w:ascii="Times New Roman" w:eastAsia="Times New Roman" w:hAnsi="Times New Roman" w:cs="Times New Roman"/>
          <w:color w:val="000000" w:themeColor="dark1"/>
          <w:kern w:val="24"/>
          <w:sz w:val="28"/>
          <w:szCs w:val="30"/>
          <w:lang w:eastAsia="ru-RU"/>
        </w:rPr>
        <w:lastRenderedPageBreak/>
        <w:t>«Действия педагога, способствующие созданию на уроке и во внеурочной деятельности  ситуации успеха» – сделать достоянием каждого учителя</w:t>
      </w:r>
      <w:r>
        <w:rPr>
          <w:rFonts w:ascii="Times New Roman" w:eastAsia="Times New Roman" w:hAnsi="Times New Roman" w:cs="Times New Roman"/>
          <w:color w:val="000000" w:themeColor="dark1"/>
          <w:kern w:val="24"/>
          <w:sz w:val="28"/>
          <w:szCs w:val="30"/>
          <w:lang w:eastAsia="ru-RU"/>
        </w:rPr>
        <w:t>.</w:t>
      </w:r>
    </w:p>
    <w:p w:rsidR="00FB5170" w:rsidRDefault="00FB5170" w:rsidP="005265F1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kern w:val="24"/>
          <w:sz w:val="28"/>
          <w:szCs w:val="32"/>
          <w:u w:val="single"/>
          <w:lang w:eastAsia="ru-RU"/>
        </w:rPr>
      </w:pPr>
      <w:r w:rsidRPr="00FB5170">
        <w:rPr>
          <w:rFonts w:ascii="Times New Roman" w:eastAsia="Calibri" w:hAnsi="Times New Roman" w:cs="Times New Roman"/>
          <w:color w:val="000000" w:themeColor="text1"/>
          <w:kern w:val="24"/>
          <w:sz w:val="28"/>
          <w:szCs w:val="32"/>
          <w:lang w:eastAsia="ru-RU"/>
        </w:rPr>
        <w:t xml:space="preserve">При оценке результатов учебно-воспитательной работы учитывать </w:t>
      </w:r>
      <w:r w:rsidRPr="00FB5170">
        <w:rPr>
          <w:rFonts w:ascii="Times New Roman" w:eastAsia="Calibri" w:hAnsi="Times New Roman" w:cs="Times New Roman"/>
          <w:kern w:val="24"/>
          <w:sz w:val="28"/>
          <w:szCs w:val="32"/>
          <w:u w:val="single"/>
          <w:lang w:eastAsia="ru-RU"/>
        </w:rPr>
        <w:t xml:space="preserve">три уровня. </w:t>
      </w:r>
    </w:p>
    <w:p w:rsidR="00B9431A" w:rsidRDefault="00B9431A" w:rsidP="009460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9431A" w:rsidRDefault="00A915D9" w:rsidP="005265F1">
      <w:pPr>
        <w:spacing w:after="0" w:line="240" w:lineRule="auto"/>
        <w:ind w:left="-567"/>
        <w:textAlignment w:val="baseline"/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</w:pPr>
      <w:r w:rsidRPr="00A915D9"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>13.ФОТОГАЛЕРЕЯ. 16-19 слайды.</w:t>
      </w:r>
    </w:p>
    <w:p w:rsidR="00A915D9" w:rsidRDefault="00A915D9" w:rsidP="005265F1">
      <w:pPr>
        <w:spacing w:after="0" w:line="240" w:lineRule="auto"/>
        <w:ind w:left="-567"/>
        <w:textAlignment w:val="baseline"/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</w:pPr>
    </w:p>
    <w:p w:rsidR="00A915D9" w:rsidRPr="00FB5170" w:rsidRDefault="00A915D9" w:rsidP="005265F1">
      <w:pPr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p w:rsidR="00FB5170" w:rsidRDefault="00A915D9" w:rsidP="005265F1">
      <w:pPr>
        <w:spacing w:after="0" w:line="240" w:lineRule="auto"/>
        <w:ind w:left="-567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</w:pPr>
      <w:r w:rsidRPr="00A915D9">
        <w:rPr>
          <w:rFonts w:ascii="Times New Roman" w:eastAsiaTheme="majorEastAsia" w:hAnsi="Times New Roman" w:cs="Times New Roman"/>
          <w:b/>
          <w:bCs/>
          <w:kern w:val="24"/>
          <w:sz w:val="28"/>
          <w:szCs w:val="56"/>
        </w:rPr>
        <w:t>14. ЗАКЛЮЧЕНИЕ. 20 слайд.</w:t>
      </w:r>
    </w:p>
    <w:p w:rsidR="00A915D9" w:rsidRDefault="00A915D9" w:rsidP="005265F1">
      <w:pPr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24"/>
          <w:sz w:val="28"/>
          <w:szCs w:val="32"/>
          <w:lang w:eastAsia="ru-RU"/>
        </w:rPr>
      </w:pPr>
      <w:r w:rsidRPr="00A915D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24"/>
          <w:sz w:val="28"/>
          <w:szCs w:val="32"/>
          <w:lang w:eastAsia="ru-RU"/>
        </w:rPr>
        <w:t>«</w:t>
      </w:r>
      <w:proofErr w:type="spellStart"/>
      <w:r w:rsidRPr="00A915D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24"/>
          <w:sz w:val="28"/>
          <w:szCs w:val="32"/>
          <w:lang w:eastAsia="ru-RU"/>
        </w:rPr>
        <w:t>Nonscholae</w:t>
      </w:r>
      <w:proofErr w:type="spellEnd"/>
      <w:r w:rsidRPr="00A915D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24"/>
          <w:sz w:val="28"/>
          <w:szCs w:val="32"/>
          <w:lang w:eastAsia="ru-RU"/>
        </w:rPr>
        <w:t xml:space="preserve">, </w:t>
      </w:r>
      <w:proofErr w:type="spellStart"/>
      <w:r w:rsidRPr="00A915D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24"/>
          <w:sz w:val="28"/>
          <w:szCs w:val="32"/>
          <w:lang w:eastAsia="ru-RU"/>
        </w:rPr>
        <w:t>sedvitaediscimus</w:t>
      </w:r>
      <w:proofErr w:type="spellEnd"/>
      <w:r w:rsidRPr="00A915D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24"/>
          <w:sz w:val="28"/>
          <w:szCs w:val="32"/>
          <w:lang w:eastAsia="ru-RU"/>
        </w:rPr>
        <w:t xml:space="preserve">» - «Мы учимся не для школы, а для жизни». </w:t>
      </w:r>
    </w:p>
    <w:p w:rsidR="00A915D9" w:rsidRPr="00A915D9" w:rsidRDefault="00A915D9" w:rsidP="005265F1">
      <w:pPr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915D9" w:rsidRPr="00A915D9" w:rsidRDefault="00A915D9" w:rsidP="005265F1">
      <w:pPr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A915D9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32"/>
          <w:lang w:eastAsia="ru-RU"/>
        </w:rPr>
        <w:t>Успешные выступления в различных формах внеурочной деятельности рождают сильный дополнительный импульс к активной работе, содействуют становлению достоинства ученика, являются залогом положительного отношения к учению, школе, науке, труду как таковому. Таким образом, ситуация успеха становится фактором развития личности школьника.</w:t>
      </w:r>
    </w:p>
    <w:p w:rsidR="00A915D9" w:rsidRPr="00A915D9" w:rsidRDefault="00A915D9" w:rsidP="009460DD">
      <w:pPr>
        <w:spacing w:after="0" w:line="240" w:lineRule="auto"/>
        <w:ind w:left="-567" w:firstLine="567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2"/>
          <w:lang w:eastAsia="ru-RU"/>
        </w:rPr>
      </w:pPr>
      <w:r w:rsidRPr="00A915D9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32"/>
          <w:lang w:eastAsia="ru-RU"/>
        </w:rPr>
        <w:t xml:space="preserve">Древние говорили: «Дорогу осилит </w:t>
      </w:r>
      <w:proofErr w:type="gramStart"/>
      <w:r w:rsidRPr="00A915D9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32"/>
          <w:lang w:eastAsia="ru-RU"/>
        </w:rPr>
        <w:t>идущий</w:t>
      </w:r>
      <w:proofErr w:type="gramEnd"/>
      <w:r w:rsidRPr="00A915D9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32"/>
          <w:lang w:eastAsia="ru-RU"/>
        </w:rPr>
        <w:t>». Речь идет о новых формах организации обучения, новых образовательных технологиях, новой открытой информационно - образовательной среде далеко выходящей за границы школы. Конечно, это очень серьезная и ответственная работа. А главное, объединяя усилия, мы вырастим образованного и достойного человека.</w:t>
      </w:r>
    </w:p>
    <w:p w:rsidR="00A915D9" w:rsidRPr="00A915D9" w:rsidRDefault="00A915D9" w:rsidP="005265F1">
      <w:pPr>
        <w:spacing w:after="0" w:line="240" w:lineRule="auto"/>
        <w:ind w:left="-567" w:firstLine="576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A915D9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32"/>
          <w:lang w:eastAsia="ru-RU"/>
        </w:rPr>
        <w:t xml:space="preserve">В заключение хочется отметить активное участие педагогов и учащихся школы в конкурсах разного уровня, имеются грамоты, дипломы и сертификаты. </w:t>
      </w:r>
    </w:p>
    <w:p w:rsidR="00A915D9" w:rsidRPr="00A915D9" w:rsidRDefault="00A915D9" w:rsidP="005265F1">
      <w:pPr>
        <w:spacing w:after="0" w:line="240" w:lineRule="auto"/>
        <w:ind w:left="-567" w:firstLine="576"/>
        <w:jc w:val="both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A915D9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32"/>
          <w:lang w:eastAsia="ru-RU"/>
        </w:rPr>
        <w:t xml:space="preserve">Информация о проведенных мероприятиях широко освещается в СМИ (социальных сетях </w:t>
      </w:r>
      <w:proofErr w:type="spellStart"/>
      <w:r w:rsidRPr="00A915D9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32"/>
          <w:lang w:eastAsia="ru-RU"/>
        </w:rPr>
        <w:t>Facebook</w:t>
      </w:r>
      <w:proofErr w:type="spellEnd"/>
      <w:r w:rsidRPr="00A915D9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32"/>
          <w:lang w:eastAsia="ru-RU"/>
        </w:rPr>
        <w:t xml:space="preserve">, </w:t>
      </w:r>
      <w:proofErr w:type="spellStart"/>
      <w:r w:rsidRPr="00A915D9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32"/>
          <w:lang w:eastAsia="ru-RU"/>
        </w:rPr>
        <w:t>Instagram</w:t>
      </w:r>
      <w:proofErr w:type="spellEnd"/>
      <w:r w:rsidRPr="00A915D9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32"/>
          <w:lang w:eastAsia="ru-RU"/>
        </w:rPr>
        <w:t>, на сайте школы).</w:t>
      </w:r>
    </w:p>
    <w:p w:rsidR="009460DD" w:rsidRDefault="009460DD" w:rsidP="005265F1">
      <w:pPr>
        <w:kinsoku w:val="0"/>
        <w:overflowPunct w:val="0"/>
        <w:spacing w:after="0" w:line="240" w:lineRule="auto"/>
        <w:ind w:left="-567" w:firstLine="288"/>
        <w:textAlignment w:val="baseline"/>
        <w:rPr>
          <w:rFonts w:ascii="Times New Roman" w:eastAsia="Times New Roman" w:hAnsi="Times New Roman" w:cs="Times New Roman"/>
          <w:b/>
          <w:bCs/>
          <w:color w:val="FF0000"/>
          <w:kern w:val="24"/>
          <w:sz w:val="28"/>
          <w:szCs w:val="32"/>
          <w:lang w:eastAsia="ru-RU"/>
        </w:rPr>
      </w:pPr>
    </w:p>
    <w:p w:rsidR="00A915D9" w:rsidRPr="00A915D9" w:rsidRDefault="00A915D9" w:rsidP="009460DD">
      <w:pPr>
        <w:kinsoku w:val="0"/>
        <w:overflowPunct w:val="0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A915D9">
        <w:rPr>
          <w:rFonts w:ascii="Times New Roman" w:eastAsia="Times New Roman" w:hAnsi="Times New Roman" w:cs="Times New Roman"/>
          <w:b/>
          <w:bCs/>
          <w:color w:val="FF0000"/>
          <w:kern w:val="24"/>
          <w:sz w:val="28"/>
          <w:szCs w:val="32"/>
          <w:lang w:eastAsia="ru-RU"/>
        </w:rPr>
        <w:t xml:space="preserve">Ссылки на сайты: </w:t>
      </w:r>
    </w:p>
    <w:p w:rsidR="00A915D9" w:rsidRPr="00A915D9" w:rsidRDefault="008E5F85" w:rsidP="009460DD">
      <w:pPr>
        <w:kinsoku w:val="0"/>
        <w:overflowPunct w:val="0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hyperlink r:id="rId14" w:history="1">
        <w:r w:rsidR="00A915D9" w:rsidRPr="00A915D9">
          <w:rPr>
            <w:rFonts w:ascii="Times New Roman" w:eastAsia="Times New Roman" w:hAnsi="Times New Roman" w:cs="Times New Roman"/>
            <w:color w:val="002060"/>
            <w:kern w:val="24"/>
            <w:sz w:val="28"/>
            <w:szCs w:val="32"/>
            <w:u w:val="single"/>
            <w:lang w:eastAsia="ru-RU"/>
          </w:rPr>
          <w:t>https://www.facebook.com/profile.php?id=100028416312882</w:t>
        </w:r>
      </w:hyperlink>
    </w:p>
    <w:p w:rsidR="00A915D9" w:rsidRPr="00A915D9" w:rsidRDefault="008E5F85" w:rsidP="009460DD">
      <w:pPr>
        <w:kinsoku w:val="0"/>
        <w:overflowPunct w:val="0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hyperlink r:id="rId15" w:history="1">
        <w:r w:rsidR="00A915D9" w:rsidRPr="00A915D9">
          <w:rPr>
            <w:rFonts w:ascii="Times New Roman" w:eastAsia="Times New Roman" w:hAnsi="Times New Roman" w:cs="Times New Roman"/>
            <w:color w:val="002060"/>
            <w:kern w:val="24"/>
            <w:sz w:val="28"/>
            <w:szCs w:val="32"/>
            <w:u w:val="single"/>
            <w:lang w:eastAsia="ru-RU"/>
          </w:rPr>
          <w:t>https://instagram.com/svetlana.lana1968.28?igshid=wq0j4tk6nsfe</w:t>
        </w:r>
      </w:hyperlink>
    </w:p>
    <w:p w:rsidR="00A915D9" w:rsidRDefault="008E5F85" w:rsidP="009460DD">
      <w:pPr>
        <w:kinsoku w:val="0"/>
        <w:overflowPunct w:val="0"/>
        <w:spacing w:after="0" w:line="240" w:lineRule="auto"/>
        <w:ind w:left="-567"/>
        <w:textAlignment w:val="baseline"/>
        <w:rPr>
          <w:rFonts w:ascii="Times New Roman" w:eastAsia="Times New Roman" w:hAnsi="Times New Roman" w:cs="Times New Roman"/>
          <w:color w:val="002060"/>
          <w:kern w:val="24"/>
          <w:sz w:val="28"/>
          <w:szCs w:val="32"/>
          <w:lang w:eastAsia="ru-RU"/>
        </w:rPr>
      </w:pPr>
      <w:hyperlink r:id="rId16" w:history="1">
        <w:r w:rsidR="00A915D9" w:rsidRPr="00A915D9">
          <w:rPr>
            <w:rFonts w:ascii="Times New Roman" w:eastAsia="Times New Roman" w:hAnsi="Times New Roman" w:cs="Times New Roman"/>
            <w:color w:val="002060"/>
            <w:kern w:val="24"/>
            <w:sz w:val="28"/>
            <w:szCs w:val="32"/>
            <w:u w:val="single"/>
            <w:lang w:eastAsia="ru-RU"/>
          </w:rPr>
          <w:t>http://sc0004.shortandy.aqmoedu.kz/</w:t>
        </w:r>
      </w:hyperlink>
    </w:p>
    <w:p w:rsidR="00A915D9" w:rsidRDefault="00A915D9" w:rsidP="005265F1">
      <w:pPr>
        <w:kinsoku w:val="0"/>
        <w:overflowPunct w:val="0"/>
        <w:spacing w:after="0" w:line="240" w:lineRule="auto"/>
        <w:ind w:left="-567" w:firstLine="288"/>
        <w:textAlignment w:val="baseline"/>
        <w:rPr>
          <w:rFonts w:ascii="Times New Roman" w:eastAsia="Times New Roman" w:hAnsi="Times New Roman" w:cs="Times New Roman"/>
          <w:color w:val="002060"/>
          <w:kern w:val="24"/>
          <w:sz w:val="28"/>
          <w:szCs w:val="32"/>
          <w:lang w:eastAsia="ru-RU"/>
        </w:rPr>
      </w:pPr>
    </w:p>
    <w:p w:rsidR="009460DD" w:rsidRDefault="009460DD" w:rsidP="005265F1">
      <w:pPr>
        <w:kinsoku w:val="0"/>
        <w:overflowPunct w:val="0"/>
        <w:spacing w:after="0" w:line="240" w:lineRule="auto"/>
        <w:ind w:left="-567" w:firstLine="288"/>
        <w:textAlignment w:val="baseline"/>
        <w:rPr>
          <w:rFonts w:ascii="Times New Roman" w:eastAsia="Times New Roman" w:hAnsi="Times New Roman" w:cs="Times New Roman"/>
          <w:color w:val="002060"/>
          <w:kern w:val="24"/>
          <w:sz w:val="28"/>
          <w:szCs w:val="32"/>
          <w:lang w:eastAsia="ru-RU"/>
        </w:rPr>
      </w:pPr>
    </w:p>
    <w:p w:rsidR="00A915D9" w:rsidRDefault="00A915D9" w:rsidP="005265F1">
      <w:pPr>
        <w:kinsoku w:val="0"/>
        <w:overflowPunct w:val="0"/>
        <w:spacing w:after="0" w:line="240" w:lineRule="auto"/>
        <w:ind w:left="-567" w:firstLine="288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460DD" w:rsidRPr="00A915D9" w:rsidRDefault="009460DD" w:rsidP="005265F1">
      <w:pPr>
        <w:kinsoku w:val="0"/>
        <w:overflowPunct w:val="0"/>
        <w:spacing w:after="0" w:line="240" w:lineRule="auto"/>
        <w:ind w:left="-567" w:firstLine="288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915D9" w:rsidRPr="00A915D9" w:rsidRDefault="00A915D9" w:rsidP="009460D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  <w:r w:rsidRPr="00A915D9">
        <w:rPr>
          <w:rFonts w:ascii="Times New Roman" w:eastAsiaTheme="majorEastAsia" w:hAnsi="Times New Roman" w:cs="Times New Roman"/>
          <w:b/>
          <w:bCs/>
          <w:color w:val="FF0000"/>
          <w:kern w:val="24"/>
          <w:position w:val="1"/>
          <w:sz w:val="28"/>
          <w:szCs w:val="56"/>
          <w:lang w:eastAsia="ru-RU"/>
        </w:rPr>
        <w:t>БЛАГОДАР</w:t>
      </w:r>
      <w:bookmarkStart w:id="0" w:name="_GoBack"/>
      <w:bookmarkEnd w:id="0"/>
      <w:r w:rsidRPr="00A915D9">
        <w:rPr>
          <w:rFonts w:ascii="Times New Roman" w:eastAsiaTheme="majorEastAsia" w:hAnsi="Times New Roman" w:cs="Times New Roman"/>
          <w:b/>
          <w:bCs/>
          <w:color w:val="FF0000"/>
          <w:kern w:val="24"/>
          <w:position w:val="1"/>
          <w:sz w:val="28"/>
          <w:szCs w:val="56"/>
          <w:lang w:eastAsia="ru-RU"/>
        </w:rPr>
        <w:t>Ю</w:t>
      </w:r>
      <w:r w:rsidRPr="00A915D9"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56"/>
          <w:lang w:eastAsia="ru-RU"/>
        </w:rPr>
        <w:t xml:space="preserve"> ВСЕХ ЗА ВНИМАНИЕ!</w:t>
      </w:r>
    </w:p>
    <w:p w:rsidR="00A915D9" w:rsidRPr="00A915D9" w:rsidRDefault="00A915D9" w:rsidP="005265F1">
      <w:pPr>
        <w:spacing w:after="0" w:line="240" w:lineRule="auto"/>
        <w:ind w:left="-567"/>
        <w:jc w:val="both"/>
        <w:rPr>
          <w:rFonts w:ascii="Times New Roman" w:hAnsi="Times New Roman" w:cs="Times New Roman"/>
          <w:sz w:val="2"/>
          <w:szCs w:val="28"/>
        </w:rPr>
      </w:pPr>
    </w:p>
    <w:sectPr w:rsidR="00A915D9" w:rsidRPr="00A915D9" w:rsidSect="005265F1">
      <w:pgSz w:w="11906" w:h="16838"/>
      <w:pgMar w:top="1134" w:right="850" w:bottom="851" w:left="1701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3548E"/>
    <w:multiLevelType w:val="hybridMultilevel"/>
    <w:tmpl w:val="3606F422"/>
    <w:lvl w:ilvl="0" w:tplc="7714B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2E3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725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50B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C86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520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802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FC8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E8E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7536EAA"/>
    <w:multiLevelType w:val="hybridMultilevel"/>
    <w:tmpl w:val="C19E6928"/>
    <w:lvl w:ilvl="0" w:tplc="90D23E3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51C71454"/>
    <w:multiLevelType w:val="hybridMultilevel"/>
    <w:tmpl w:val="0C30EF3E"/>
    <w:lvl w:ilvl="0" w:tplc="C25CC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9E7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54D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90C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EED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D08E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76C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C03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2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FC71030"/>
    <w:multiLevelType w:val="hybridMultilevel"/>
    <w:tmpl w:val="56E61BAC"/>
    <w:lvl w:ilvl="0" w:tplc="F9469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322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F64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B28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FA6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F48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665C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A89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C29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C454184"/>
    <w:multiLevelType w:val="hybridMultilevel"/>
    <w:tmpl w:val="30A6CEF4"/>
    <w:lvl w:ilvl="0" w:tplc="F79013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9E9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846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E6A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144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EE3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9EE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87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ACD9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575E"/>
    <w:rsid w:val="00036876"/>
    <w:rsid w:val="003205CD"/>
    <w:rsid w:val="00464231"/>
    <w:rsid w:val="005265F1"/>
    <w:rsid w:val="008E5F85"/>
    <w:rsid w:val="009460DD"/>
    <w:rsid w:val="00A915D9"/>
    <w:rsid w:val="00AC2894"/>
    <w:rsid w:val="00AF1C63"/>
    <w:rsid w:val="00B5575E"/>
    <w:rsid w:val="00B9431A"/>
    <w:rsid w:val="00CB0BA8"/>
    <w:rsid w:val="00D40202"/>
    <w:rsid w:val="00DC3124"/>
    <w:rsid w:val="00DE4525"/>
    <w:rsid w:val="00E26156"/>
    <w:rsid w:val="00FB5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2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2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8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205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A915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2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2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8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205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A915D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c0004.shortandy.aqmoedu.kz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instagram.com/svetlana.lana1968.28?igshid=wq0j4tk6nsfe" TargetMode="External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facebook.com/profile.php?id=1000284163128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2451</Words>
  <Characters>13976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17</cp:revision>
  <cp:lastPrinted>2022-03-28T08:16:00Z</cp:lastPrinted>
  <dcterms:created xsi:type="dcterms:W3CDTF">2022-03-27T13:23:00Z</dcterms:created>
  <dcterms:modified xsi:type="dcterms:W3CDTF">2022-03-28T08:18:00Z</dcterms:modified>
</cp:coreProperties>
</file>