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Мастер – класс: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 </w:t>
      </w: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</w:rPr>
        <w:t>«Применение акт</w:t>
      </w:r>
      <w:r w:rsidRPr="00735047">
        <w:rPr>
          <w:rFonts w:eastAsia="Times New Roman" w:cstheme="minorHAnsi"/>
          <w:b/>
          <w:bCs/>
          <w:i/>
          <w:iCs/>
          <w:color w:val="212121"/>
          <w:sz w:val="28"/>
          <w:szCs w:val="28"/>
        </w:rPr>
        <w:t>ивных методов обучения</w:t>
      </w: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</w:rPr>
        <w:t xml:space="preserve"> в начальных классах»</w:t>
      </w:r>
    </w:p>
    <w:p w:rsidR="004C52AD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sz w:val="28"/>
          <w:szCs w:val="28"/>
          <w:lang w:val="ru-RU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Мастер-класс учителя нач</w:t>
      </w:r>
      <w:r w:rsidRPr="00735047">
        <w:rPr>
          <w:rFonts w:eastAsia="Times New Roman" w:cstheme="minorHAnsi"/>
          <w:b/>
          <w:bCs/>
          <w:color w:val="212121"/>
          <w:sz w:val="28"/>
          <w:szCs w:val="28"/>
        </w:rPr>
        <w:t xml:space="preserve">альных классов 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735047">
        <w:rPr>
          <w:rFonts w:eastAsia="Times New Roman" w:cstheme="minorHAnsi"/>
          <w:b/>
          <w:bCs/>
          <w:color w:val="212121"/>
          <w:sz w:val="28"/>
          <w:szCs w:val="28"/>
        </w:rPr>
        <w:t xml:space="preserve">КГУ </w:t>
      </w:r>
      <w:r w:rsidRPr="00735047">
        <w:rPr>
          <w:rFonts w:eastAsia="Times New Roman" w:cstheme="minorHAnsi"/>
          <w:b/>
          <w:bCs/>
          <w:color w:val="212121"/>
          <w:sz w:val="28"/>
          <w:szCs w:val="28"/>
          <w:lang w:val="ru-RU"/>
        </w:rPr>
        <w:t>« С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редняя школа</w:t>
      </w:r>
      <w:r w:rsidRPr="00735047">
        <w:rPr>
          <w:rFonts w:eastAsia="Times New Roman" w:cstheme="minorHAnsi"/>
          <w:b/>
          <w:bCs/>
          <w:color w:val="212121"/>
          <w:sz w:val="28"/>
          <w:szCs w:val="28"/>
          <w:lang w:val="ru-RU"/>
        </w:rPr>
        <w:t>№ 17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 xml:space="preserve">» </w:t>
      </w:r>
      <w:r w:rsidRPr="00735047">
        <w:rPr>
          <w:rFonts w:eastAsia="Times New Roman" w:cstheme="minorHAnsi"/>
          <w:b/>
          <w:bCs/>
          <w:color w:val="212121"/>
          <w:sz w:val="28"/>
          <w:szCs w:val="28"/>
          <w:lang w:val="ru-RU"/>
        </w:rPr>
        <w:t>Асанова А.Ш.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.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Цель мастер-класса:</w:t>
      </w:r>
      <w:r w:rsidRPr="001A273B">
        <w:rPr>
          <w:rFonts w:eastAsia="Times New Roman" w:cstheme="minorHAnsi"/>
          <w:color w:val="212121"/>
          <w:sz w:val="28"/>
          <w:szCs w:val="28"/>
        </w:rPr>
        <w:t> представление наиболее результативных элементов собственной системы работы, методических приемов, педагогических действий, обеспечивающих эффективное решение учебно-воспитательных задач.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Задачи мастер-класса: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передача учителем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совместная отработка методических форм и методов работы учителя и приемов решения поставленной в программе мастер-класса проблемы;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рефлексия собственного профессионального мастерства участниками мастер-класса;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Ожидаемый результат:</w:t>
      </w:r>
      <w:r w:rsidRPr="001A273B">
        <w:rPr>
          <w:rFonts w:eastAsia="Times New Roman" w:cstheme="minorHAnsi"/>
          <w:color w:val="212121"/>
          <w:sz w:val="28"/>
          <w:szCs w:val="28"/>
        </w:rPr>
        <w:t> применение методов активного обучения  в практике собственной деятельности.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Оборудование:</w:t>
      </w:r>
      <w:r w:rsidRPr="001A273B">
        <w:rPr>
          <w:rFonts w:eastAsia="Times New Roman" w:cstheme="minorHAnsi"/>
          <w:color w:val="212121"/>
          <w:sz w:val="28"/>
          <w:szCs w:val="28"/>
        </w:rPr>
        <w:t> компьютер, мультимедиа проектор.</w:t>
      </w:r>
    </w:p>
    <w:p w:rsidR="001A273B" w:rsidRPr="001A273B" w:rsidRDefault="001A273B" w:rsidP="0043496A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Ход занятия:</w:t>
      </w:r>
    </w:p>
    <w:p w:rsid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  <w:lang w:val="ru-RU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Уважаемые педагоги. Тема моег</w:t>
      </w:r>
      <w:r w:rsidRPr="00735047">
        <w:rPr>
          <w:rFonts w:eastAsia="Times New Roman" w:cstheme="minorHAnsi"/>
          <w:color w:val="212121"/>
          <w:sz w:val="28"/>
          <w:szCs w:val="28"/>
        </w:rPr>
        <w:t>о выступления «</w:t>
      </w:r>
      <w:r w:rsidRPr="00735047">
        <w:rPr>
          <w:rFonts w:eastAsia="Times New Roman" w:cstheme="minorHAnsi"/>
          <w:color w:val="212121"/>
          <w:sz w:val="28"/>
          <w:szCs w:val="28"/>
          <w:lang w:val="ru-RU"/>
        </w:rPr>
        <w:t>Применение а</w:t>
      </w:r>
      <w:r w:rsidRPr="00735047">
        <w:rPr>
          <w:rFonts w:eastAsia="Times New Roman" w:cstheme="minorHAnsi"/>
          <w:color w:val="212121"/>
          <w:sz w:val="28"/>
          <w:szCs w:val="28"/>
        </w:rPr>
        <w:t>ктивны</w:t>
      </w:r>
      <w:r w:rsidRPr="00735047">
        <w:rPr>
          <w:rFonts w:eastAsia="Times New Roman" w:cstheme="minorHAnsi"/>
          <w:color w:val="212121"/>
          <w:sz w:val="28"/>
          <w:szCs w:val="28"/>
          <w:lang w:val="ru-RU"/>
        </w:rPr>
        <w:t>х</w:t>
      </w:r>
      <w:r w:rsidRPr="00735047">
        <w:rPr>
          <w:rFonts w:eastAsia="Times New Roman" w:cstheme="minorHAnsi"/>
          <w:color w:val="212121"/>
          <w:sz w:val="28"/>
          <w:szCs w:val="28"/>
        </w:rPr>
        <w:t xml:space="preserve"> мето</w:t>
      </w:r>
      <w:proofErr w:type="spellStart"/>
      <w:r w:rsidRPr="00735047">
        <w:rPr>
          <w:rFonts w:eastAsia="Times New Roman" w:cstheme="minorHAnsi"/>
          <w:color w:val="212121"/>
          <w:sz w:val="28"/>
          <w:szCs w:val="28"/>
          <w:lang w:val="ru-RU"/>
        </w:rPr>
        <w:t>дов</w:t>
      </w:r>
      <w:proofErr w:type="spellEnd"/>
      <w:r w:rsidRPr="00735047">
        <w:rPr>
          <w:rFonts w:eastAsia="Times New Roman" w:cstheme="minorHAnsi"/>
          <w:color w:val="212121"/>
          <w:sz w:val="28"/>
          <w:szCs w:val="28"/>
          <w:lang w:val="ru-RU"/>
        </w:rPr>
        <w:t xml:space="preserve">  </w:t>
      </w:r>
      <w:r w:rsidRPr="001A273B">
        <w:rPr>
          <w:rFonts w:eastAsia="Times New Roman" w:cstheme="minorHAnsi"/>
          <w:color w:val="212121"/>
          <w:sz w:val="28"/>
          <w:szCs w:val="28"/>
        </w:rPr>
        <w:t xml:space="preserve"> обучения</w:t>
      </w:r>
      <w:r w:rsidRPr="00735047">
        <w:rPr>
          <w:rFonts w:eastAsia="Times New Roman" w:cstheme="minorHAnsi"/>
          <w:color w:val="212121"/>
          <w:sz w:val="28"/>
          <w:szCs w:val="28"/>
          <w:lang w:val="ru-RU"/>
        </w:rPr>
        <w:t xml:space="preserve"> в начальных классах</w:t>
      </w:r>
      <w:r w:rsidRPr="001A273B">
        <w:rPr>
          <w:rFonts w:eastAsia="Times New Roman" w:cstheme="minorHAnsi"/>
          <w:color w:val="212121"/>
          <w:sz w:val="28"/>
          <w:szCs w:val="28"/>
        </w:rPr>
        <w:t>».</w:t>
      </w:r>
    </w:p>
    <w:p w:rsidR="004C52AD" w:rsidRDefault="00401C98" w:rsidP="00401C98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  <w:lang w:val="ru-RU"/>
        </w:rPr>
      </w:pPr>
      <w:r w:rsidRPr="004C52AD">
        <w:rPr>
          <w:rFonts w:eastAsia="Times New Roman" w:cstheme="minorHAnsi"/>
          <w:color w:val="212121"/>
          <w:sz w:val="28"/>
          <w:szCs w:val="28"/>
          <w:lang w:val="ru-RU"/>
        </w:rPr>
        <w:t>«Методы, используемые в учебной деятельности, до</w:t>
      </w:r>
      <w:r w:rsidR="004C52AD">
        <w:rPr>
          <w:rFonts w:eastAsia="Times New Roman" w:cstheme="minorHAnsi"/>
          <w:color w:val="212121"/>
          <w:sz w:val="28"/>
          <w:szCs w:val="28"/>
          <w:lang w:val="ru-RU"/>
        </w:rPr>
        <w:t xml:space="preserve">лжны вызывать интерес у ребенка </w:t>
      </w:r>
      <w:r w:rsidRPr="004C52AD">
        <w:rPr>
          <w:rFonts w:eastAsia="Times New Roman" w:cstheme="minorHAnsi"/>
          <w:color w:val="212121"/>
          <w:sz w:val="28"/>
          <w:szCs w:val="28"/>
          <w:lang w:val="ru-RU"/>
        </w:rPr>
        <w:t>к позна</w:t>
      </w:r>
      <w:r w:rsidR="004C52AD">
        <w:rPr>
          <w:rFonts w:eastAsia="Times New Roman" w:cstheme="minorHAnsi"/>
          <w:color w:val="212121"/>
          <w:sz w:val="28"/>
          <w:szCs w:val="28"/>
          <w:lang w:val="ru-RU"/>
        </w:rPr>
        <w:t xml:space="preserve">нию окружающего мира, а </w:t>
      </w:r>
      <w:proofErr w:type="gramStart"/>
      <w:r w:rsidR="004C52AD">
        <w:rPr>
          <w:rFonts w:eastAsia="Times New Roman" w:cstheme="minorHAnsi"/>
          <w:color w:val="212121"/>
          <w:sz w:val="28"/>
          <w:szCs w:val="28"/>
          <w:lang w:val="ru-RU"/>
        </w:rPr>
        <w:t>учебное</w:t>
      </w:r>
      <w:proofErr w:type="gramEnd"/>
    </w:p>
    <w:p w:rsidR="00401C98" w:rsidRPr="004C52AD" w:rsidRDefault="00401C98" w:rsidP="00401C98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  <w:lang w:val="ru-RU"/>
        </w:rPr>
      </w:pPr>
      <w:r w:rsidRPr="004C52AD">
        <w:rPr>
          <w:rFonts w:eastAsia="Times New Roman" w:cstheme="minorHAnsi"/>
          <w:color w:val="212121"/>
          <w:sz w:val="28"/>
          <w:szCs w:val="28"/>
          <w:lang w:val="ru-RU"/>
        </w:rPr>
        <w:t xml:space="preserve"> заведение стать школой радости. Радости  познания, творчества, </w:t>
      </w:r>
      <w:r w:rsidRPr="004C52AD">
        <w:rPr>
          <w:rFonts w:eastAsia="Times New Roman" w:cstheme="minorHAnsi"/>
          <w:color w:val="212121"/>
          <w:sz w:val="32"/>
          <w:szCs w:val="28"/>
          <w:lang w:val="ru-RU"/>
        </w:rPr>
        <w:t>общения».</w:t>
      </w:r>
    </w:p>
    <w:p w:rsidR="00401C98" w:rsidRPr="00401C98" w:rsidRDefault="00401C98" w:rsidP="00401C98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  <w:lang w:val="ru-RU"/>
        </w:rPr>
      </w:pPr>
      <w:r w:rsidRPr="00401C98">
        <w:rPr>
          <w:rFonts w:eastAsia="Times New Roman" w:cstheme="minorHAnsi"/>
          <w:color w:val="212121"/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Pr="00401C98">
        <w:rPr>
          <w:rFonts w:eastAsia="Times New Roman" w:cstheme="minorHAnsi"/>
          <w:color w:val="212121"/>
          <w:sz w:val="28"/>
          <w:szCs w:val="28"/>
          <w:lang w:val="ru-RU"/>
        </w:rPr>
        <w:t>В.А.Сухомлинский</w:t>
      </w:r>
      <w:proofErr w:type="spellEnd"/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Не секрет, что мы запоминаем: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10%  того, что мы читаем,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20 %  того, что мы слышим,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30 %  того, что мы видим,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50%  того, что мы видим и слышим,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70%  того, что мы говорим,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90%  того, что мы говорим и делаем.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</w:t>
      </w:r>
      <w:r w:rsidRPr="001A273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Объяснение простое: только,  когда мы говорим и участвуем в реальной деятельности, только тогда мы запоминаем на 90%.</w:t>
      </w:r>
      <w:r w:rsidRPr="001A273B">
        <w:rPr>
          <w:rFonts w:eastAsia="Times New Roman" w:cstheme="minorHAnsi"/>
          <w:color w:val="212121"/>
          <w:sz w:val="28"/>
          <w:szCs w:val="28"/>
        </w:rPr>
        <w:t> Для этого необходимы новые педагогические технологии, эффективные формы обучения.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</w:rPr>
        <w:t>Сегодня я остановлюсь на роли активных методов обучения.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Активные методы обучения помогут учителю эффективно начать урок, организовать сообщение нового материала и самостоятельную работу, а также провести релаксацию и подвести итог урока.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Они помогают </w:t>
      </w:r>
      <w:r w:rsidRPr="001A273B">
        <w:rPr>
          <w:rFonts w:eastAsia="Times New Roman" w:cstheme="minorHAnsi"/>
          <w:color w:val="212121"/>
          <w:sz w:val="28"/>
          <w:szCs w:val="28"/>
        </w:rPr>
        <w:t xml:space="preserve">развить мотивацию к обучению, учат  учащихся самостоятельно добывать </w:t>
      </w:r>
      <w:r w:rsidRPr="001A273B">
        <w:rPr>
          <w:rFonts w:eastAsia="Times New Roman" w:cstheme="minorHAnsi"/>
          <w:color w:val="212121"/>
          <w:sz w:val="28"/>
          <w:szCs w:val="28"/>
        </w:rPr>
        <w:lastRenderedPageBreak/>
        <w:t>знания,  развивают интерес к предмету, а также развивают коммуникативные  навыки.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Активные методы обучения подразделяются на:</w:t>
      </w:r>
    </w:p>
    <w:p w:rsidR="001A273B" w:rsidRPr="001A273B" w:rsidRDefault="001A273B" w:rsidP="00434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ind w:left="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методы начала урока;</w:t>
      </w:r>
    </w:p>
    <w:p w:rsidR="001A273B" w:rsidRPr="001A273B" w:rsidRDefault="001A273B" w:rsidP="00434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ind w:left="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методы выяснения целей, ожиданий, опасений;</w:t>
      </w:r>
    </w:p>
    <w:p w:rsidR="001A273B" w:rsidRPr="001A273B" w:rsidRDefault="001A273B" w:rsidP="00434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ind w:left="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методы презентации учебного материала;</w:t>
      </w:r>
    </w:p>
    <w:p w:rsidR="001A273B" w:rsidRPr="001A273B" w:rsidRDefault="001A273B" w:rsidP="00434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ind w:left="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методы организации самостоятельной работы;</w:t>
      </w:r>
    </w:p>
    <w:p w:rsidR="001A273B" w:rsidRPr="001A273B" w:rsidRDefault="001A273B" w:rsidP="00434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ind w:left="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методы релаксации;</w:t>
      </w:r>
    </w:p>
    <w:p w:rsidR="001A273B" w:rsidRPr="001A273B" w:rsidRDefault="001A273B" w:rsidP="004349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0" w:lineRule="atLeast"/>
        <w:ind w:left="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методы подведения итогов.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56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Остановлюсь на некоторых из них подробнее.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  <w:u w:val="single"/>
        </w:rPr>
        <w:t>1) Методы начала урока;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Одним из требований к современному уроку с точки зрения здоровьесбережения является создание на уроке благоприятного психологического климата. Поэтому каждый урок я стараюсь начинать с создания у детей благоприятного настроя. Для этого использую </w:t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Рифмованное начало  урока</w:t>
      </w:r>
      <w:r w:rsidRPr="001A273B">
        <w:rPr>
          <w:rFonts w:eastAsia="Times New Roman" w:cstheme="minorHAnsi"/>
          <w:color w:val="212121"/>
          <w:sz w:val="28"/>
          <w:szCs w:val="28"/>
        </w:rPr>
        <w:t>, например: 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- Всем, всем - добрый день! </w:t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Прочь с дороги, злая лень! </w:t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Не мешай учиться, </w:t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Не мешай трудиться!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Сядьте ровно,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Ножки вместе,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Ручки полочкой на стол.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Начинаем разговор!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56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Проверь, дружок,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Готов ли ты начать урок?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Все ль на месте, все ль в порядке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Книжка, ручка и тетрадка?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Проверили? Садитесь!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5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С усердием трудитесь!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56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 Руки? – НА МЕСТЕ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Ноги? – НА МЕСТЕ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Локти? – У   КРАЯ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Спина? – ПРЯМАЯ.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75" w:right="75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Прозвенел и смолк звонок.</w:t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Начинается урок.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color w:val="212121"/>
          <w:sz w:val="28"/>
          <w:szCs w:val="28"/>
        </w:rPr>
        <w:lastRenderedPageBreak/>
        <w:t>Тихо девочки за парту сели,</w:t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Тихо мальчики за парту сели,</w:t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На меня все посмотрели.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75" w:right="75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Вот прозвенел звонок,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пора начинать урок.</w:t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Постарайтесь всё понять,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много нового узнать.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75" w:right="75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75" w:right="75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  <w:u w:val="single"/>
          <w:shd w:val="clear" w:color="auto" w:fill="FFFFFF"/>
        </w:rPr>
        <w:t>Эпиграф к уроку. Пословицы, поговорки.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- Уметь разборчиво писать – первое правило вежливости. В.О.Ключевский.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Мало иметь хороший ум, главное – хорошо его применять. </w:t>
      </w: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Р.Декарт.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- Грамоте учится – всегда пригодиться.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- Делу время, потехе час.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Больше знай, меньше болтай.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Доброе слово душу радует, злое слово душу уродует.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- Умную речь хорошо и слушать.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- Ученье – свет, а неученье – тьма.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- Ученье лучше богатства.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  <w:u w:val="single"/>
        </w:rPr>
        <w:t>Для развития мотивации обучения использую создание ситуации успеха.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142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  <w:u w:val="single"/>
        </w:rPr>
        <w:t>В начале урока это могут быть притчи, мультипликационные ролики главная идея которых заключается в том, чтобы дети поверили в свои силы на каждом этапе урока.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142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Как вы понимаете основную мысль текста\ролика?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Как она нам поможет на уроке?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1) Очень важны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активные методы выяснения целей, ожиданий, опасений. </w:t>
      </w:r>
      <w:r w:rsidRPr="001A273B">
        <w:rPr>
          <w:rFonts w:eastAsia="Times New Roman" w:cstheme="minorHAnsi"/>
          <w:color w:val="212121"/>
          <w:sz w:val="28"/>
          <w:szCs w:val="28"/>
        </w:rPr>
        <w:t>Такой метод, как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«Фруктовый сад» </w:t>
      </w:r>
      <w:r w:rsidRPr="001A273B">
        <w:rPr>
          <w:rFonts w:eastAsia="Times New Roman" w:cstheme="minorHAnsi"/>
          <w:color w:val="212121"/>
          <w:sz w:val="28"/>
          <w:szCs w:val="28"/>
        </w:rPr>
        <w:t>позволяет учителю лучше понять каждого ученика, а полученные материалы в дальнейшем использовать для личностно-ориентированного подхода к обучающимся. Метод заключаются в следующем. Учащимся раздаются вырезанные из бумаги яблоки (ожидания) и  лимоны (опасения) и предлагается попробовать   определить, что они ожидают (хотели бы получить)  от  сегодняшнего урока, чего опасаются, записать и прикрепить на определенное дерево: яблоня и лимонное дерево. После выполнения подводятся итоги выяснения ожиданий и опасений.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2)Использовать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таблицу ЗХУ</w:t>
      </w:r>
      <w:r w:rsidRPr="001A273B">
        <w:rPr>
          <w:rFonts w:eastAsia="Times New Roman" w:cstheme="minorHAnsi"/>
          <w:color w:val="212121"/>
          <w:sz w:val="28"/>
          <w:szCs w:val="28"/>
        </w:rPr>
        <w:t>(Знаю, Хочу узнать, Узнал) учащийся заполняет каждую графу ,в течении всего урока. Тем самым у учащихся развивается интерес к углубленному изучению материала.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3)  В процессе урока учителю регулярно приходится сообщать новый материал обучающимся. На этапе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внедрения и осмысления </w:t>
      </w:r>
      <w:r w:rsidRPr="001A273B">
        <w:rPr>
          <w:rFonts w:eastAsia="Times New Roman" w:cstheme="minorHAnsi"/>
          <w:color w:val="212121"/>
          <w:sz w:val="28"/>
          <w:szCs w:val="28"/>
        </w:rPr>
        <w:t xml:space="preserve">можно </w:t>
      </w:r>
      <w:r w:rsidRPr="001A273B">
        <w:rPr>
          <w:rFonts w:eastAsia="Times New Roman" w:cstheme="minorHAnsi"/>
          <w:color w:val="212121"/>
          <w:sz w:val="28"/>
          <w:szCs w:val="28"/>
        </w:rPr>
        <w:lastRenderedPageBreak/>
        <w:t>использовать активный метод критического мышления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«Кластер»</w:t>
      </w:r>
      <w:r w:rsidRPr="001A273B">
        <w:rPr>
          <w:rFonts w:eastAsia="Times New Roman" w:cstheme="minorHAnsi"/>
          <w:color w:val="212121"/>
          <w:sz w:val="28"/>
          <w:szCs w:val="28"/>
        </w:rPr>
        <w:t>. </w:t>
      </w:r>
      <w:r w:rsidRPr="001A273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Слово «кластер» в переводе означает «пучок». Это графический прием систематизации материала в виде «грозди». </w:t>
      </w:r>
      <w:r w:rsidRPr="001A273B">
        <w:rPr>
          <w:rFonts w:eastAsia="Times New Roman" w:cstheme="minorHAnsi"/>
          <w:color w:val="212121"/>
          <w:sz w:val="28"/>
          <w:szCs w:val="28"/>
        </w:rPr>
        <w:t>Ученик записывает в центре листа ключевое понятие, а от него рисует стрелки-лучи в разные стороны, которые соединяют это слово с другим, от которых в свою очередь лучи расходятся далее.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noProof/>
          <w:color w:val="212121"/>
          <w:sz w:val="28"/>
          <w:szCs w:val="28"/>
          <w:lang/>
        </w:rPr>
        <w:drawing>
          <wp:inline distT="0" distB="0" distL="0" distR="0" wp14:anchorId="75F31CD6" wp14:editId="0AA63EB3">
            <wp:extent cx="1950720" cy="1783080"/>
            <wp:effectExtent l="0" t="0" r="0" b="7620"/>
            <wp:docPr id="1" name="Рисунок 1" descr="https://mega-talant.com/uploads/files/15247/79673/84926_html/images/79673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15247/79673/84926_html/images/79673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73B">
        <w:rPr>
          <w:rFonts w:eastAsia="Times New Roman" w:cstheme="minorHAnsi"/>
          <w:noProof/>
          <w:color w:val="212121"/>
          <w:sz w:val="28"/>
          <w:szCs w:val="28"/>
          <w:lang/>
        </w:rPr>
        <w:drawing>
          <wp:inline distT="0" distB="0" distL="0" distR="0" wp14:anchorId="26C0144C" wp14:editId="31D77516">
            <wp:extent cx="2537460" cy="1813560"/>
            <wp:effectExtent l="0" t="0" r="0" b="0"/>
            <wp:docPr id="2" name="Рисунок 2" descr="https://mega-talant.com/uploads/files/15247/79673/84926_html/images/79673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-talant.com/uploads/files/15247/79673/84926_html/images/79673.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73B">
        <w:rPr>
          <w:rFonts w:eastAsia="Times New Roman" w:cstheme="minorHAnsi"/>
          <w:color w:val="212121"/>
          <w:spacing w:val="5"/>
          <w:sz w:val="28"/>
          <w:szCs w:val="28"/>
        </w:rPr>
        <w:t>Например: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noProof/>
          <w:color w:val="212121"/>
          <w:sz w:val="28"/>
          <w:szCs w:val="28"/>
          <w:lang/>
        </w:rPr>
        <w:drawing>
          <wp:inline distT="0" distB="0" distL="0" distR="0" wp14:anchorId="31B39FCA" wp14:editId="5305D735">
            <wp:extent cx="2377440" cy="1783080"/>
            <wp:effectExtent l="0" t="0" r="3810" b="7620"/>
            <wp:docPr id="3" name="Рисунок 3" descr="https://mega-talant.com/uploads/files/15247/79673/84926_html/images/79673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15247/79673/84926_html/images/79673.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4)КОРЗИНА ИДЕЙ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Это прием организации индивидуальной и групповой работы учащихся на начальной стадии урока, он позволяет выяснить все, что знают или думают ученики по обсуждаемой теме урока. Учитель выделяет ключевое понятие изучаемой темы и предлагает учащимся за определенное время выписать как можно больше слов или выражений, связанных, по их мнению, с предложенным понятием. Важно, чтобы школьники выписывали все, приходящие им на ум ассоциации.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noProof/>
          <w:color w:val="212121"/>
          <w:sz w:val="28"/>
          <w:szCs w:val="28"/>
          <w:lang/>
        </w:rPr>
        <w:drawing>
          <wp:inline distT="0" distB="0" distL="0" distR="0" wp14:anchorId="221DE964" wp14:editId="708F72B3">
            <wp:extent cx="3505200" cy="2209800"/>
            <wp:effectExtent l="0" t="0" r="0" b="0"/>
            <wp:docPr id="4" name="Рисунок 4" descr="https://mega-talant.com/uploads/files/15247/79673/84926_html/images/79673.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-talant.com/uploads/files/15247/79673/84926_html/images/79673.0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5)ДЕРЕВО ПРЕДСКАЗАНИЙ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lastRenderedPageBreak/>
        <w:t>Используется для формирование нестандартного мышления, умения отличать вероятные ситуации от тех, которые никогда не могут произойти.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1 этап</w:t>
      </w:r>
      <w:r w:rsidRPr="001A273B">
        <w:rPr>
          <w:rFonts w:eastAsia="Times New Roman" w:cstheme="minorHAnsi"/>
          <w:color w:val="212121"/>
          <w:sz w:val="28"/>
          <w:szCs w:val="28"/>
        </w:rPr>
        <w:t> - учитель предлагает учащимся высказать предположения по какой-либо теме.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2 этап</w:t>
      </w:r>
      <w:r w:rsidRPr="001A273B">
        <w:rPr>
          <w:rFonts w:eastAsia="Times New Roman" w:cstheme="minorHAnsi"/>
          <w:color w:val="212121"/>
          <w:sz w:val="28"/>
          <w:szCs w:val="28"/>
        </w:rPr>
        <w:t> - учащиеся озвучивают идеи и предположения. Все версии (правильные и неправильные) учитель записывает на доску, задавая при этом вопрос: все ли согласны с этими идеями? Если появляются противоречивые мнения, на доске фиксируются и альтернативные идеи.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На доске предположения учащихся визуализируются по предложенной схеме, где:</w:t>
      </w:r>
    </w:p>
    <w:p w:rsidR="001A273B" w:rsidRPr="001A273B" w:rsidRDefault="001A273B" w:rsidP="00434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            ствол дерева – тема,</w:t>
      </w:r>
    </w:p>
    <w:p w:rsidR="001A273B" w:rsidRPr="001A273B" w:rsidRDefault="001A273B" w:rsidP="00434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            ветви – предположения, которые ведутся по двум основным направлениям – «возможно» и «вероятно» (количество ветвей не ограничено),</w:t>
      </w:r>
    </w:p>
    <w:p w:rsidR="001A273B" w:rsidRPr="001A273B" w:rsidRDefault="001A273B" w:rsidP="004349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0" w:lineRule="atLeast"/>
        <w:ind w:left="36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                       листья – обоснование этих предположений, аргументы в пользу того или иного мнения.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noProof/>
          <w:color w:val="212121"/>
          <w:sz w:val="28"/>
          <w:szCs w:val="28"/>
          <w:lang/>
        </w:rPr>
        <w:drawing>
          <wp:inline distT="0" distB="0" distL="0" distR="0" wp14:anchorId="4A3020E8" wp14:editId="336B4311">
            <wp:extent cx="3086100" cy="1485900"/>
            <wp:effectExtent l="0" t="0" r="0" b="0"/>
            <wp:docPr id="5" name="Рисунок 5" descr="https://mega-talant.com/uploads/files/15247/79673/84926_html/images/79673.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ga-talant.com/uploads/files/15247/79673/84926_html/images/79673.0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5) На этапе обобщения знаний можно использовать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приём синквейн</w:t>
      </w:r>
      <w:r w:rsidRPr="001A273B">
        <w:rPr>
          <w:rFonts w:eastAsia="Times New Roman" w:cstheme="minorHAnsi"/>
          <w:color w:val="212121"/>
          <w:sz w:val="28"/>
          <w:szCs w:val="28"/>
        </w:rPr>
        <w:t>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Синквейн - это нерифмованное стихотворение, состоящее из пяти строчек. Правила написания синквейна таковы: на первой строчке записывается одно слово – существительное.  Это и есть тема синквейна.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На второй строчке необходимо написать два прилагательных, раскрывающих тему.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На третьей строке записываются три глагола, описывающих действие, относящееся к теме синквейна.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На четвёртой строке размещается целая фраза. Это может быть крылатое выражение, чувство, цитата или составленное учеником предложение, выражающее его отношение к теме синквейна.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Последняя строчка – это слово – синоним, относительно темы синквейна.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noProof/>
          <w:color w:val="212121"/>
          <w:sz w:val="28"/>
          <w:szCs w:val="28"/>
          <w:lang/>
        </w:rPr>
        <w:lastRenderedPageBreak/>
        <w:drawing>
          <wp:inline distT="0" distB="0" distL="0" distR="0" wp14:anchorId="34F8B466" wp14:editId="442D82FF">
            <wp:extent cx="2773680" cy="3108960"/>
            <wp:effectExtent l="0" t="0" r="7620" b="0"/>
            <wp:docPr id="6" name="Рисунок 6" descr="https://mega-talant.com/uploads/files/15247/79673/84926_html/images/79673.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ga-talant.com/uploads/files/15247/79673/84926_html/images/79673.0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Пример использования этого метода на уроке русского языка при изучении «словарных слов»: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</w:rPr>
        <w:t>Овощи.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Вкусные, зрелые.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Созрели, выросли, убрали.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Осенью собрали большой урожай овощей.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Урожай.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Также синквейн удобно использовать на уроках литературного чтения для составления характеристики героя.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</w:rPr>
        <w:t>Иванушка («Сивка-бурка»)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Добрый, настойчивый.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Примчался,  допрыгнул, преобразился.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Стал он не Иванушкой- дурачком, а добрым молодцем.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i/>
          <w:iCs/>
          <w:color w:val="212121"/>
          <w:sz w:val="28"/>
          <w:szCs w:val="28"/>
        </w:rPr>
        <w:t>Сказочный персонаж.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i/>
          <w:iCs/>
          <w:color w:val="212121"/>
          <w:sz w:val="28"/>
          <w:szCs w:val="28"/>
          <w:shd w:val="clear" w:color="auto" w:fill="FFFFFF"/>
        </w:rPr>
        <w:t>Илья Муромец.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Могучий, храбрый.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Ехал, сражался, победил.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Всем людям радость дарил.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Герой!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6) Не стоит забывать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708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Цель релаксации</w:t>
      </w:r>
      <w:r w:rsidRPr="001A273B">
        <w:rPr>
          <w:rFonts w:eastAsia="Times New Roman" w:cstheme="minorHAnsi"/>
          <w:color w:val="212121"/>
          <w:sz w:val="28"/>
          <w:szCs w:val="28"/>
        </w:rPr>
        <w:t> — снять умственное напряжение, дать детям небольшой отдых, вызвать положительные эмоции, хорошее настроение, что ведет к улучшению усвоения материала. Видами релаксации могут быть различного рода движения, игры, пение, танцы.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708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lastRenderedPageBreak/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Сейчас я  приведу пример самых любимых  упражнений релаксации:</w:t>
      </w:r>
    </w:p>
    <w:p w:rsidR="001A273B" w:rsidRPr="001A273B" w:rsidRDefault="001A273B" w:rsidP="004349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0" w:lineRule="atLeast"/>
        <w:ind w:left="305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«Снежинки»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426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Вы попали в волшебный зимний лес. Чудесный морозный день. Вам приятно, вы чувствуете себя хорошо, дышите легко и свободно. Вообразите, что вы легкие, нежные снежинки. Ваши ручки легкие-легкие – это тонкие лучики снежинки. Ваше тело тоже легкое-легкое, как будто оно снежное. Подул легкий ветерок, и снежинки полетели. С каждым вдохом и выдохом вы все выше и выше поднимаетесь над волшебным лесом. Ласковый ветерок нежно гладит маленькие, легкие снежинки…. (пауза – поглаживание детей). Вам хорошо, приятно. Но вот пришла пора возвращаться в эту комнату. Потянитесь и на счет «три» откройте глаза, улыбнитесь ласковому ветерку и друг другу.</w:t>
      </w:r>
    </w:p>
    <w:p w:rsidR="001A273B" w:rsidRPr="001A273B" w:rsidRDefault="001A273B" w:rsidP="004349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0" w:lineRule="atLeast"/>
        <w:ind w:left="318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«Порхание бабочки»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708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Представьте себе прекрасный летний день. Вы лежите на зеленом лугу. Вокруг все спокойно и тихо. Вам тепло и уютно, вы дышите легко и спокойно. Вообразите себе, что вы – легкие бабочки с большими красивыми крыльями. Ваши ручки легкие-легкие – это крылья бабочки. И тело ваше тоже стало легкое-легкое, взмахнули крылышками и полетели. С каждым вдохом и выдохом вы все выше и выше парите в воздухе. Легкий ветерок нежно гладит ваши крылышки…. (пауза – поглаживание детей). Вам хорошо, приятно. Но вот пришла пора возвращаться в эту комнату. Потянитесь и на счет «три» откройте глаза, улыбнитесь ласковому ветерку и друг другу.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6) Активные методы подведения итогов:</w:t>
      </w:r>
      <w:r w:rsidRPr="001A273B">
        <w:rPr>
          <w:rFonts w:eastAsia="Times New Roman" w:cstheme="minorHAnsi"/>
          <w:color w:val="212121"/>
          <w:sz w:val="28"/>
          <w:szCs w:val="28"/>
        </w:rPr>
        <w:t> «Ромашка», «Мудрый совет», « Итоговый круг»,  игра «Вопрос – ответ».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      «Ромашка» </w:t>
      </w:r>
      <w:r w:rsidRPr="001A273B">
        <w:rPr>
          <w:rFonts w:eastAsia="Times New Roman" w:cstheme="minorHAnsi"/>
          <w:color w:val="212121"/>
          <w:sz w:val="28"/>
          <w:szCs w:val="28"/>
        </w:rPr>
        <w:t>- 1. Дети отрывают лепестки ромашки и отвечают на главные вопросы, относящиеся к теме урока, мероприятия, записанные на обратной стороне. 2. Берет чистый лепесток. Пишет вопрос другой группе, вывешивает вопрос перевернув. С доски другая группа берет лист, читает и выполняет участник, дополняют другие.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noProof/>
          <w:color w:val="212121"/>
          <w:sz w:val="28"/>
          <w:szCs w:val="28"/>
          <w:lang/>
        </w:rPr>
        <w:drawing>
          <wp:inline distT="0" distB="0" distL="0" distR="0" wp14:anchorId="21075797" wp14:editId="31B8055C">
            <wp:extent cx="2278380" cy="2171700"/>
            <wp:effectExtent l="0" t="0" r="7620" b="0"/>
            <wp:docPr id="7" name="Рисунок 7" descr="https://mega-talant.com/uploads/files/15247/79673/84926_html/images/79673.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ga-talant.com/uploads/files/15247/79673/84926_html/images/79673.0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36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lastRenderedPageBreak/>
        <w:t>«Мудрый совет» - </w:t>
      </w:r>
      <w:r w:rsidRPr="001A273B">
        <w:rPr>
          <w:rFonts w:eastAsia="Times New Roman" w:cstheme="minorHAnsi"/>
          <w:color w:val="212121"/>
          <w:sz w:val="28"/>
          <w:szCs w:val="28"/>
        </w:rPr>
        <w:t>Группа пишет в конце урока «совет» детям, которые: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left="36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еще не совсем поняли тему урока или не изучали тему (младшим). Совет анализируется группой-соседкой.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36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 «Итоговый круг» </w:t>
      </w:r>
      <w:r w:rsidRPr="001A273B">
        <w:rPr>
          <w:rFonts w:eastAsia="Times New Roman" w:cstheme="minorHAnsi"/>
          <w:color w:val="212121"/>
          <w:sz w:val="28"/>
          <w:szCs w:val="28"/>
        </w:rPr>
        <w:t>- Учитель дает минуту! Подготовленные   представители группы встают в круг,  задают вопросы детям других групп, те в свою очередь отвечают (работают по кругу).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ind w:firstLine="360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На этапе подведения итогов нужно вернуться к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«Фруктовому саду».</w:t>
      </w:r>
      <w:r w:rsidRPr="001A273B">
        <w:rPr>
          <w:rFonts w:eastAsia="Times New Roman" w:cstheme="minorHAnsi"/>
          <w:color w:val="212121"/>
          <w:sz w:val="28"/>
          <w:szCs w:val="28"/>
          <w:shd w:val="clear" w:color="auto" w:fill="FFFFFF"/>
        </w:rPr>
        <w:t> Необходимо выяснить, оправдались ли детские надежды и опасения?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     Также на этапе рефлексии  можно использовать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приём синквейн.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Как и у каждой методики у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АМО</w:t>
      </w:r>
      <w:r w:rsidRPr="001A273B">
        <w:rPr>
          <w:rFonts w:eastAsia="Times New Roman" w:cstheme="minorHAnsi"/>
          <w:color w:val="212121"/>
          <w:sz w:val="28"/>
          <w:szCs w:val="28"/>
        </w:rPr>
        <w:t> есть свои плюсы и минусы.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 Уроки с использованием активных методов обучения интересны не только для учащихся, но и для учителей. </w:t>
      </w: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Дети начальной школы имеют свои особенности, поэтому</w:t>
      </w:r>
      <w:r w:rsidRPr="001A273B">
        <w:rPr>
          <w:rFonts w:eastAsia="Times New Roman" w:cstheme="minorHAnsi"/>
          <w:color w:val="212121"/>
          <w:sz w:val="28"/>
          <w:szCs w:val="28"/>
        </w:rPr>
        <w:t> - не могут совладать со своими эмоциями, поэтому на уроках создаётся вполне допустимый рабочий шум при обсуждении проблем; методы лучше вводить постепенно, воспитывая у учащихся  культуру дискуссии и сотрудничества; применять данные методики не обязательно все на каждом и на одном уроке.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FF0000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b/>
          <w:bCs/>
          <w:color w:val="212121"/>
          <w:sz w:val="28"/>
          <w:szCs w:val="28"/>
        </w:rPr>
        <w:t>Рефлексия Мастер - класса. Метод «Светофор».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Материал: карточки красного, зеленого и желтого цвета, на каждого участника. Участники выбирают карточку того цвета, который, по их мнению соответствует их оценки семинара.</w:t>
      </w:r>
      <w:r w:rsidRPr="001A273B">
        <w:rPr>
          <w:rFonts w:eastAsia="Times New Roman" w:cstheme="minorHAnsi"/>
          <w:color w:val="212121"/>
          <w:sz w:val="28"/>
          <w:szCs w:val="28"/>
        </w:rPr>
        <w:br/>
      </w:r>
      <w:r w:rsidRPr="001A273B">
        <w:rPr>
          <w:rFonts w:eastAsia="Times New Roman" w:cstheme="minorHAnsi"/>
          <w:color w:val="212121"/>
          <w:sz w:val="28"/>
          <w:szCs w:val="28"/>
        </w:rPr>
        <w:br/>
        <w:t>Зеленый – позитивно, желтый – нейтрально, красный – негативно.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Уважаемые коллеги!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Запомните активные методы обучения – это, прежде всего успех. Успех ваших учеников-ваш успех.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Определите со своими учениками понятие успеха.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Помогите ученикам овладеть качествами успешного человека.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Научите их планированию, самоанализу.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Проводите уроки с использованием активных методов обучения.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И, самое главное, никогда не сравнивайте успех ребёнка с чужим успехом. Каждый человек – уникален, поэтому успех каждого тоже уникален.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В одной известной притче говорится: Учитель -ты будешь бессмертен, потому что продолжишь свою жизнь в своих учениках.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Я желаю вам, чтобы использование активного метода обучения на ваших уроках всегда проходило на «УРА!»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Успехов вам и вашим ученикам!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Сегодняшний мастер-класс был подготовлен и проведён с использованием активного метода обучения на уроках в младших классах  использование, которого является частью моего инновационного педагогического опыта.</w:t>
      </w:r>
    </w:p>
    <w:p w:rsidR="001A273B" w:rsidRPr="001A273B" w:rsidRDefault="001A273B" w:rsidP="0043496A">
      <w:pPr>
        <w:shd w:val="clear" w:color="auto" w:fill="FFFFFF"/>
        <w:spacing w:after="0" w:line="322" w:lineRule="atLeast"/>
        <w:rPr>
          <w:rFonts w:eastAsia="Times New Roman" w:cstheme="minorHAnsi"/>
          <w:color w:val="212121"/>
          <w:sz w:val="28"/>
          <w:szCs w:val="28"/>
          <w:lang w:val="ru-RU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Спасибо!</w:t>
      </w:r>
    </w:p>
    <w:p w:rsidR="00735047" w:rsidRPr="00735047" w:rsidRDefault="001A273B" w:rsidP="0043496A">
      <w:pPr>
        <w:shd w:val="clear" w:color="auto" w:fill="FFFFFF"/>
        <w:spacing w:after="0" w:line="288" w:lineRule="atLeast"/>
        <w:rPr>
          <w:rFonts w:eastAsia="Times New Roman" w:cstheme="minorHAnsi"/>
          <w:color w:val="212121"/>
          <w:sz w:val="28"/>
          <w:szCs w:val="28"/>
          <w:lang w:val="ru-RU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 </w:t>
      </w:r>
    </w:p>
    <w:p w:rsidR="001A273B" w:rsidRPr="001A273B" w:rsidRDefault="001A273B" w:rsidP="0043496A">
      <w:pPr>
        <w:shd w:val="clear" w:color="auto" w:fill="FFFFFF"/>
        <w:spacing w:after="0" w:line="288" w:lineRule="atLeast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lastRenderedPageBreak/>
        <w:t>Литература.</w:t>
      </w:r>
    </w:p>
    <w:p w:rsidR="001A273B" w:rsidRPr="001A273B" w:rsidRDefault="001A273B" w:rsidP="004349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ind w:left="564" w:right="141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«Активные методы обучения». Электронный курс. Международный Институт Развития «ЭкоПро», Образовательный портал «Мой университет», http://www.moi-universitet.ru/</w:t>
      </w:r>
    </w:p>
    <w:p w:rsidR="001A273B" w:rsidRPr="001A273B" w:rsidRDefault="001A273B" w:rsidP="004349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ind w:left="564" w:right="141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Яковлев И.М. Методика и техника урока. -М., 2003</w:t>
      </w:r>
    </w:p>
    <w:p w:rsidR="001A273B" w:rsidRPr="001A273B" w:rsidRDefault="001A273B" w:rsidP="004349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ind w:left="564" w:right="1417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Амоношвили Ш.А.  Школа жизни. – М: Изд. дом Шалвы Амоношвили. 2000. – 143.</w:t>
      </w:r>
    </w:p>
    <w:p w:rsidR="001A273B" w:rsidRPr="001A273B" w:rsidRDefault="001A273B" w:rsidP="0043496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8" w:lineRule="atLeast"/>
        <w:ind w:left="564"/>
        <w:rPr>
          <w:rFonts w:eastAsia="Times New Roman" w:cstheme="minorHAnsi"/>
          <w:color w:val="212121"/>
          <w:sz w:val="28"/>
          <w:szCs w:val="28"/>
        </w:rPr>
      </w:pPr>
      <w:r w:rsidRPr="001A273B">
        <w:rPr>
          <w:rFonts w:eastAsia="Times New Roman" w:cstheme="minorHAnsi"/>
          <w:color w:val="212121"/>
          <w:sz w:val="28"/>
          <w:szCs w:val="28"/>
        </w:rPr>
        <w:t>Аристова Н. А. Роль медитации в жизни /Труды второй международной научной конференции “Мораль. Здоровье. Мир: Восток – Запад”. – СПб.: 1996. – 395 с.</w:t>
      </w:r>
    </w:p>
    <w:p w:rsidR="001A273B" w:rsidRDefault="001A273B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3496A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                         КГУ «Средняя школа №17»</w:t>
      </w:r>
    </w:p>
    <w:p w:rsidR="004C52AD" w:rsidRPr="004C52AD" w:rsidRDefault="004C52AD" w:rsidP="004C52AD">
      <w:pPr>
        <w:rPr>
          <w:rFonts w:cstheme="minorHAnsi"/>
          <w:sz w:val="28"/>
          <w:szCs w:val="28"/>
          <w:lang w:val="ru-RU"/>
        </w:rPr>
      </w:pPr>
    </w:p>
    <w:p w:rsidR="004C52AD" w:rsidRPr="004C52AD" w:rsidRDefault="004C52AD" w:rsidP="004C52AD">
      <w:pPr>
        <w:rPr>
          <w:rFonts w:cstheme="minorHAnsi"/>
          <w:sz w:val="28"/>
          <w:szCs w:val="28"/>
          <w:lang w:val="ru-RU"/>
        </w:rPr>
      </w:pPr>
    </w:p>
    <w:p w:rsidR="004C52AD" w:rsidRPr="004C52AD" w:rsidRDefault="004C52AD" w:rsidP="004C52AD">
      <w:pPr>
        <w:rPr>
          <w:rFonts w:cstheme="minorHAnsi"/>
          <w:sz w:val="28"/>
          <w:szCs w:val="28"/>
          <w:lang w:val="ru-RU"/>
        </w:rPr>
      </w:pPr>
    </w:p>
    <w:p w:rsidR="004C52AD" w:rsidRPr="004C52AD" w:rsidRDefault="004C52AD" w:rsidP="004C52AD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C52AD">
      <w:pPr>
        <w:rPr>
          <w:rFonts w:cstheme="minorHAnsi"/>
          <w:sz w:val="28"/>
          <w:szCs w:val="28"/>
          <w:lang w:val="ru-RU"/>
        </w:rPr>
      </w:pPr>
    </w:p>
    <w:p w:rsidR="004C52AD" w:rsidRDefault="004C52AD" w:rsidP="004C52AD">
      <w:pPr>
        <w:tabs>
          <w:tab w:val="left" w:pos="1428"/>
        </w:tabs>
        <w:rPr>
          <w:rFonts w:cstheme="minorHAnsi"/>
          <w:b/>
          <w:sz w:val="4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  <w:r w:rsidRPr="004C52AD">
        <w:rPr>
          <w:rFonts w:cstheme="minorHAnsi"/>
          <w:b/>
          <w:sz w:val="48"/>
          <w:szCs w:val="28"/>
          <w:lang w:val="ru-RU"/>
        </w:rPr>
        <w:t>Тема: «Применение активных методов обучения в начальных классах»</w:t>
      </w:r>
    </w:p>
    <w:p w:rsidR="004C52AD" w:rsidRDefault="004C52AD" w:rsidP="004C52AD">
      <w:pPr>
        <w:tabs>
          <w:tab w:val="left" w:pos="1428"/>
        </w:tabs>
        <w:rPr>
          <w:rFonts w:cstheme="minorHAnsi"/>
          <w:b/>
          <w:sz w:val="48"/>
          <w:szCs w:val="28"/>
          <w:lang w:val="ru-RU"/>
        </w:rPr>
      </w:pPr>
      <w:r>
        <w:rPr>
          <w:rFonts w:cstheme="minorHAnsi"/>
          <w:b/>
          <w:sz w:val="48"/>
          <w:szCs w:val="28"/>
          <w:lang w:val="ru-RU"/>
        </w:rPr>
        <w:t xml:space="preserve">                </w:t>
      </w:r>
    </w:p>
    <w:p w:rsidR="004C52AD" w:rsidRPr="004C52AD" w:rsidRDefault="004C52AD" w:rsidP="004C52AD">
      <w:pPr>
        <w:tabs>
          <w:tab w:val="left" w:pos="1428"/>
        </w:tabs>
        <w:rPr>
          <w:rFonts w:cstheme="minorHAnsi"/>
          <w:sz w:val="32"/>
          <w:szCs w:val="28"/>
          <w:lang w:val="ru-RU"/>
        </w:rPr>
      </w:pPr>
      <w:r>
        <w:rPr>
          <w:rFonts w:cstheme="minorHAnsi"/>
          <w:b/>
          <w:sz w:val="48"/>
          <w:szCs w:val="28"/>
          <w:lang w:val="ru-RU"/>
        </w:rPr>
        <w:t xml:space="preserve">                    </w:t>
      </w:r>
      <w:bookmarkStart w:id="0" w:name="_GoBack"/>
      <w:bookmarkEnd w:id="0"/>
      <w:r w:rsidRPr="004C52AD">
        <w:rPr>
          <w:rFonts w:cstheme="minorHAnsi"/>
          <w:sz w:val="32"/>
          <w:szCs w:val="28"/>
          <w:lang w:val="ru-RU"/>
        </w:rPr>
        <w:t>Учительница начальных классов Асанова А.Ш.</w:t>
      </w:r>
    </w:p>
    <w:p w:rsidR="004C52AD" w:rsidRPr="004C52AD" w:rsidRDefault="004C52AD">
      <w:pPr>
        <w:tabs>
          <w:tab w:val="left" w:pos="1428"/>
        </w:tabs>
        <w:rPr>
          <w:rFonts w:cstheme="minorHAnsi"/>
          <w:sz w:val="32"/>
          <w:szCs w:val="28"/>
          <w:lang w:val="ru-RU"/>
        </w:rPr>
      </w:pPr>
    </w:p>
    <w:sectPr w:rsidR="004C52AD" w:rsidRPr="004C52AD" w:rsidSect="004C52A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E57"/>
    <w:multiLevelType w:val="multilevel"/>
    <w:tmpl w:val="08F6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E1675"/>
    <w:multiLevelType w:val="multilevel"/>
    <w:tmpl w:val="8F22A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808F9"/>
    <w:multiLevelType w:val="multilevel"/>
    <w:tmpl w:val="D4CE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F4BFB"/>
    <w:multiLevelType w:val="multilevel"/>
    <w:tmpl w:val="3374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B5D40"/>
    <w:multiLevelType w:val="multilevel"/>
    <w:tmpl w:val="698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3B"/>
    <w:rsid w:val="001A273B"/>
    <w:rsid w:val="00401C98"/>
    <w:rsid w:val="0043496A"/>
    <w:rsid w:val="004C52AD"/>
    <w:rsid w:val="00735047"/>
    <w:rsid w:val="00E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265">
          <w:marLeft w:val="0"/>
          <w:marRight w:val="0"/>
          <w:marTop w:val="0"/>
          <w:marBottom w:val="30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727994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90718">
          <w:marLeft w:val="0"/>
          <w:marRight w:val="0"/>
          <w:marTop w:val="0"/>
          <w:marBottom w:val="300"/>
          <w:divBdr>
            <w:top w:val="single" w:sz="6" w:space="11" w:color="FFE082"/>
            <w:left w:val="single" w:sz="6" w:space="11" w:color="FFE082"/>
            <w:bottom w:val="single" w:sz="6" w:space="11" w:color="FFE082"/>
            <w:right w:val="single" w:sz="6" w:space="11" w:color="FFE082"/>
          </w:divBdr>
          <w:divsChild>
            <w:div w:id="1626655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78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719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40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F1F1F1"/>
                        <w:left w:val="single" w:sz="6" w:space="11" w:color="F1F1F1"/>
                        <w:bottom w:val="single" w:sz="6" w:space="11" w:color="F1F1F1"/>
                        <w:right w:val="single" w:sz="6" w:space="11" w:color="F1F1F1"/>
                      </w:divBdr>
                      <w:divsChild>
                        <w:div w:id="8673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48787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F1F1F1"/>
                        <w:left w:val="single" w:sz="6" w:space="11" w:color="F1F1F1"/>
                        <w:bottom w:val="single" w:sz="6" w:space="11" w:color="F1F1F1"/>
                        <w:right w:val="single" w:sz="6" w:space="11" w:color="F1F1F1"/>
                      </w:divBdr>
                      <w:divsChild>
                        <w:div w:id="11423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6177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F1F1F1"/>
                        <w:left w:val="single" w:sz="6" w:space="11" w:color="F1F1F1"/>
                        <w:bottom w:val="single" w:sz="6" w:space="11" w:color="F1F1F1"/>
                        <w:right w:val="single" w:sz="6" w:space="11" w:color="F1F1F1"/>
                      </w:divBdr>
                      <w:divsChild>
                        <w:div w:id="11445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42340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F1F1F1"/>
                        <w:left w:val="single" w:sz="6" w:space="11" w:color="F1F1F1"/>
                        <w:bottom w:val="single" w:sz="6" w:space="11" w:color="F1F1F1"/>
                        <w:right w:val="single" w:sz="6" w:space="11" w:color="F1F1F1"/>
                      </w:divBdr>
                      <w:divsChild>
                        <w:div w:id="2704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59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1051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F1F1F1"/>
                        <w:left w:val="single" w:sz="6" w:space="11" w:color="F1F1F1"/>
                        <w:bottom w:val="single" w:sz="6" w:space="11" w:color="F1F1F1"/>
                        <w:right w:val="single" w:sz="6" w:space="11" w:color="F1F1F1"/>
                      </w:divBdr>
                      <w:divsChild>
                        <w:div w:id="1473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2020-08-23T10:15:00Z</dcterms:created>
  <dcterms:modified xsi:type="dcterms:W3CDTF">2020-08-23T10:15:00Z</dcterms:modified>
</cp:coreProperties>
</file>