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E565" w14:textId="2EF00579" w:rsidR="0041785E" w:rsidRPr="0041785E" w:rsidRDefault="0041785E" w:rsidP="00417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78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Развитие критического мышления через дифференцированные задания на уроках биологии</w:t>
      </w:r>
      <w:r w:rsidR="003A52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</w:p>
    <w:p w14:paraId="428D091E" w14:textId="77777777" w:rsidR="0041785E" w:rsidRPr="0041785E" w:rsidRDefault="0041785E" w:rsidP="004178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178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Аннотация</w:t>
      </w:r>
    </w:p>
    <w:p w14:paraId="1AF23010" w14:textId="15ED0037" w:rsidR="0041785E" w:rsidRPr="003A5221" w:rsidRDefault="0041785E" w:rsidP="004178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417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Современное образование требует от учителей не только передачи знаний, но и развития у учащихся критического мышления. Одним из эффективных инструментов для этого являются дифференцированные задания, которые позволяют адаптировать учебный процесс под разные уровни подготовки учащихся. В данной статье рассматриваются особенности применения дифференцированных заданий на уроках биологии и их роль в формировании критического мышления школьников.</w:t>
      </w:r>
    </w:p>
    <w:p w14:paraId="2FCBF762" w14:textId="2D6CDBC0" w:rsidR="0041785E" w:rsidRPr="0041785E" w:rsidRDefault="0041785E" w:rsidP="0041785E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Pr="00417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условиях обновленных образовательных стандартов основной акцент делается на формирование у учащихся навыков анализа, аргументации, самостоятельного принятия решений. Биология, как наука о живых организмах и процессах жизнедеятельности, предоставляет широкие возможности для развития этих компетенций. Использование дифференцированных заданий позволяет сделать процесс обучения более эффективным, а также способствует формированию у учащихся устойчивого интереса к предмету.</w:t>
      </w: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17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Дифференцированный подход предполагает учет индивидуальных возможностей и уровня подготовки учащихся. В биологии можно выделить несколько уровней заданий, способствующих развитию критического мышления:</w:t>
      </w:r>
    </w:p>
    <w:p w14:paraId="3EDE2F76" w14:textId="77777777" w:rsidR="0041785E" w:rsidRPr="0041785E" w:rsidRDefault="0041785E" w:rsidP="004178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78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Базовый уровень</w:t>
      </w:r>
      <w:r w:rsidRPr="00417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направлен на воспроизведение знаний и понимание ключевых понятий (например, заполнение таблиц, составление схем, ответ на конкретный вопрос по теории).</w:t>
      </w:r>
    </w:p>
    <w:p w14:paraId="6CCF98EE" w14:textId="77777777" w:rsidR="0041785E" w:rsidRPr="0041785E" w:rsidRDefault="0041785E" w:rsidP="004178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78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Средний уровень</w:t>
      </w:r>
      <w:r w:rsidRPr="00417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требует анализа и сравнения информации (например, сопоставление типов клеток, анализ взаимосвязей между структурами и функциями организма).</w:t>
      </w:r>
    </w:p>
    <w:p w14:paraId="732AE535" w14:textId="77777777" w:rsidR="0041785E" w:rsidRPr="0041785E" w:rsidRDefault="0041785E" w:rsidP="004178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78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Высокий уровень</w:t>
      </w:r>
      <w:r w:rsidRPr="00417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предполагает синтез знаний и умение аргументировать свою точку зрения (например, объяснение эволюционных процессов, влияние экологических факторов на организмы).</w:t>
      </w:r>
    </w:p>
    <w:p w14:paraId="4FA8211B" w14:textId="77777777" w:rsidR="0041785E" w:rsidRPr="0041785E" w:rsidRDefault="0041785E" w:rsidP="004178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78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Творческий уровень</w:t>
      </w:r>
      <w:r w:rsidRPr="00417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развитие прогнозирования и моделирования (например, разработка гипотез, проектирование экспериментов, анализ последствий мутаций в генетике).</w:t>
      </w:r>
    </w:p>
    <w:p w14:paraId="3FA26994" w14:textId="5F0962C6" w:rsidR="0041785E" w:rsidRPr="003A5221" w:rsidRDefault="0041785E" w:rsidP="004178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7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Примеры заданий, способствующих развитию критического мышления:</w:t>
      </w:r>
    </w:p>
    <w:p w14:paraId="7642F582" w14:textId="06316622" w:rsidR="0041785E" w:rsidRPr="003A5221" w:rsidRDefault="0041785E" w:rsidP="004178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221"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Уровень А</w:t>
      </w:r>
      <w:r w:rsidRPr="003A522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A52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16881" w14:textId="3B64E6C4" w:rsidR="0041785E" w:rsidRPr="003A5221" w:rsidRDefault="0041785E" w:rsidP="004178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52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Задание:</w:t>
      </w: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</w:t>
      </w: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жите</w:t>
      </w: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основные компоненты крови, лимфы и тканевой жидкости, а также их функции</w:t>
      </w: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таблице.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7287"/>
      </w:tblGrid>
      <w:tr w:rsidR="0041785E" w:rsidRPr="003A5221" w14:paraId="3EF0D558" w14:textId="77777777" w:rsidTr="004975E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3FB56A" w14:textId="77777777" w:rsidR="0041785E" w:rsidRPr="003A5221" w:rsidRDefault="0041785E" w:rsidP="0049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52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Компонент</w:t>
            </w:r>
          </w:p>
        </w:tc>
        <w:tc>
          <w:tcPr>
            <w:tcW w:w="7242" w:type="dxa"/>
            <w:vAlign w:val="center"/>
            <w:hideMark/>
          </w:tcPr>
          <w:p w14:paraId="3B1F684B" w14:textId="77777777" w:rsidR="0041785E" w:rsidRPr="003A5221" w:rsidRDefault="0041785E" w:rsidP="0049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52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Основные функции</w:t>
            </w:r>
          </w:p>
        </w:tc>
      </w:tr>
      <w:tr w:rsidR="0041785E" w:rsidRPr="003A5221" w14:paraId="798C0CAB" w14:textId="77777777" w:rsidTr="004975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35717A" w14:textId="77777777" w:rsidR="0041785E" w:rsidRPr="003A5221" w:rsidRDefault="0041785E" w:rsidP="00497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52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Кровь</w:t>
            </w:r>
          </w:p>
        </w:tc>
        <w:tc>
          <w:tcPr>
            <w:tcW w:w="7242" w:type="dxa"/>
            <w:vAlign w:val="center"/>
            <w:hideMark/>
          </w:tcPr>
          <w:p w14:paraId="754F2D5C" w14:textId="77777777" w:rsidR="0041785E" w:rsidRPr="003A5221" w:rsidRDefault="0041785E" w:rsidP="00497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52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</w:tr>
      <w:tr w:rsidR="0041785E" w:rsidRPr="003A5221" w14:paraId="510ED0F7" w14:textId="77777777" w:rsidTr="004975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CEEBD8" w14:textId="77777777" w:rsidR="0041785E" w:rsidRPr="003A5221" w:rsidRDefault="0041785E" w:rsidP="00497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52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Лимфа</w:t>
            </w:r>
          </w:p>
        </w:tc>
        <w:tc>
          <w:tcPr>
            <w:tcW w:w="7242" w:type="dxa"/>
            <w:vAlign w:val="center"/>
            <w:hideMark/>
          </w:tcPr>
          <w:p w14:paraId="793A6A59" w14:textId="77777777" w:rsidR="0041785E" w:rsidRPr="003A5221" w:rsidRDefault="0041785E" w:rsidP="00497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52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</w:tr>
      <w:tr w:rsidR="0041785E" w:rsidRPr="003A5221" w14:paraId="78FEAD93" w14:textId="77777777" w:rsidTr="004975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37EA7" w14:textId="77777777" w:rsidR="0041785E" w:rsidRPr="003A5221" w:rsidRDefault="0041785E" w:rsidP="00497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52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Тканевая жидкость</w:t>
            </w:r>
          </w:p>
        </w:tc>
        <w:tc>
          <w:tcPr>
            <w:tcW w:w="7242" w:type="dxa"/>
            <w:vAlign w:val="center"/>
            <w:hideMark/>
          </w:tcPr>
          <w:p w14:paraId="29CEAE3A" w14:textId="78812559" w:rsidR="0041785E" w:rsidRPr="003A5221" w:rsidRDefault="0041785E" w:rsidP="004975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52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</w:tr>
    </w:tbl>
    <w:p w14:paraId="5AF64826" w14:textId="114D8C7C" w:rsidR="0041785E" w:rsidRPr="003A5221" w:rsidRDefault="0041785E" w:rsidP="004178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A52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Уровень В</w:t>
      </w:r>
      <w:r w:rsidRPr="003A52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</w:t>
      </w:r>
    </w:p>
    <w:p w14:paraId="353AB3A5" w14:textId="085BE958" w:rsidR="0041785E" w:rsidRPr="003A5221" w:rsidRDefault="0041785E" w:rsidP="0041785E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52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Задание:</w:t>
      </w: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ыделив  сходства</w:t>
      </w:r>
      <w:proofErr w:type="gramEnd"/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различия</w:t>
      </w: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для внутренней среды организма: кровь, лимфа и тканевая жидкость</w:t>
      </w: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Составьте схему, отражающую взаимосвязь </w:t>
      </w: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трёх </w:t>
      </w: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жидкостей</w:t>
      </w: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организма.</w:t>
      </w:r>
    </w:p>
    <w:p w14:paraId="33FBEB4E" w14:textId="575B6768" w:rsidR="0041785E" w:rsidRPr="003A5221" w:rsidRDefault="0041785E" w:rsidP="00417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3A66BD" w14:textId="09EBA3B5" w:rsidR="0041785E" w:rsidRPr="003A5221" w:rsidRDefault="0041785E" w:rsidP="00417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1305B3" w14:textId="360D1B64" w:rsidR="0041785E" w:rsidRPr="003A5221" w:rsidRDefault="0041785E" w:rsidP="00417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F311A1" w14:textId="0D82C9DC" w:rsidR="0041785E" w:rsidRPr="003A5221" w:rsidRDefault="0041785E" w:rsidP="00417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52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B586CC" wp14:editId="6FE61FCF">
                <wp:simplePos x="0" y="0"/>
                <wp:positionH relativeFrom="column">
                  <wp:posOffset>468630</wp:posOffset>
                </wp:positionH>
                <wp:positionV relativeFrom="paragraph">
                  <wp:posOffset>-5715</wp:posOffset>
                </wp:positionV>
                <wp:extent cx="2933700" cy="2295525"/>
                <wp:effectExtent l="0" t="0" r="19050" b="2857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2295525"/>
                          <a:chOff x="0" y="0"/>
                          <a:chExt cx="2876550" cy="2257425"/>
                        </a:xfrm>
                      </wpg:grpSpPr>
                      <wps:wsp>
                        <wps:cNvPr id="2" name="Овал 2"/>
                        <wps:cNvSpPr/>
                        <wps:spPr>
                          <a:xfrm>
                            <a:off x="0" y="57150"/>
                            <a:ext cx="1676400" cy="15430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Овал 3"/>
                        <wps:cNvSpPr/>
                        <wps:spPr>
                          <a:xfrm>
                            <a:off x="1238250" y="0"/>
                            <a:ext cx="1638300" cy="15525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Овал 4"/>
                        <wps:cNvSpPr/>
                        <wps:spPr>
                          <a:xfrm>
                            <a:off x="581025" y="704850"/>
                            <a:ext cx="1581150" cy="15525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Надпись 5"/>
                        <wps:cNvSpPr txBox="1"/>
                        <wps:spPr>
                          <a:xfrm>
                            <a:off x="523875" y="209550"/>
                            <a:ext cx="571500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F9A68A0" w14:textId="77777777" w:rsidR="0041785E" w:rsidRDefault="0041785E" w:rsidP="0041785E">
                              <w:r>
                                <w:t xml:space="preserve">Кровь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Надпись 6"/>
                        <wps:cNvSpPr txBox="1"/>
                        <wps:spPr>
                          <a:xfrm>
                            <a:off x="1714500" y="171450"/>
                            <a:ext cx="65722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21AC9EAA" w14:textId="77777777" w:rsidR="0041785E" w:rsidRDefault="0041785E" w:rsidP="0041785E">
                              <w:r>
                                <w:t>Лимфа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962025" y="1704975"/>
                            <a:ext cx="76200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64F9FBE" w14:textId="77777777" w:rsidR="0041785E" w:rsidRDefault="0041785E" w:rsidP="0041785E">
                              <w:r>
                                <w:t>Тканевая жидкость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B586CC" id="Группа 1" o:spid="_x0000_s1026" style="position:absolute;margin-left:36.9pt;margin-top:-.45pt;width:231pt;height:180.75pt;z-index:251659264;mso-width-relative:margin;mso-height-relative:margin" coordsize="28765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">
                <v:oval id="Овал 2" o:spid="_x0000_s1027" style="position:absolute;top:571;width:16764;height:15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" fillcolor="white [3201]" strokecolor="#70ad47 [3209]" strokeweight="1pt">
                  <v:stroke joinstyle="miter"/>
                </v:oval>
                <v:oval id="Овал 3" o:spid="_x0000_s1028" style="position:absolute;left:12382;width:16383;height:1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" fillcolor="white [3201]" strokecolor="#5b9bd5 [3208]" strokeweight="1pt">
                  <v:stroke joinstyle="miter"/>
                </v:oval>
                <v:oval id="Овал 4" o:spid="_x0000_s1029" style="position:absolute;left:5810;top:7048;width:15811;height:15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" fillcolor="white [3201]" strokecolor="#ffc000 [3207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" o:spid="_x0000_s1030" type="#_x0000_t202" style="position:absolute;left:5238;top:2095;width:5715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" fillcolor="white [3201]" strokecolor="white [3212]" strokeweight=".5pt">
                  <v:textbox>
                    <w:txbxContent>
                      <w:p w14:paraId="3F9A68A0" w14:textId="77777777" w:rsidR="0041785E" w:rsidRDefault="0041785E" w:rsidP="0041785E">
                        <w:r>
                          <w:t xml:space="preserve">Кровь </w:t>
                        </w:r>
                      </w:p>
                    </w:txbxContent>
                  </v:textbox>
                </v:shape>
                <v:shape id="Надпись 6" o:spid="_x0000_s1031" type="#_x0000_t202" style="position:absolute;left:17145;top:1714;width:657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" fillcolor="white [3201]" strokecolor="white [3212]" strokeweight=".5pt">
                  <v:textbox>
                    <w:txbxContent>
                      <w:p w14:paraId="21AC9EAA" w14:textId="77777777" w:rsidR="0041785E" w:rsidRDefault="0041785E" w:rsidP="0041785E">
                        <w:r>
                          <w:t>Лимфа</w:t>
                        </w:r>
                      </w:p>
                    </w:txbxContent>
                  </v:textbox>
                </v:shape>
                <v:shape id="Надпись 8" o:spid="_x0000_s1032" type="#_x0000_t202" style="position:absolute;left:9620;top:17049;width:762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" fillcolor="white [3201]" strokecolor="white [3212]" strokeweight=".5pt">
                  <v:textbox>
                    <w:txbxContent>
                      <w:p w14:paraId="764F9FBE" w14:textId="77777777" w:rsidR="0041785E" w:rsidRDefault="0041785E" w:rsidP="0041785E">
                        <w:r>
                          <w:t>Тканевая жидкость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F7917F" w14:textId="5C431D10" w:rsidR="0041785E" w:rsidRPr="003A5221" w:rsidRDefault="0041785E" w:rsidP="00417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1F350D" w14:textId="758DE073" w:rsidR="0041785E" w:rsidRPr="003A5221" w:rsidRDefault="0041785E" w:rsidP="00417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98314C" w14:textId="46BA0EAF" w:rsidR="0041785E" w:rsidRPr="003A5221" w:rsidRDefault="0041785E" w:rsidP="00417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D219C0" w14:textId="77777777" w:rsidR="0041785E" w:rsidRPr="003A5221" w:rsidRDefault="0041785E" w:rsidP="00417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96EECA" w14:textId="77777777" w:rsidR="0041785E" w:rsidRPr="003A5221" w:rsidRDefault="0041785E" w:rsidP="004178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</w:p>
    <w:p w14:paraId="2819C922" w14:textId="1401518A" w:rsidR="0041785E" w:rsidRPr="003A5221" w:rsidRDefault="0041785E" w:rsidP="004178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</w:p>
    <w:p w14:paraId="11A1D2E2" w14:textId="77777777" w:rsidR="0041785E" w:rsidRPr="003A5221" w:rsidRDefault="0041785E" w:rsidP="004178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</w:p>
    <w:p w14:paraId="4B47595D" w14:textId="77777777" w:rsidR="0041785E" w:rsidRPr="003A5221" w:rsidRDefault="0041785E" w:rsidP="004178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</w:p>
    <w:p w14:paraId="4C0CC0E8" w14:textId="7D373DB6" w:rsidR="0041785E" w:rsidRPr="003A5221" w:rsidRDefault="0041785E" w:rsidP="004178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A52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Уровень С.</w:t>
      </w:r>
      <w:r w:rsidRPr="003A52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Высокий уровень (синтез и аргументация)</w:t>
      </w:r>
    </w:p>
    <w:p w14:paraId="2051562E" w14:textId="77777777" w:rsidR="0041785E" w:rsidRPr="003A5221" w:rsidRDefault="0041785E" w:rsidP="0041785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A52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Задание.</w:t>
      </w:r>
    </w:p>
    <w:p w14:paraId="6B63EAA4" w14:textId="77777777" w:rsidR="0041785E" w:rsidRPr="003A5221" w:rsidRDefault="0041785E" w:rsidP="004178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52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</w:t>
      </w:r>
      <w:proofErr w:type="gramStart"/>
      <w:r w:rsidRPr="003A52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Объясните</w:t>
      </w:r>
      <w:proofErr w:type="gramEnd"/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что произойдет с организмом, если:</w:t>
      </w:r>
    </w:p>
    <w:p w14:paraId="732D7DCD" w14:textId="422D693E" w:rsidR="0041785E" w:rsidRPr="003A5221" w:rsidRDefault="0041785E" w:rsidP="0041785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Резко уменьшится объем крови. ______________________________</w:t>
      </w:r>
    </w:p>
    <w:p w14:paraId="3C6A51D7" w14:textId="10D7ED5F" w:rsidR="0041785E" w:rsidRPr="003A5221" w:rsidRDefault="0041785E" w:rsidP="0041785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Нарушится циркуляция лимфы.</w:t>
      </w: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</w:t>
      </w:r>
    </w:p>
    <w:p w14:paraId="55D27162" w14:textId="56A17618" w:rsidR="0041785E" w:rsidRPr="003A5221" w:rsidRDefault="0041785E" w:rsidP="0041785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Изменится состав тканевой жидкости. _____________________________</w:t>
      </w:r>
    </w:p>
    <w:p w14:paraId="3F9F191D" w14:textId="789B9323" w:rsidR="0041785E" w:rsidRPr="003A5221" w:rsidRDefault="0041785E" w:rsidP="0041785E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52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В. </w:t>
      </w: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Приведите примеры возможных заболеваний, связанных с нарушением внутренней среды организма. </w:t>
      </w:r>
    </w:p>
    <w:p w14:paraId="5593554F" w14:textId="03688BEC" w:rsidR="0041785E" w:rsidRPr="003A5221" w:rsidRDefault="0041785E" w:rsidP="0041785E">
      <w:pPr>
        <w:pStyle w:val="a5"/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A52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Творческий уровень (оценка и прогнозирование)</w:t>
      </w:r>
    </w:p>
    <w:p w14:paraId="687528AA" w14:textId="423F647F" w:rsidR="0041785E" w:rsidRPr="003A5221" w:rsidRDefault="0041785E" w:rsidP="0041785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52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Задание:</w:t>
      </w: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Представьте, что ученые разработали искусственную кровь. Какие требования к ней должны быть соблюдены, чтобы она могла полноценно заменить естественную? Какие преимущества и риски связаны с ее использованием</w:t>
      </w:r>
      <w:r w:rsidRPr="003A52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98862F3" w14:textId="77777777" w:rsidR="0041785E" w:rsidRPr="003A5221" w:rsidRDefault="0041785E" w:rsidP="004178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6512B1" w14:textId="3E6D1340" w:rsidR="0041785E" w:rsidRPr="0041785E" w:rsidRDefault="0041785E" w:rsidP="004178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7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Использование дифференцированных заданий позволяет достичь следующих результатов:</w:t>
      </w:r>
    </w:p>
    <w:p w14:paraId="528ADF33" w14:textId="77777777" w:rsidR="0041785E" w:rsidRPr="0041785E" w:rsidRDefault="0041785E" w:rsidP="004178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7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у учащихся умения анализировать и интерпретировать информацию.</w:t>
      </w:r>
    </w:p>
    <w:p w14:paraId="34A18BA2" w14:textId="77777777" w:rsidR="0041785E" w:rsidRPr="0041785E" w:rsidRDefault="0041785E" w:rsidP="004178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7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логического и аргументированного мышления.</w:t>
      </w:r>
    </w:p>
    <w:p w14:paraId="3476931B" w14:textId="77777777" w:rsidR="0041785E" w:rsidRPr="0041785E" w:rsidRDefault="0041785E" w:rsidP="004178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7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Повышение уровня самостоятельности при выполнении исследовательских заданий.</w:t>
      </w:r>
    </w:p>
    <w:p w14:paraId="3E604994" w14:textId="77777777" w:rsidR="0041785E" w:rsidRPr="003A5221" w:rsidRDefault="0041785E" w:rsidP="0041785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7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Укрепление навыков групповой работы и дискуссии.</w:t>
      </w:r>
    </w:p>
    <w:p w14:paraId="4A0EFFFE" w14:textId="6B8DEA3E" w:rsidR="0041785E" w:rsidRPr="0041785E" w:rsidRDefault="0041785E" w:rsidP="004178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7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Дифференцированные задания на уроках биологии являются мощным инструментом для развития критического мышления. Их использование способствует формированию у учащихся не только предметных знаний, но и умений применять их в реальных ситуациях, рассуждать, анализировать и прогнозировать. Включение таких заданий в учебный процесс делает биологию не только познавательной, но и практико-ориентированной дисциплиной, что особенно важно в условиях современного образования.</w:t>
      </w:r>
    </w:p>
    <w:p w14:paraId="7F0BC852" w14:textId="77777777" w:rsidR="00746F97" w:rsidRPr="003A5221" w:rsidRDefault="00746F97">
      <w:pPr>
        <w:rPr>
          <w:rFonts w:ascii="Times New Roman" w:hAnsi="Times New Roman" w:cs="Times New Roman"/>
          <w:sz w:val="24"/>
          <w:szCs w:val="24"/>
        </w:rPr>
      </w:pPr>
    </w:p>
    <w:sectPr w:rsidR="00746F97" w:rsidRPr="003A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331B"/>
    <w:multiLevelType w:val="multilevel"/>
    <w:tmpl w:val="9B28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B0436"/>
    <w:multiLevelType w:val="multilevel"/>
    <w:tmpl w:val="7B70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03709"/>
    <w:multiLevelType w:val="multilevel"/>
    <w:tmpl w:val="2D88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290573"/>
    <w:multiLevelType w:val="multilevel"/>
    <w:tmpl w:val="83BA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5E"/>
    <w:rsid w:val="003A5221"/>
    <w:rsid w:val="0041785E"/>
    <w:rsid w:val="0074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C60A"/>
  <w15:chartTrackingRefBased/>
  <w15:docId w15:val="{4505AE6F-400A-4DBD-BCE8-51693C49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7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785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1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1785E"/>
    <w:rPr>
      <w:b/>
      <w:bCs/>
    </w:rPr>
  </w:style>
  <w:style w:type="paragraph" w:styleId="a5">
    <w:name w:val="List Paragraph"/>
    <w:basedOn w:val="a"/>
    <w:uiPriority w:val="34"/>
    <w:qFormat/>
    <w:rsid w:val="0041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Курило</dc:creator>
  <cp:keywords/>
  <dc:description/>
  <cp:lastModifiedBy>Наталья Курило</cp:lastModifiedBy>
  <cp:revision>1</cp:revision>
  <dcterms:created xsi:type="dcterms:W3CDTF">2025-02-10T16:37:00Z</dcterms:created>
  <dcterms:modified xsi:type="dcterms:W3CDTF">2025-02-10T16:48:00Z</dcterms:modified>
</cp:coreProperties>
</file>