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6D" w:rsidRPr="00C3596D" w:rsidRDefault="00C3596D" w:rsidP="00C3596D">
      <w:pPr>
        <w:pStyle w:val="a3"/>
        <w:spacing w:line="360" w:lineRule="auto"/>
        <w:jc w:val="center"/>
        <w:rPr>
          <w:rFonts w:ascii="Times New Roman" w:hAnsi="Times New Roman"/>
          <w:sz w:val="24"/>
          <w:szCs w:val="24"/>
        </w:rPr>
      </w:pPr>
      <w:bookmarkStart w:id="0" w:name="_GoBack"/>
      <w:r>
        <w:rPr>
          <w:rFonts w:ascii="Times New Roman" w:hAnsi="Times New Roman"/>
          <w:b/>
          <w:bCs/>
          <w:sz w:val="24"/>
          <w:szCs w:val="24"/>
        </w:rPr>
        <w:t>«</w:t>
      </w:r>
      <w:r w:rsidRPr="00C3596D">
        <w:rPr>
          <w:rFonts w:ascii="Times New Roman" w:hAnsi="Times New Roman"/>
          <w:b/>
          <w:bCs/>
          <w:sz w:val="24"/>
          <w:szCs w:val="24"/>
        </w:rPr>
        <w:t>Применение интерактивных методов</w:t>
      </w:r>
      <w:r>
        <w:rPr>
          <w:rFonts w:ascii="Times New Roman" w:hAnsi="Times New Roman"/>
          <w:b/>
          <w:bCs/>
          <w:sz w:val="24"/>
          <w:szCs w:val="24"/>
        </w:rPr>
        <w:t xml:space="preserve"> на уроках»</w:t>
      </w:r>
    </w:p>
    <w:bookmarkEnd w:id="0"/>
    <w:p w:rsidR="00C3596D" w:rsidRPr="00C3596D" w:rsidRDefault="00C3596D" w:rsidP="00C3596D">
      <w:pPr>
        <w:spacing w:after="0" w:line="240" w:lineRule="auto"/>
        <w:rPr>
          <w:rFonts w:ascii="Times New Roman" w:eastAsia="Times New Roman" w:hAnsi="Times New Roman"/>
          <w:sz w:val="24"/>
          <w:szCs w:val="24"/>
          <w:lang w:eastAsia="ru-RU"/>
        </w:rPr>
      </w:pPr>
      <w:r w:rsidRPr="00C3596D">
        <w:rPr>
          <w:rFonts w:ascii="Times New Roman" w:eastAsiaTheme="minorEastAsia" w:hAnsi="Times New Roman"/>
          <w:b/>
          <w:bCs/>
          <w:kern w:val="24"/>
          <w:sz w:val="24"/>
          <w:szCs w:val="24"/>
          <w:lang w:eastAsia="ru-RU"/>
        </w:rPr>
        <w:t>Метод</w:t>
      </w:r>
      <w:r w:rsidRPr="00C3596D">
        <w:rPr>
          <w:rFonts w:ascii="Times New Roman" w:eastAsiaTheme="minorEastAsia" w:hAnsi="Times New Roman"/>
          <w:kern w:val="24"/>
          <w:sz w:val="24"/>
          <w:szCs w:val="24"/>
          <w:lang w:eastAsia="ru-RU"/>
        </w:rPr>
        <w:t>, предполагающий взаимодействие между педагогом и учащимся в режиме диалога или беседы.</w:t>
      </w:r>
    </w:p>
    <w:p w:rsidR="00C3596D" w:rsidRPr="00C3596D" w:rsidRDefault="00C3596D" w:rsidP="00C3596D">
      <w:pPr>
        <w:spacing w:after="0" w:line="240" w:lineRule="auto"/>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Суть </w:t>
      </w:r>
      <w:r w:rsidRPr="00C3596D">
        <w:rPr>
          <w:rFonts w:ascii="Times New Roman" w:eastAsiaTheme="minorEastAsia" w:hAnsi="Times New Roman"/>
          <w:b/>
          <w:bCs/>
          <w:kern w:val="24"/>
          <w:sz w:val="24"/>
          <w:szCs w:val="24"/>
          <w:lang w:eastAsia="ru-RU"/>
        </w:rPr>
        <w:t>интерактивных методов обучения</w:t>
      </w:r>
      <w:r w:rsidRPr="00C3596D">
        <w:rPr>
          <w:rFonts w:ascii="Times New Roman" w:eastAsiaTheme="minorEastAsia" w:hAnsi="Times New Roman"/>
          <w:kern w:val="24"/>
          <w:sz w:val="24"/>
          <w:szCs w:val="24"/>
          <w:lang w:eastAsia="ru-RU"/>
        </w:rPr>
        <w:t> состоит в том, что они ориентированы не только на широкое взаимодействие между педагогом и учащимися, но и на взаимодействие между самими учащимися.</w:t>
      </w:r>
    </w:p>
    <w:p w:rsidR="00C3596D" w:rsidRPr="00C3596D" w:rsidRDefault="00C3596D" w:rsidP="00C3596D">
      <w:pPr>
        <w:spacing w:after="0" w:line="240" w:lineRule="auto"/>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Интерактивное обучение </w:t>
      </w:r>
      <w:r w:rsidRPr="00C3596D">
        <w:rPr>
          <w:rFonts w:ascii="Times New Roman" w:eastAsiaTheme="minorEastAsia" w:hAnsi="Times New Roman"/>
          <w:i/>
          <w:iCs/>
          <w:kern w:val="24"/>
          <w:sz w:val="24"/>
          <w:szCs w:val="24"/>
          <w:lang w:eastAsia="ru-RU"/>
        </w:rPr>
        <w:t>— </w:t>
      </w:r>
      <w:r w:rsidRPr="00C3596D">
        <w:rPr>
          <w:rFonts w:ascii="Times New Roman" w:eastAsiaTheme="minorEastAsia" w:hAnsi="Times New Roman"/>
          <w:kern w:val="24"/>
          <w:sz w:val="24"/>
          <w:szCs w:val="24"/>
          <w:lang w:eastAsia="ru-RU"/>
        </w:rPr>
        <w:t>это</w:t>
      </w:r>
      <w:r w:rsidRPr="00C3596D">
        <w:rPr>
          <w:rFonts w:ascii="Times New Roman" w:eastAsiaTheme="minorEastAsia" w:hAnsi="Times New Roman"/>
          <w:i/>
          <w:iCs/>
          <w:kern w:val="24"/>
          <w:sz w:val="24"/>
          <w:szCs w:val="24"/>
          <w:lang w:eastAsia="ru-RU"/>
        </w:rPr>
        <w:t> </w:t>
      </w:r>
      <w:r w:rsidRPr="00C3596D">
        <w:rPr>
          <w:rFonts w:ascii="Times New Roman" w:eastAsiaTheme="minorEastAsia" w:hAnsi="Times New Roman"/>
          <w:kern w:val="24"/>
          <w:sz w:val="24"/>
          <w:szCs w:val="24"/>
          <w:lang w:eastAsia="ru-RU"/>
        </w:rPr>
        <w:t>организация обучения, при которой учитель и ученики активно взаимодействуют друг с другом, это так называемое диалоговое обучение.</w:t>
      </w:r>
    </w:p>
    <w:p w:rsidR="00000000" w:rsidRPr="00C3596D" w:rsidRDefault="006D1E8F" w:rsidP="00C3596D">
      <w:pPr>
        <w:spacing w:after="0" w:line="240" w:lineRule="auto"/>
        <w:contextualSpacing/>
        <w:rPr>
          <w:rFonts w:ascii="Times New Roman" w:eastAsia="Times New Roman" w:hAnsi="Times New Roman"/>
          <w:sz w:val="24"/>
          <w:szCs w:val="24"/>
          <w:lang w:eastAsia="ru-RU"/>
        </w:rPr>
      </w:pPr>
      <w:r w:rsidRPr="00C3596D">
        <w:rPr>
          <w:rFonts w:ascii="Times New Roman" w:eastAsia="Times New Roman" w:hAnsi="Times New Roman"/>
          <w:b/>
          <w:bCs/>
          <w:sz w:val="24"/>
          <w:szCs w:val="24"/>
          <w:lang w:eastAsia="ru-RU"/>
        </w:rPr>
        <w:t>Интерактивный</w:t>
      </w:r>
      <w:r w:rsidRPr="00C3596D">
        <w:rPr>
          <w:rFonts w:ascii="Times New Roman" w:eastAsia="Times New Roman" w:hAnsi="Times New Roman"/>
          <w:sz w:val="24"/>
          <w:szCs w:val="24"/>
          <w:lang w:eastAsia="ru-RU"/>
        </w:rPr>
        <w:t xml:space="preserve"> – означает способность в</w:t>
      </w:r>
      <w:r w:rsidRPr="00C3596D">
        <w:rPr>
          <w:rFonts w:ascii="Times New Roman" w:eastAsia="Times New Roman" w:hAnsi="Times New Roman"/>
          <w:sz w:val="24"/>
          <w:szCs w:val="24"/>
          <w:lang w:eastAsia="ru-RU"/>
        </w:rPr>
        <w:t>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w:t>
      </w:r>
      <w:r w:rsidRPr="00C3596D">
        <w:rPr>
          <w:rFonts w:ascii="Times New Roman" w:eastAsia="Times New Roman" w:hAnsi="Times New Roman"/>
          <w:sz w:val="24"/>
          <w:szCs w:val="24"/>
          <w:lang w:eastAsia="ru-RU"/>
        </w:rPr>
        <w:t xml:space="preserve"> и обучающегося.</w:t>
      </w:r>
    </w:p>
    <w:p w:rsidR="00000000" w:rsidRPr="00C3596D" w:rsidRDefault="006D1E8F" w:rsidP="00C3596D">
      <w:pPr>
        <w:spacing w:after="0" w:line="240" w:lineRule="auto"/>
        <w:contextualSpacing/>
        <w:rPr>
          <w:rFonts w:ascii="Times New Roman" w:eastAsia="Times New Roman" w:hAnsi="Times New Roman"/>
          <w:sz w:val="24"/>
          <w:szCs w:val="24"/>
          <w:lang w:eastAsia="ru-RU"/>
        </w:rPr>
      </w:pPr>
      <w:r w:rsidRPr="00C3596D">
        <w:rPr>
          <w:rFonts w:ascii="Times New Roman" w:eastAsia="Times New Roman" w:hAnsi="Times New Roman"/>
          <w:sz w:val="24"/>
          <w:szCs w:val="24"/>
          <w:lang w:eastAsia="ru-RU"/>
        </w:rPr>
        <w:t>Интерактивные задания для самостоятельной работы стимулируют у учащихся произвольное внимание, поскольку при их выполнении школьники сосредотачиваются на сравнении, сопостав</w:t>
      </w:r>
      <w:r w:rsidRPr="00C3596D">
        <w:rPr>
          <w:rFonts w:ascii="Times New Roman" w:eastAsia="Times New Roman" w:hAnsi="Times New Roman"/>
          <w:sz w:val="24"/>
          <w:szCs w:val="24"/>
          <w:lang w:eastAsia="ru-RU"/>
        </w:rPr>
        <w:t xml:space="preserve">лении непосредственно изучаемого ранее на </w:t>
      </w:r>
      <w:proofErr w:type="gramStart"/>
      <w:r w:rsidRPr="00C3596D">
        <w:rPr>
          <w:rFonts w:ascii="Times New Roman" w:eastAsia="Times New Roman" w:hAnsi="Times New Roman"/>
          <w:sz w:val="24"/>
          <w:szCs w:val="24"/>
          <w:lang w:eastAsia="ru-RU"/>
        </w:rPr>
        <w:t xml:space="preserve">уроках </w:t>
      </w:r>
      <w:r w:rsidRPr="00C3596D">
        <w:rPr>
          <w:rFonts w:ascii="Times New Roman" w:eastAsia="Times New Roman" w:hAnsi="Times New Roman"/>
          <w:sz w:val="24"/>
          <w:szCs w:val="24"/>
          <w:lang w:eastAsia="ru-RU"/>
        </w:rPr>
        <w:t>.</w:t>
      </w:r>
      <w:proofErr w:type="gramEnd"/>
    </w:p>
    <w:p w:rsidR="00435D9B" w:rsidRPr="00C3596D" w:rsidRDefault="00C3596D" w:rsidP="00C3596D">
      <w:pPr>
        <w:pStyle w:val="a3"/>
        <w:jc w:val="both"/>
        <w:rPr>
          <w:rFonts w:ascii="Times New Roman" w:hAnsi="Times New Roman"/>
          <w:sz w:val="24"/>
          <w:szCs w:val="24"/>
        </w:rPr>
      </w:pPr>
      <w:r>
        <w:rPr>
          <w:rFonts w:ascii="Times New Roman" w:hAnsi="Times New Roman"/>
          <w:sz w:val="24"/>
          <w:szCs w:val="24"/>
        </w:rPr>
        <w:t xml:space="preserve">           </w:t>
      </w:r>
      <w:r w:rsidR="00435D9B" w:rsidRPr="00C3596D">
        <w:rPr>
          <w:rFonts w:ascii="Times New Roman" w:hAnsi="Times New Roman"/>
          <w:sz w:val="24"/>
          <w:szCs w:val="24"/>
        </w:rPr>
        <w:t>С активизацией умственной деятельности учащихся непосредственно связано требование посильности, предлагаемой учащимся интерактивной самостоятельной работы.  Давая учащимся задания для самостоятельной работы, я не только объясняю школьникам, что они должны сделать, что узнать, что выучить, но и даю указания, как действовать, как наблюдать, как описать, как выучить.</w:t>
      </w:r>
    </w:p>
    <w:p w:rsidR="00435D9B" w:rsidRPr="00C3596D" w:rsidRDefault="00435D9B" w:rsidP="00C3596D">
      <w:pPr>
        <w:pStyle w:val="a3"/>
        <w:ind w:firstLine="708"/>
        <w:jc w:val="both"/>
        <w:rPr>
          <w:rFonts w:ascii="Times New Roman" w:hAnsi="Times New Roman"/>
          <w:sz w:val="24"/>
          <w:szCs w:val="24"/>
        </w:rPr>
      </w:pPr>
      <w:r w:rsidRPr="00C3596D">
        <w:rPr>
          <w:rFonts w:ascii="Times New Roman" w:hAnsi="Times New Roman"/>
          <w:sz w:val="24"/>
          <w:szCs w:val="24"/>
        </w:rPr>
        <w:t>В своей работе я учитываю, что самостоятельная работа не должна быть слишком простой для ребят, то есть ниже уровня развития их умственных способностей.</w:t>
      </w:r>
    </w:p>
    <w:p w:rsidR="00435D9B" w:rsidRPr="00C3596D" w:rsidRDefault="00435D9B" w:rsidP="00C3596D">
      <w:pPr>
        <w:pStyle w:val="a3"/>
        <w:ind w:firstLine="708"/>
        <w:jc w:val="both"/>
        <w:rPr>
          <w:rFonts w:ascii="Times New Roman" w:hAnsi="Times New Roman"/>
          <w:sz w:val="24"/>
          <w:szCs w:val="24"/>
        </w:rPr>
      </w:pPr>
      <w:r w:rsidRPr="00C3596D">
        <w:rPr>
          <w:rFonts w:ascii="Times New Roman" w:hAnsi="Times New Roman"/>
          <w:sz w:val="24"/>
          <w:szCs w:val="24"/>
        </w:rPr>
        <w:t>Таким образом, самостоятельную работу на уроках информатики следует рассматривать в постоянном совершенствовании знаний и развитии умений учащихся.</w:t>
      </w:r>
    </w:p>
    <w:p w:rsidR="00435D9B" w:rsidRPr="00C3596D" w:rsidRDefault="00435D9B" w:rsidP="00C3596D">
      <w:pPr>
        <w:pStyle w:val="a3"/>
        <w:jc w:val="both"/>
        <w:rPr>
          <w:rFonts w:ascii="Times New Roman" w:hAnsi="Times New Roman"/>
          <w:sz w:val="24"/>
          <w:szCs w:val="24"/>
        </w:rPr>
      </w:pPr>
      <w:r w:rsidRPr="00C3596D">
        <w:rPr>
          <w:rFonts w:ascii="Times New Roman" w:hAnsi="Times New Roman"/>
          <w:sz w:val="24"/>
          <w:szCs w:val="24"/>
        </w:rPr>
        <w:t>самостоятельной работы я учитываю темп работы учащихся, считаю целесообразным использовать дифференцированные учебные задания разной степени трудности.</w:t>
      </w:r>
    </w:p>
    <w:p w:rsidR="0084157E" w:rsidRPr="00C3596D" w:rsidRDefault="00435D9B" w:rsidP="00C3596D">
      <w:pPr>
        <w:spacing w:after="0" w:line="240" w:lineRule="auto"/>
        <w:rPr>
          <w:rFonts w:ascii="Times New Roman" w:hAnsi="Times New Roman"/>
          <w:sz w:val="24"/>
          <w:szCs w:val="24"/>
        </w:rPr>
      </w:pPr>
      <w:r w:rsidRPr="00C3596D">
        <w:rPr>
          <w:rFonts w:ascii="Times New Roman" w:hAnsi="Times New Roman"/>
          <w:sz w:val="24"/>
          <w:szCs w:val="24"/>
        </w:rPr>
        <w:t>Необходимым условием успешности обучения является активность учащегося, которая реализуется через его деятельность, а деятельность ученика должна быть ему интересна.</w:t>
      </w:r>
    </w:p>
    <w:p w:rsidR="00435D9B" w:rsidRPr="00C3596D" w:rsidRDefault="00435D9B" w:rsidP="00C3596D">
      <w:pPr>
        <w:spacing w:after="0" w:line="240" w:lineRule="auto"/>
        <w:rPr>
          <w:rFonts w:ascii="Times New Roman" w:hAnsi="Times New Roman"/>
          <w:sz w:val="24"/>
          <w:szCs w:val="24"/>
        </w:rPr>
      </w:pPr>
      <w:r w:rsidRPr="00C3596D">
        <w:rPr>
          <w:rFonts w:ascii="Times New Roman" w:hAnsi="Times New Roman"/>
          <w:sz w:val="24"/>
          <w:szCs w:val="24"/>
        </w:rPr>
        <w:t>Интерактивные задания для самостоятельной работы стимулируют у учащихся произвольное внимание, поскольку при их выполнении школьники сосредотачиваются на сравнении, сопоставлении непосредственно изучаемого ранее на уроках</w:t>
      </w:r>
    </w:p>
    <w:p w:rsidR="00435D9B" w:rsidRPr="00C3596D" w:rsidRDefault="00435D9B" w:rsidP="00C3596D">
      <w:pPr>
        <w:spacing w:after="0" w:line="240" w:lineRule="auto"/>
        <w:rPr>
          <w:rFonts w:ascii="Times New Roman" w:hAnsi="Times New Roman"/>
          <w:sz w:val="24"/>
          <w:szCs w:val="24"/>
        </w:rPr>
      </w:pPr>
      <w:r w:rsidRPr="00C3596D">
        <w:rPr>
          <w:rFonts w:ascii="Times New Roman" w:hAnsi="Times New Roman"/>
          <w:sz w:val="24"/>
          <w:szCs w:val="24"/>
        </w:rPr>
        <w:t xml:space="preserve">Важными формами и приемами развития самостоятельности учащихся являются: интерактивные </w:t>
      </w:r>
      <w:proofErr w:type="spellStart"/>
      <w:r w:rsidRPr="00C3596D">
        <w:rPr>
          <w:rFonts w:ascii="Times New Roman" w:hAnsi="Times New Roman"/>
          <w:sz w:val="24"/>
          <w:szCs w:val="24"/>
        </w:rPr>
        <w:t>аннограммы</w:t>
      </w:r>
      <w:proofErr w:type="spellEnd"/>
      <w:r w:rsidRPr="00C3596D">
        <w:rPr>
          <w:rFonts w:ascii="Times New Roman" w:hAnsi="Times New Roman"/>
          <w:sz w:val="24"/>
          <w:szCs w:val="24"/>
        </w:rPr>
        <w:t>, разно уровневые задания с применением интерактивной доски, творческие задания, диагностические задания на установку соответствия понятий</w:t>
      </w:r>
    </w:p>
    <w:p w:rsidR="008B3D18" w:rsidRPr="00C3596D" w:rsidRDefault="00E03A31" w:rsidP="00C3596D">
      <w:pPr>
        <w:spacing w:after="0" w:line="240" w:lineRule="auto"/>
        <w:rPr>
          <w:rFonts w:ascii="Times New Roman" w:hAnsi="Times New Roman"/>
          <w:sz w:val="24"/>
          <w:szCs w:val="24"/>
        </w:rPr>
      </w:pPr>
      <w:r w:rsidRPr="00C3596D">
        <w:rPr>
          <w:rFonts w:ascii="Times New Roman" w:hAnsi="Times New Roman"/>
          <w:b/>
          <w:bCs/>
          <w:sz w:val="24"/>
          <w:szCs w:val="24"/>
        </w:rPr>
        <w:t>Интерактивный</w:t>
      </w:r>
      <w:r w:rsidRPr="00C3596D">
        <w:rPr>
          <w:rFonts w:ascii="Times New Roman" w:hAnsi="Times New Roman"/>
          <w:sz w:val="24"/>
          <w:szCs w:val="24"/>
        </w:rPr>
        <w:t xml:space="preserve">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обучающегося.</w:t>
      </w:r>
    </w:p>
    <w:p w:rsidR="006C5C5B" w:rsidRPr="00C3596D" w:rsidRDefault="006C5C5B" w:rsidP="00C3596D">
      <w:pPr>
        <w:spacing w:after="0" w:line="240" w:lineRule="auto"/>
        <w:rPr>
          <w:rFonts w:ascii="Times New Roman" w:hAnsi="Times New Roman"/>
          <w:sz w:val="24"/>
          <w:szCs w:val="24"/>
        </w:rPr>
      </w:pPr>
      <w:r w:rsidRPr="00C3596D">
        <w:rPr>
          <w:rFonts w:ascii="Times New Roman" w:hAnsi="Times New Roman"/>
          <w:sz w:val="24"/>
          <w:szCs w:val="24"/>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w:t>
      </w:r>
    </w:p>
    <w:p w:rsidR="006C5C5B" w:rsidRPr="00C3596D" w:rsidRDefault="006C5C5B" w:rsidP="00C3596D">
      <w:pPr>
        <w:spacing w:after="0" w:line="240" w:lineRule="auto"/>
        <w:rPr>
          <w:rFonts w:ascii="Times New Roman" w:hAnsi="Times New Roman"/>
          <w:sz w:val="24"/>
          <w:szCs w:val="24"/>
        </w:rPr>
      </w:pPr>
      <w:r w:rsidRPr="00C3596D">
        <w:rPr>
          <w:rFonts w:ascii="Times New Roman" w:hAnsi="Times New Roman"/>
          <w:b/>
          <w:bCs/>
          <w:sz w:val="24"/>
          <w:szCs w:val="24"/>
        </w:rPr>
        <w:t>Типы интерактивных заданий</w:t>
      </w:r>
      <w:r w:rsidRPr="00C3596D">
        <w:rPr>
          <w:rFonts w:ascii="Times New Roman" w:hAnsi="Times New Roman"/>
          <w:b/>
          <w:bCs/>
          <w:sz w:val="24"/>
          <w:szCs w:val="24"/>
        </w:rPr>
        <w:br/>
      </w:r>
      <w:r w:rsidRPr="00C3596D">
        <w:rPr>
          <w:rFonts w:ascii="Times New Roman" w:hAnsi="Times New Roman"/>
          <w:sz w:val="24"/>
          <w:szCs w:val="24"/>
        </w:rPr>
        <w:t>В деятельности учителя –предметника чаще всего используются следующие типы заданий:</w:t>
      </w:r>
    </w:p>
    <w:p w:rsidR="006C5C5B" w:rsidRPr="00C3596D" w:rsidRDefault="006C5C5B" w:rsidP="00C3596D">
      <w:pPr>
        <w:spacing w:after="0" w:line="240" w:lineRule="auto"/>
        <w:rPr>
          <w:rFonts w:ascii="Times New Roman" w:hAnsi="Times New Roman"/>
          <w:sz w:val="24"/>
          <w:szCs w:val="24"/>
        </w:rPr>
      </w:pP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b/>
          <w:bCs/>
          <w:i/>
          <w:iCs/>
          <w:sz w:val="24"/>
          <w:szCs w:val="24"/>
        </w:rPr>
        <w:t>Найди пару</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b/>
          <w:bCs/>
          <w:i/>
          <w:iCs/>
          <w:sz w:val="24"/>
          <w:szCs w:val="24"/>
        </w:rPr>
        <w:t>Установи соответствия</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b/>
          <w:bCs/>
          <w:i/>
          <w:iCs/>
          <w:sz w:val="24"/>
          <w:szCs w:val="24"/>
        </w:rPr>
        <w:t>Классификация</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b/>
          <w:bCs/>
          <w:i/>
          <w:iCs/>
          <w:sz w:val="24"/>
          <w:szCs w:val="24"/>
        </w:rPr>
        <w:t>Хронологическая линейка</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b/>
          <w:bCs/>
          <w:i/>
          <w:iCs/>
          <w:sz w:val="24"/>
          <w:szCs w:val="24"/>
        </w:rPr>
        <w:lastRenderedPageBreak/>
        <w:t>Простой порядок</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sz w:val="24"/>
          <w:szCs w:val="24"/>
        </w:rPr>
        <w:t>Викторина</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sz w:val="24"/>
          <w:szCs w:val="24"/>
        </w:rPr>
        <w:t>Ввод текста</w:t>
      </w:r>
    </w:p>
    <w:p w:rsidR="008B3D18" w:rsidRPr="00C3596D" w:rsidRDefault="00E03A31" w:rsidP="00C3596D">
      <w:pPr>
        <w:numPr>
          <w:ilvl w:val="0"/>
          <w:numId w:val="4"/>
        </w:numPr>
        <w:spacing w:after="0" w:line="240" w:lineRule="auto"/>
        <w:rPr>
          <w:rFonts w:ascii="Times New Roman" w:hAnsi="Times New Roman"/>
          <w:sz w:val="24"/>
          <w:szCs w:val="24"/>
        </w:rPr>
      </w:pPr>
      <w:r w:rsidRPr="00C3596D">
        <w:rPr>
          <w:rFonts w:ascii="Times New Roman" w:hAnsi="Times New Roman"/>
          <w:sz w:val="24"/>
          <w:szCs w:val="24"/>
        </w:rPr>
        <w:t>Сортировка Кроссворд</w:t>
      </w:r>
    </w:p>
    <w:p w:rsidR="006C5C5B" w:rsidRPr="00C3596D" w:rsidRDefault="006C5C5B" w:rsidP="00C3596D">
      <w:pPr>
        <w:spacing w:after="0" w:line="240" w:lineRule="auto"/>
        <w:rPr>
          <w:rFonts w:ascii="Times New Roman" w:hAnsi="Times New Roman"/>
          <w:sz w:val="24"/>
          <w:szCs w:val="24"/>
        </w:rPr>
      </w:pPr>
      <w:r w:rsidRPr="00C3596D">
        <w:rPr>
          <w:rFonts w:ascii="Times New Roman" w:hAnsi="Times New Roman"/>
          <w:b/>
          <w:bCs/>
          <w:sz w:val="24"/>
          <w:szCs w:val="24"/>
        </w:rPr>
        <w:t>Сервис </w:t>
      </w:r>
      <w:hyperlink r:id="rId5" w:history="1">
        <w:r w:rsidRPr="00C3596D">
          <w:rPr>
            <w:rFonts w:ascii="Times New Roman" w:hAnsi="Times New Roman"/>
            <w:b/>
            <w:sz w:val="24"/>
            <w:szCs w:val="24"/>
          </w:rPr>
          <w:t>LearningApps.org</w:t>
        </w:r>
      </w:hyperlink>
      <w:r w:rsidRPr="00C3596D">
        <w:rPr>
          <w:rFonts w:ascii="Times New Roman" w:hAnsi="Times New Roman"/>
          <w:bCs/>
          <w:sz w:val="24"/>
          <w:szCs w:val="24"/>
        </w:rPr>
        <w:t xml:space="preserve"> является приложением </w:t>
      </w:r>
      <w:proofErr w:type="spellStart"/>
      <w:r w:rsidRPr="00C3596D">
        <w:rPr>
          <w:rFonts w:ascii="Times New Roman" w:hAnsi="Times New Roman"/>
          <w:bCs/>
          <w:sz w:val="24"/>
          <w:szCs w:val="24"/>
        </w:rPr>
        <w:t>Web</w:t>
      </w:r>
      <w:proofErr w:type="spellEnd"/>
      <w:r w:rsidRPr="00C3596D">
        <w:rPr>
          <w:rFonts w:ascii="Times New Roman" w:hAnsi="Times New Roman"/>
          <w:bCs/>
          <w:sz w:val="24"/>
          <w:szCs w:val="24"/>
        </w:rPr>
        <w:t xml:space="preserve"> 2.0, создан для поддержки обучения и процесса преподавания с помощью интерактивных модулей, позволяет создавать огромное количество типов задания. На сайте http://learningapps.org</w:t>
      </w:r>
      <w:r w:rsidRPr="00C3596D">
        <w:rPr>
          <w:rFonts w:ascii="Times New Roman" w:hAnsi="Times New Roman"/>
          <w:sz w:val="24"/>
          <w:szCs w:val="24"/>
        </w:rPr>
        <w:t> </w:t>
      </w:r>
      <w:r w:rsidRPr="00C3596D">
        <w:rPr>
          <w:rFonts w:ascii="Times New Roman" w:hAnsi="Times New Roman"/>
          <w:bCs/>
          <w:sz w:val="24"/>
          <w:szCs w:val="24"/>
        </w:rPr>
        <w:t xml:space="preserve">имеются готовые интерактивные упражнения, а также можно создать свои упражнения разного типа: игра на развитие памяти, викторина с выбором правильного ответа, кроссворд, лента времени, найти пару, порядок, сетка слов, таблица соответствий, </w:t>
      </w:r>
      <w:proofErr w:type="spellStart"/>
      <w:r w:rsidRPr="00C3596D">
        <w:rPr>
          <w:rFonts w:ascii="Times New Roman" w:hAnsi="Times New Roman"/>
          <w:bCs/>
          <w:sz w:val="24"/>
          <w:szCs w:val="24"/>
        </w:rPr>
        <w:t>пазл</w:t>
      </w:r>
      <w:proofErr w:type="spellEnd"/>
      <w:r w:rsidRPr="00C3596D">
        <w:rPr>
          <w:rFonts w:ascii="Times New Roman" w:hAnsi="Times New Roman"/>
          <w:bCs/>
          <w:sz w:val="24"/>
          <w:szCs w:val="24"/>
        </w:rPr>
        <w:t xml:space="preserve"> «Угадай-ка», расставить по порядку, заполни пропуски, голосование и т.д. Данный сервис, на мой взгляд, является самым доступным </w:t>
      </w:r>
      <w:proofErr w:type="gramStart"/>
      <w:r w:rsidRPr="00C3596D">
        <w:rPr>
          <w:rFonts w:ascii="Times New Roman" w:hAnsi="Times New Roman"/>
          <w:bCs/>
          <w:sz w:val="24"/>
          <w:szCs w:val="24"/>
        </w:rPr>
        <w:t>и  простым</w:t>
      </w:r>
      <w:proofErr w:type="gramEnd"/>
      <w:r w:rsidRPr="00C3596D">
        <w:rPr>
          <w:rFonts w:ascii="Times New Roman" w:hAnsi="Times New Roman"/>
          <w:bCs/>
          <w:sz w:val="24"/>
          <w:szCs w:val="24"/>
        </w:rPr>
        <w:t xml:space="preserve"> в использовании  для учителей-предметников. После регистрации на сервисе, учитель получает возможность использовать огромный банк заданий, переработать понравившиеся ему задания, сделать свои.</w:t>
      </w:r>
    </w:p>
    <w:p w:rsidR="00582957" w:rsidRPr="00C3596D" w:rsidRDefault="00582957" w:rsidP="00C3596D">
      <w:pPr>
        <w:spacing w:after="0" w:line="240" w:lineRule="auto"/>
        <w:rPr>
          <w:rFonts w:ascii="Times New Roman" w:hAnsi="Times New Roman"/>
          <w:sz w:val="24"/>
          <w:szCs w:val="24"/>
        </w:rPr>
      </w:pPr>
    </w:p>
    <w:p w:rsidR="000978C7" w:rsidRPr="00C3596D" w:rsidRDefault="000978C7" w:rsidP="00C3596D">
      <w:pPr>
        <w:pStyle w:val="a3"/>
        <w:jc w:val="center"/>
        <w:rPr>
          <w:rFonts w:ascii="Times New Roman" w:hAnsi="Times New Roman"/>
          <w:b/>
          <w:sz w:val="24"/>
          <w:szCs w:val="24"/>
        </w:rPr>
      </w:pPr>
      <w:r w:rsidRPr="00C3596D">
        <w:rPr>
          <w:rFonts w:ascii="Times New Roman" w:hAnsi="Times New Roman"/>
          <w:b/>
          <w:sz w:val="24"/>
          <w:szCs w:val="24"/>
        </w:rPr>
        <w:t>Интерактивные задания для самостоятельной работы учащихся по информатике и ИКТ</w:t>
      </w:r>
    </w:p>
    <w:p w:rsidR="000978C7" w:rsidRPr="00C3596D" w:rsidRDefault="000978C7" w:rsidP="00C3596D">
      <w:pPr>
        <w:pStyle w:val="a3"/>
        <w:jc w:val="both"/>
        <w:rPr>
          <w:rFonts w:ascii="Times New Roman" w:hAnsi="Times New Roman"/>
          <w:sz w:val="24"/>
          <w:szCs w:val="24"/>
        </w:rPr>
      </w:pPr>
      <w:r w:rsidRPr="00C3596D">
        <w:rPr>
          <w:rFonts w:ascii="Times New Roman" w:hAnsi="Times New Roman"/>
          <w:sz w:val="24"/>
          <w:szCs w:val="24"/>
        </w:rPr>
        <w:t xml:space="preserve">При формировании интерактивные задания для самостоятельной работы учащихся часто приходится обращать к интерактивному ресурсу: </w:t>
      </w:r>
      <w:proofErr w:type="spellStart"/>
      <w:r w:rsidRPr="00C3596D">
        <w:rPr>
          <w:rFonts w:ascii="Times New Roman" w:hAnsi="Times New Roman"/>
          <w:sz w:val="24"/>
          <w:szCs w:val="24"/>
        </w:rPr>
        <w:t>LearningApps</w:t>
      </w:r>
      <w:proofErr w:type="spellEnd"/>
      <w:r w:rsidRPr="00C3596D">
        <w:rPr>
          <w:rFonts w:ascii="Times New Roman" w:hAnsi="Times New Roman"/>
          <w:sz w:val="24"/>
          <w:szCs w:val="24"/>
        </w:rPr>
        <w:t xml:space="preserve">, для того чтобы получить доступ к каталогу интерактивных заданий необходимо пройти по ссылке: </w:t>
      </w:r>
      <w:hyperlink r:id="rId6" w:history="1">
        <w:r w:rsidRPr="00C3596D">
          <w:rPr>
            <w:rStyle w:val="a4"/>
            <w:rFonts w:ascii="Times New Roman" w:hAnsi="Times New Roman"/>
            <w:color w:val="auto"/>
            <w:sz w:val="24"/>
            <w:szCs w:val="24"/>
          </w:rPr>
          <w:t>https://learningapps.org/index.php?category=10&amp;subcategory=1149&amp;s</w:t>
        </w:r>
      </w:hyperlink>
      <w:r w:rsidRPr="00C3596D">
        <w:rPr>
          <w:rFonts w:ascii="Times New Roman" w:hAnsi="Times New Roman"/>
          <w:sz w:val="24"/>
          <w:szCs w:val="24"/>
        </w:rPr>
        <w:t>=</w:t>
      </w:r>
    </w:p>
    <w:p w:rsidR="000978C7" w:rsidRPr="00C3596D" w:rsidRDefault="000978C7" w:rsidP="00C3596D">
      <w:pPr>
        <w:pStyle w:val="a3"/>
        <w:jc w:val="both"/>
        <w:rPr>
          <w:rFonts w:ascii="Times New Roman" w:hAnsi="Times New Roman"/>
          <w:sz w:val="24"/>
          <w:szCs w:val="24"/>
        </w:rPr>
      </w:pPr>
      <w:r w:rsidRPr="00C3596D">
        <w:rPr>
          <w:rFonts w:ascii="Times New Roman" w:hAnsi="Times New Roman"/>
          <w:sz w:val="24"/>
          <w:szCs w:val="24"/>
        </w:rPr>
        <w:t>Перед пользователем открывается широкий спектр интерактивных заданий по информатике по категориям областей изучения предмета.</w:t>
      </w:r>
    </w:p>
    <w:p w:rsidR="000978C7" w:rsidRPr="00C3596D" w:rsidRDefault="000978C7" w:rsidP="00C3596D">
      <w:pPr>
        <w:pStyle w:val="a3"/>
        <w:jc w:val="both"/>
        <w:rPr>
          <w:rFonts w:ascii="Times New Roman" w:hAnsi="Times New Roman"/>
          <w:sz w:val="24"/>
          <w:szCs w:val="24"/>
          <w:u w:val="single"/>
        </w:rPr>
      </w:pPr>
      <w:r w:rsidRPr="00C3596D">
        <w:rPr>
          <w:rFonts w:ascii="Times New Roman" w:hAnsi="Times New Roman"/>
          <w:sz w:val="24"/>
          <w:szCs w:val="24"/>
          <w:u w:val="single"/>
        </w:rPr>
        <w:t>Приведем пример заданий:</w:t>
      </w:r>
    </w:p>
    <w:p w:rsidR="000978C7" w:rsidRPr="00C3596D" w:rsidRDefault="000978C7" w:rsidP="00C3596D">
      <w:pPr>
        <w:pStyle w:val="a3"/>
        <w:numPr>
          <w:ilvl w:val="0"/>
          <w:numId w:val="1"/>
        </w:numPr>
        <w:rPr>
          <w:rFonts w:ascii="Times New Roman" w:hAnsi="Times New Roman"/>
          <w:sz w:val="24"/>
          <w:szCs w:val="24"/>
        </w:rPr>
      </w:pPr>
      <w:r w:rsidRPr="00C3596D">
        <w:rPr>
          <w:rFonts w:ascii="Times New Roman" w:hAnsi="Times New Roman"/>
          <w:sz w:val="24"/>
          <w:szCs w:val="24"/>
        </w:rPr>
        <w:t xml:space="preserve">Интерактивное задание по информатике на тему: «Чувственное познание окружающего мира» </w:t>
      </w:r>
    </w:p>
    <w:p w:rsidR="00582957" w:rsidRPr="00C3596D" w:rsidRDefault="00582957" w:rsidP="00C3596D">
      <w:pPr>
        <w:pStyle w:val="a3"/>
        <w:ind w:left="720"/>
        <w:rPr>
          <w:rFonts w:ascii="Times New Roman" w:hAnsi="Times New Roman"/>
          <w:sz w:val="24"/>
          <w:szCs w:val="24"/>
        </w:rPr>
      </w:pPr>
    </w:p>
    <w:p w:rsidR="000978C7" w:rsidRPr="00C3596D" w:rsidRDefault="000978C7" w:rsidP="00C3596D">
      <w:pPr>
        <w:pStyle w:val="a3"/>
        <w:rPr>
          <w:rFonts w:ascii="Times New Roman" w:hAnsi="Times New Roman"/>
          <w:sz w:val="24"/>
          <w:szCs w:val="24"/>
        </w:rPr>
      </w:pPr>
      <w:r w:rsidRPr="00C3596D">
        <w:rPr>
          <w:rFonts w:ascii="Times New Roman" w:hAnsi="Times New Roman"/>
          <w:sz w:val="24"/>
          <w:szCs w:val="24"/>
        </w:rPr>
        <w:t xml:space="preserve">Предлагаемое задание предназначено для самостоятельной работы учащихся, является необязательным, но увлекательным. Для выполнения упражнения требуется собрать </w:t>
      </w:r>
      <w:proofErr w:type="spellStart"/>
      <w:r w:rsidRPr="00C3596D">
        <w:rPr>
          <w:rFonts w:ascii="Times New Roman" w:hAnsi="Times New Roman"/>
          <w:sz w:val="24"/>
          <w:szCs w:val="24"/>
        </w:rPr>
        <w:t>пазл</w:t>
      </w:r>
      <w:proofErr w:type="spellEnd"/>
      <w:r w:rsidRPr="00C3596D">
        <w:rPr>
          <w:rFonts w:ascii="Times New Roman" w:hAnsi="Times New Roman"/>
          <w:sz w:val="24"/>
          <w:szCs w:val="24"/>
        </w:rPr>
        <w:t>, перейдя по ссылке или скопировав ее:</w:t>
      </w:r>
    </w:p>
    <w:p w:rsidR="000978C7" w:rsidRPr="00C3596D" w:rsidRDefault="006D1E8F" w:rsidP="00C3596D">
      <w:pPr>
        <w:spacing w:after="0" w:line="240" w:lineRule="auto"/>
        <w:jc w:val="both"/>
        <w:rPr>
          <w:rFonts w:ascii="Times New Roman" w:hAnsi="Times New Roman"/>
          <w:sz w:val="24"/>
          <w:szCs w:val="24"/>
        </w:rPr>
      </w:pPr>
      <w:hyperlink r:id="rId7" w:history="1">
        <w:r w:rsidR="000978C7" w:rsidRPr="00C3596D">
          <w:rPr>
            <w:rStyle w:val="a4"/>
            <w:rFonts w:ascii="Times New Roman" w:hAnsi="Times New Roman"/>
            <w:color w:val="auto"/>
            <w:sz w:val="24"/>
            <w:szCs w:val="24"/>
          </w:rPr>
          <w:t>http://LearningApps.org/display?v=pp8329qbt15</w:t>
        </w:r>
      </w:hyperlink>
    </w:p>
    <w:p w:rsidR="000978C7" w:rsidRPr="00C3596D" w:rsidRDefault="000978C7" w:rsidP="00C3596D">
      <w:pPr>
        <w:pStyle w:val="a3"/>
        <w:jc w:val="both"/>
        <w:rPr>
          <w:rFonts w:ascii="Times New Roman" w:hAnsi="Times New Roman"/>
          <w:sz w:val="24"/>
          <w:szCs w:val="24"/>
        </w:rPr>
      </w:pPr>
      <w:r w:rsidRPr="00C3596D">
        <w:rPr>
          <w:rFonts w:ascii="Times New Roman" w:hAnsi="Times New Roman"/>
          <w:noProof/>
          <w:sz w:val="24"/>
          <w:szCs w:val="24"/>
          <w:lang w:eastAsia="ru-RU"/>
        </w:rPr>
        <w:drawing>
          <wp:anchor distT="0" distB="0" distL="114300" distR="114300" simplePos="0" relativeHeight="251659264" behindDoc="1" locked="0" layoutInCell="1" allowOverlap="1" wp14:anchorId="1EDE9976" wp14:editId="5CB207FA">
            <wp:simplePos x="0" y="0"/>
            <wp:positionH relativeFrom="column">
              <wp:posOffset>-12700</wp:posOffset>
            </wp:positionH>
            <wp:positionV relativeFrom="paragraph">
              <wp:posOffset>69850</wp:posOffset>
            </wp:positionV>
            <wp:extent cx="4590415" cy="2172335"/>
            <wp:effectExtent l="0" t="0" r="635" b="0"/>
            <wp:wrapTight wrapText="bothSides">
              <wp:wrapPolygon edited="0">
                <wp:start x="0" y="0"/>
                <wp:lineTo x="0" y="21404"/>
                <wp:lineTo x="21513" y="21404"/>
                <wp:lineTo x="21513" y="0"/>
                <wp:lineTo x="0"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217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96D">
        <w:rPr>
          <w:rFonts w:ascii="Times New Roman" w:hAnsi="Times New Roman"/>
          <w:sz w:val="24"/>
          <w:szCs w:val="24"/>
        </w:rPr>
        <w:t xml:space="preserve"> </w:t>
      </w:r>
    </w:p>
    <w:p w:rsidR="000978C7" w:rsidRPr="00C3596D" w:rsidRDefault="000978C7" w:rsidP="00C3596D">
      <w:pPr>
        <w:pStyle w:val="a3"/>
        <w:jc w:val="both"/>
        <w:rPr>
          <w:rFonts w:ascii="Times New Roman" w:hAnsi="Times New Roman"/>
          <w:sz w:val="24"/>
          <w:szCs w:val="24"/>
        </w:rPr>
      </w:pPr>
    </w:p>
    <w:p w:rsidR="000978C7" w:rsidRPr="00C3596D" w:rsidRDefault="000978C7" w:rsidP="00C3596D">
      <w:pPr>
        <w:pStyle w:val="a3"/>
        <w:jc w:val="both"/>
        <w:rPr>
          <w:rFonts w:ascii="Times New Roman" w:hAnsi="Times New Roman"/>
          <w:sz w:val="24"/>
          <w:szCs w:val="24"/>
        </w:rPr>
      </w:pPr>
    </w:p>
    <w:p w:rsidR="000978C7" w:rsidRPr="00C3596D" w:rsidRDefault="000978C7" w:rsidP="00C3596D">
      <w:pPr>
        <w:pStyle w:val="a3"/>
        <w:jc w:val="both"/>
        <w:rPr>
          <w:rFonts w:ascii="Times New Roman" w:hAnsi="Times New Roman"/>
          <w:sz w:val="24"/>
          <w:szCs w:val="24"/>
        </w:rPr>
      </w:pPr>
    </w:p>
    <w:p w:rsidR="000978C7" w:rsidRPr="00C3596D" w:rsidRDefault="000978C7" w:rsidP="00C3596D">
      <w:pPr>
        <w:pStyle w:val="a3"/>
        <w:jc w:val="both"/>
        <w:rPr>
          <w:rFonts w:ascii="Times New Roman" w:hAnsi="Times New Roman"/>
          <w:sz w:val="24"/>
          <w:szCs w:val="24"/>
        </w:rPr>
      </w:pPr>
    </w:p>
    <w:p w:rsidR="000978C7" w:rsidRPr="00C3596D" w:rsidRDefault="000978C7" w:rsidP="00C3596D">
      <w:pPr>
        <w:pStyle w:val="a3"/>
        <w:jc w:val="both"/>
        <w:rPr>
          <w:rFonts w:ascii="Times New Roman" w:hAnsi="Times New Roman"/>
          <w:sz w:val="24"/>
          <w:szCs w:val="24"/>
        </w:rPr>
      </w:pPr>
    </w:p>
    <w:p w:rsidR="000978C7" w:rsidRPr="00C3596D" w:rsidRDefault="000978C7" w:rsidP="00C3596D">
      <w:pPr>
        <w:pStyle w:val="a3"/>
        <w:jc w:val="both"/>
        <w:rPr>
          <w:rFonts w:ascii="Times New Roman" w:hAnsi="Times New Roman"/>
          <w:sz w:val="24"/>
          <w:szCs w:val="24"/>
        </w:rPr>
      </w:pPr>
    </w:p>
    <w:p w:rsidR="000978C7" w:rsidRPr="00C3596D" w:rsidRDefault="000978C7" w:rsidP="00C3596D">
      <w:pPr>
        <w:pStyle w:val="a3"/>
        <w:jc w:val="both"/>
        <w:rPr>
          <w:rFonts w:ascii="Times New Roman" w:hAnsi="Times New Roman"/>
          <w:sz w:val="24"/>
          <w:szCs w:val="24"/>
        </w:rPr>
      </w:pPr>
    </w:p>
    <w:p w:rsidR="00582957" w:rsidRPr="00C3596D" w:rsidRDefault="00582957" w:rsidP="00C3596D">
      <w:pPr>
        <w:pStyle w:val="a3"/>
        <w:jc w:val="both"/>
        <w:rPr>
          <w:rFonts w:ascii="Times New Roman" w:hAnsi="Times New Roman"/>
          <w:sz w:val="24"/>
          <w:szCs w:val="24"/>
        </w:rPr>
      </w:pPr>
    </w:p>
    <w:p w:rsidR="00582957" w:rsidRPr="00C3596D" w:rsidRDefault="00582957" w:rsidP="00C3596D">
      <w:pPr>
        <w:pStyle w:val="a3"/>
        <w:jc w:val="both"/>
        <w:rPr>
          <w:rFonts w:ascii="Times New Roman" w:hAnsi="Times New Roman"/>
          <w:sz w:val="24"/>
          <w:szCs w:val="24"/>
        </w:rPr>
      </w:pPr>
      <w:r w:rsidRPr="00C3596D">
        <w:rPr>
          <w:rFonts w:ascii="Times New Roman" w:hAnsi="Times New Roman"/>
          <w:sz w:val="24"/>
          <w:szCs w:val="24"/>
        </w:rPr>
        <w:t xml:space="preserve">Разгадать </w:t>
      </w:r>
      <w:proofErr w:type="gramStart"/>
      <w:r w:rsidRPr="00C3596D">
        <w:rPr>
          <w:rFonts w:ascii="Times New Roman" w:hAnsi="Times New Roman"/>
          <w:sz w:val="24"/>
          <w:szCs w:val="24"/>
        </w:rPr>
        <w:t>ребус  по</w:t>
      </w:r>
      <w:proofErr w:type="gramEnd"/>
      <w:r w:rsidRPr="00C3596D">
        <w:rPr>
          <w:rFonts w:ascii="Times New Roman" w:hAnsi="Times New Roman"/>
          <w:sz w:val="24"/>
          <w:szCs w:val="24"/>
        </w:rPr>
        <w:t xml:space="preserve"> теме «устройство компьютера»</w:t>
      </w:r>
    </w:p>
    <w:p w:rsidR="00582957" w:rsidRPr="00C3596D" w:rsidRDefault="00582957" w:rsidP="00C3596D">
      <w:pPr>
        <w:pStyle w:val="a3"/>
        <w:jc w:val="both"/>
        <w:rPr>
          <w:rFonts w:ascii="Times New Roman" w:hAnsi="Times New Roman"/>
          <w:sz w:val="24"/>
          <w:szCs w:val="24"/>
        </w:rPr>
      </w:pPr>
      <w:r w:rsidRPr="00C3596D">
        <w:rPr>
          <w:rFonts w:ascii="Times New Roman" w:hAnsi="Times New Roman"/>
          <w:sz w:val="24"/>
          <w:szCs w:val="24"/>
        </w:rPr>
        <w:t xml:space="preserve"> </w:t>
      </w:r>
      <w:hyperlink r:id="rId9" w:history="1">
        <w:r w:rsidRPr="00C3596D">
          <w:rPr>
            <w:rStyle w:val="a4"/>
            <w:rFonts w:ascii="Times New Roman" w:hAnsi="Times New Roman"/>
            <w:color w:val="auto"/>
            <w:sz w:val="24"/>
            <w:szCs w:val="24"/>
          </w:rPr>
          <w:t>https://learningapps.org/display?v=p3m6hw03</w:t>
        </w:r>
      </w:hyperlink>
    </w:p>
    <w:p w:rsidR="00582957" w:rsidRPr="00C3596D" w:rsidRDefault="00582957" w:rsidP="00C3596D">
      <w:pPr>
        <w:pStyle w:val="a3"/>
        <w:jc w:val="both"/>
        <w:rPr>
          <w:rFonts w:ascii="Times New Roman" w:hAnsi="Times New Roman"/>
          <w:sz w:val="24"/>
          <w:szCs w:val="24"/>
        </w:rPr>
      </w:pPr>
      <w:r w:rsidRPr="00C3596D">
        <w:rPr>
          <w:rFonts w:ascii="Times New Roman" w:hAnsi="Times New Roman"/>
          <w:noProof/>
          <w:sz w:val="24"/>
          <w:szCs w:val="24"/>
          <w:lang w:eastAsia="ru-RU"/>
        </w:rPr>
        <w:lastRenderedPageBreak/>
        <w:drawing>
          <wp:inline distT="0" distB="0" distL="0" distR="0" wp14:anchorId="34E8DFEE" wp14:editId="64E38CB1">
            <wp:extent cx="5934075" cy="3105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105150"/>
                    </a:xfrm>
                    <a:prstGeom prst="rect">
                      <a:avLst/>
                    </a:prstGeom>
                    <a:noFill/>
                    <a:ln>
                      <a:noFill/>
                    </a:ln>
                  </pic:spPr>
                </pic:pic>
              </a:graphicData>
            </a:graphic>
          </wp:inline>
        </w:drawing>
      </w:r>
    </w:p>
    <w:p w:rsidR="00C3596D" w:rsidRPr="00C3596D" w:rsidRDefault="00C3596D" w:rsidP="00C3596D">
      <w:pPr>
        <w:spacing w:after="0" w:line="240" w:lineRule="auto"/>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Это графический способ, который </w:t>
      </w:r>
      <w:r w:rsidRPr="00C3596D">
        <w:rPr>
          <w:rFonts w:ascii="Times New Roman" w:eastAsiaTheme="minorEastAsia" w:hAnsi="Times New Roman"/>
          <w:b/>
          <w:bCs/>
          <w:kern w:val="24"/>
          <w:sz w:val="24"/>
          <w:szCs w:val="24"/>
          <w:lang w:eastAsia="ru-RU"/>
        </w:rPr>
        <w:t>используется</w:t>
      </w:r>
      <w:r w:rsidRPr="00C3596D">
        <w:rPr>
          <w:rFonts w:ascii="Times New Roman" w:eastAsiaTheme="minorEastAsia" w:hAnsi="Times New Roman"/>
          <w:kern w:val="24"/>
          <w:sz w:val="24"/>
          <w:szCs w:val="24"/>
          <w:lang w:eastAsia="ru-RU"/>
        </w:rPr>
        <w:t>, когда нужно сравнить два или более понятия, явления, способа, предмета. «Кольца </w:t>
      </w:r>
      <w:r w:rsidRPr="00C3596D">
        <w:rPr>
          <w:rFonts w:ascii="Times New Roman" w:eastAsiaTheme="minorEastAsia" w:hAnsi="Times New Roman"/>
          <w:b/>
          <w:bCs/>
          <w:kern w:val="24"/>
          <w:sz w:val="24"/>
          <w:szCs w:val="24"/>
          <w:lang w:eastAsia="ru-RU"/>
        </w:rPr>
        <w:t>Венна</w:t>
      </w:r>
      <w:r w:rsidRPr="00C3596D">
        <w:rPr>
          <w:rFonts w:ascii="Times New Roman" w:eastAsiaTheme="minorEastAsia" w:hAnsi="Times New Roman"/>
          <w:kern w:val="24"/>
          <w:sz w:val="24"/>
          <w:szCs w:val="24"/>
          <w:lang w:eastAsia="ru-RU"/>
        </w:rPr>
        <w:t>» помогают выявить общее в двух или нескольких явлениях, подчеркнуть различия и обобщить знание по заявленной теме. Кроме того, вы можете добавлять комментарии — теперь нет необходимости в утомительной переписке. Вы также можете выбрать, у кого будет доступ к просмотру или редактированию.</w:t>
      </w:r>
    </w:p>
    <w:p w:rsidR="00C3596D" w:rsidRPr="00C3596D" w:rsidRDefault="00C3596D" w:rsidP="00C3596D">
      <w:pPr>
        <w:pStyle w:val="a3"/>
        <w:ind w:firstLine="708"/>
        <w:jc w:val="both"/>
        <w:rPr>
          <w:rFonts w:ascii="Times New Roman" w:eastAsiaTheme="majorEastAsia" w:hAnsi="Times New Roman"/>
          <w:b/>
          <w:bCs/>
          <w:kern w:val="24"/>
          <w:sz w:val="24"/>
          <w:szCs w:val="24"/>
        </w:rPr>
      </w:pPr>
      <w:r w:rsidRPr="00C3596D">
        <w:rPr>
          <w:rFonts w:ascii="Times New Roman" w:eastAsiaTheme="majorEastAsia" w:hAnsi="Times New Roman"/>
          <w:b/>
          <w:bCs/>
          <w:kern w:val="24"/>
          <w:sz w:val="24"/>
          <w:szCs w:val="24"/>
        </w:rPr>
        <w:t>Диаграмма Вена</w:t>
      </w:r>
    </w:p>
    <w:p w:rsidR="00582957" w:rsidRPr="00C3596D" w:rsidRDefault="00582957" w:rsidP="00C3596D">
      <w:pPr>
        <w:pStyle w:val="a3"/>
        <w:ind w:firstLine="708"/>
        <w:jc w:val="both"/>
        <w:rPr>
          <w:rFonts w:ascii="Times New Roman" w:hAnsi="Times New Roman"/>
          <w:sz w:val="24"/>
          <w:szCs w:val="24"/>
        </w:rPr>
      </w:pPr>
      <w:r w:rsidRPr="00C3596D">
        <w:rPr>
          <w:rFonts w:ascii="Times New Roman" w:hAnsi="Times New Roman"/>
          <w:sz w:val="24"/>
          <w:szCs w:val="24"/>
        </w:rPr>
        <w:t xml:space="preserve">Большие возможности для создания интерактивных заданий открывает перед учителем программное обеспечение SMART </w:t>
      </w:r>
      <w:proofErr w:type="spellStart"/>
      <w:r w:rsidRPr="00C3596D">
        <w:rPr>
          <w:rFonts w:ascii="Times New Roman" w:hAnsi="Times New Roman"/>
          <w:sz w:val="24"/>
          <w:szCs w:val="24"/>
        </w:rPr>
        <w:t>Notebook</w:t>
      </w:r>
      <w:proofErr w:type="spellEnd"/>
      <w:r w:rsidRPr="00C3596D">
        <w:rPr>
          <w:rFonts w:ascii="Times New Roman" w:hAnsi="Times New Roman"/>
          <w:sz w:val="24"/>
          <w:szCs w:val="24"/>
        </w:rPr>
        <w:t>, которое можно использовать как в сочетании с интерактивной доской, так и без нее.</w:t>
      </w:r>
    </w:p>
    <w:p w:rsidR="00582957" w:rsidRPr="00C3596D" w:rsidRDefault="00582957" w:rsidP="00C3596D">
      <w:pPr>
        <w:spacing w:after="0" w:line="240" w:lineRule="auto"/>
        <w:jc w:val="both"/>
        <w:rPr>
          <w:rFonts w:ascii="Times New Roman" w:hAnsi="Times New Roman"/>
          <w:sz w:val="24"/>
          <w:szCs w:val="24"/>
        </w:rPr>
      </w:pPr>
      <w:r w:rsidRPr="00C3596D">
        <w:rPr>
          <w:rFonts w:ascii="Times New Roman" w:hAnsi="Times New Roman"/>
          <w:noProof/>
          <w:sz w:val="24"/>
          <w:szCs w:val="24"/>
          <w:lang w:eastAsia="ru-RU"/>
        </w:rPr>
        <w:drawing>
          <wp:anchor distT="0" distB="0" distL="114300" distR="114300" simplePos="0" relativeHeight="251661312" behindDoc="1" locked="0" layoutInCell="1" allowOverlap="1" wp14:anchorId="08995D56" wp14:editId="7E9E6975">
            <wp:simplePos x="0" y="0"/>
            <wp:positionH relativeFrom="column">
              <wp:posOffset>-3810</wp:posOffset>
            </wp:positionH>
            <wp:positionV relativeFrom="paragraph">
              <wp:posOffset>502285</wp:posOffset>
            </wp:positionV>
            <wp:extent cx="5314950" cy="2806700"/>
            <wp:effectExtent l="0" t="0" r="0" b="0"/>
            <wp:wrapTight wrapText="bothSides">
              <wp:wrapPolygon edited="0">
                <wp:start x="0" y="0"/>
                <wp:lineTo x="0" y="21405"/>
                <wp:lineTo x="21523" y="21405"/>
                <wp:lineTo x="21523" y="0"/>
                <wp:lineTo x="0" y="0"/>
              </wp:wrapPolygon>
            </wp:wrapTight>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96D">
        <w:rPr>
          <w:rFonts w:ascii="Times New Roman" w:hAnsi="Times New Roman"/>
          <w:b/>
          <w:sz w:val="24"/>
          <w:szCs w:val="24"/>
        </w:rPr>
        <w:t xml:space="preserve">Пример. 1 </w:t>
      </w:r>
      <w:r w:rsidRPr="00C3596D">
        <w:rPr>
          <w:rFonts w:ascii="Times New Roman" w:hAnsi="Times New Roman"/>
          <w:sz w:val="24"/>
          <w:szCs w:val="24"/>
        </w:rPr>
        <w:t>Задания на установление соответствия между устройством и его функциями</w:t>
      </w:r>
    </w:p>
    <w:p w:rsidR="00582957" w:rsidRPr="00C3596D" w:rsidRDefault="00582957" w:rsidP="00C3596D">
      <w:pPr>
        <w:spacing w:after="0" w:line="240" w:lineRule="auto"/>
        <w:jc w:val="both"/>
        <w:rPr>
          <w:rFonts w:ascii="Times New Roman" w:hAnsi="Times New Roman"/>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C3596D" w:rsidP="00C3596D">
      <w:pPr>
        <w:spacing w:after="0" w:line="240" w:lineRule="auto"/>
        <w:jc w:val="both"/>
        <w:rPr>
          <w:rFonts w:ascii="Times New Roman" w:hAnsi="Times New Roman"/>
          <w:sz w:val="24"/>
          <w:szCs w:val="24"/>
        </w:rPr>
      </w:pPr>
      <w:r w:rsidRPr="00C3596D">
        <w:rPr>
          <w:rFonts w:ascii="Times New Roman" w:hAnsi="Times New Roman"/>
          <w:sz w:val="24"/>
          <w:szCs w:val="24"/>
          <w:lang w:val="kk-KZ"/>
        </w:rPr>
        <w:t>Учащиеся перетаскивают  слова или  числа  в пропуски</w:t>
      </w:r>
      <w:r w:rsidRPr="00C3596D">
        <w:rPr>
          <w:rFonts w:ascii="Times New Roman" w:hAnsi="Times New Roman"/>
          <w:sz w:val="24"/>
          <w:szCs w:val="24"/>
        </w:rPr>
        <w:t>.</w:t>
      </w:r>
      <w:r w:rsidRPr="00C3596D">
        <w:rPr>
          <w:rFonts w:ascii="Times New Roman" w:hAnsi="Times New Roman"/>
          <w:sz w:val="24"/>
          <w:szCs w:val="24"/>
          <w:lang w:val="kk-KZ"/>
        </w:rPr>
        <w:t xml:space="preserve"> Происходит  обучение  дедукции развитие памяти</w:t>
      </w:r>
    </w:p>
    <w:p w:rsidR="00582957" w:rsidRPr="00C3596D" w:rsidRDefault="00582957" w:rsidP="00C3596D">
      <w:pPr>
        <w:spacing w:after="0" w:line="240" w:lineRule="auto"/>
        <w:jc w:val="both"/>
        <w:rPr>
          <w:rFonts w:ascii="Times New Roman" w:hAnsi="Times New Roman"/>
          <w:sz w:val="24"/>
          <w:szCs w:val="24"/>
        </w:rPr>
      </w:pPr>
    </w:p>
    <w:p w:rsidR="00582957" w:rsidRPr="00C3596D" w:rsidRDefault="00582957" w:rsidP="00C3596D">
      <w:pPr>
        <w:spacing w:after="0" w:line="240" w:lineRule="auto"/>
        <w:jc w:val="both"/>
        <w:rPr>
          <w:rFonts w:ascii="Times New Roman" w:hAnsi="Times New Roman"/>
          <w:b/>
          <w:sz w:val="24"/>
          <w:szCs w:val="24"/>
        </w:rPr>
      </w:pPr>
    </w:p>
    <w:p w:rsidR="00582957" w:rsidRPr="00C3596D" w:rsidRDefault="00C3596D" w:rsidP="00C3596D">
      <w:pPr>
        <w:spacing w:after="0" w:line="240" w:lineRule="auto"/>
        <w:jc w:val="both"/>
        <w:rPr>
          <w:rFonts w:ascii="Times New Roman" w:hAnsi="Times New Roman"/>
          <w:b/>
          <w:sz w:val="24"/>
          <w:szCs w:val="24"/>
        </w:rPr>
      </w:pPr>
      <w:r w:rsidRPr="00C3596D">
        <w:rPr>
          <w:rFonts w:ascii="Times New Roman" w:hAnsi="Times New Roman"/>
          <w:noProof/>
          <w:sz w:val="24"/>
          <w:szCs w:val="24"/>
          <w:lang w:eastAsia="ru-RU"/>
        </w:rPr>
        <w:lastRenderedPageBreak/>
        <w:drawing>
          <wp:inline distT="0" distB="0" distL="0" distR="0" wp14:anchorId="1E4096B5" wp14:editId="2EE25221">
            <wp:extent cx="5940425" cy="3375660"/>
            <wp:effectExtent l="0" t="0" r="3175"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2"/>
                    <a:stretch>
                      <a:fillRect/>
                    </a:stretch>
                  </pic:blipFill>
                  <pic:spPr>
                    <a:xfrm>
                      <a:off x="0" y="0"/>
                      <a:ext cx="5940425" cy="3375660"/>
                    </a:xfrm>
                    <a:prstGeom prst="rect">
                      <a:avLst/>
                    </a:prstGeom>
                  </pic:spPr>
                </pic:pic>
              </a:graphicData>
            </a:graphic>
          </wp:inline>
        </w:drawing>
      </w:r>
    </w:p>
    <w:p w:rsidR="00C3596D" w:rsidRPr="00C3596D" w:rsidRDefault="00C3596D" w:rsidP="00C3596D">
      <w:pPr>
        <w:spacing w:after="0" w:line="240" w:lineRule="auto"/>
        <w:jc w:val="both"/>
        <w:rPr>
          <w:rFonts w:ascii="Times New Roman" w:hAnsi="Times New Roman"/>
          <w:b/>
          <w:bCs/>
          <w:sz w:val="24"/>
          <w:szCs w:val="24"/>
        </w:rPr>
      </w:pPr>
    </w:p>
    <w:p w:rsidR="00C3596D" w:rsidRPr="00C3596D" w:rsidRDefault="00C3596D" w:rsidP="00C3596D">
      <w:pPr>
        <w:spacing w:after="0" w:line="240" w:lineRule="auto"/>
        <w:jc w:val="both"/>
        <w:rPr>
          <w:rFonts w:ascii="Times New Roman" w:hAnsi="Times New Roman"/>
          <w:b/>
          <w:bCs/>
          <w:sz w:val="24"/>
          <w:szCs w:val="24"/>
        </w:rPr>
      </w:pPr>
    </w:p>
    <w:p w:rsidR="00C3596D" w:rsidRPr="00C3596D" w:rsidRDefault="00C3596D" w:rsidP="00C3596D">
      <w:pPr>
        <w:spacing w:after="0" w:line="240" w:lineRule="auto"/>
        <w:jc w:val="both"/>
        <w:rPr>
          <w:rFonts w:ascii="Times New Roman" w:hAnsi="Times New Roman"/>
          <w:bCs/>
          <w:sz w:val="24"/>
          <w:szCs w:val="24"/>
        </w:rPr>
      </w:pPr>
      <w:r w:rsidRPr="00C3596D">
        <w:rPr>
          <w:rFonts w:ascii="Times New Roman" w:hAnsi="Times New Roman"/>
          <w:bCs/>
          <w:sz w:val="24"/>
          <w:szCs w:val="24"/>
        </w:rPr>
        <w:t>Рефлексия</w:t>
      </w:r>
    </w:p>
    <w:p w:rsidR="00000000" w:rsidRPr="00C3596D" w:rsidRDefault="006D1E8F" w:rsidP="00C3596D">
      <w:pPr>
        <w:spacing w:after="0" w:line="240" w:lineRule="auto"/>
        <w:jc w:val="both"/>
        <w:rPr>
          <w:rFonts w:ascii="Times New Roman" w:hAnsi="Times New Roman"/>
          <w:sz w:val="24"/>
          <w:szCs w:val="24"/>
        </w:rPr>
      </w:pPr>
      <w:r w:rsidRPr="00C3596D">
        <w:rPr>
          <w:rFonts w:ascii="Times New Roman" w:hAnsi="Times New Roman"/>
          <w:sz w:val="24"/>
          <w:szCs w:val="24"/>
        </w:rPr>
        <w:t>Рефлексия в конце урока помогает учителю определять эффективность своей работы и степень усвоения материала классом.</w:t>
      </w:r>
    </w:p>
    <w:p w:rsidR="00000000" w:rsidRPr="00C3596D" w:rsidRDefault="006D1E8F" w:rsidP="00C3596D">
      <w:pPr>
        <w:spacing w:after="0" w:line="240" w:lineRule="auto"/>
        <w:jc w:val="both"/>
        <w:rPr>
          <w:rFonts w:ascii="Times New Roman" w:hAnsi="Times New Roman"/>
          <w:sz w:val="24"/>
          <w:szCs w:val="24"/>
        </w:rPr>
      </w:pPr>
      <w:r w:rsidRPr="00C3596D">
        <w:rPr>
          <w:rFonts w:ascii="Times New Roman" w:hAnsi="Times New Roman"/>
          <w:sz w:val="24"/>
          <w:szCs w:val="24"/>
        </w:rPr>
        <w:t>Р</w:t>
      </w:r>
      <w:r w:rsidRPr="00C3596D">
        <w:rPr>
          <w:rFonts w:ascii="Times New Roman" w:hAnsi="Times New Roman"/>
          <w:sz w:val="24"/>
          <w:szCs w:val="24"/>
        </w:rPr>
        <w:t>ебенку — систематизировать полученные знания и сравнивать собственные успехи с достижениями одноклассников.</w:t>
      </w:r>
    </w:p>
    <w:p w:rsidR="00000000" w:rsidRPr="00C3596D" w:rsidRDefault="006D1E8F" w:rsidP="00C3596D">
      <w:pPr>
        <w:spacing w:after="0" w:line="240" w:lineRule="auto"/>
        <w:jc w:val="both"/>
        <w:rPr>
          <w:rFonts w:ascii="Times New Roman" w:hAnsi="Times New Roman"/>
          <w:sz w:val="24"/>
          <w:szCs w:val="24"/>
        </w:rPr>
      </w:pPr>
      <w:r w:rsidRPr="00C3596D">
        <w:rPr>
          <w:rFonts w:ascii="Times New Roman" w:hAnsi="Times New Roman"/>
          <w:sz w:val="24"/>
          <w:szCs w:val="24"/>
        </w:rPr>
        <w:t>Учитель в ней выполняет роль организатора, ученики выступают главными действующими</w:t>
      </w:r>
      <w:r w:rsidRPr="00C3596D">
        <w:rPr>
          <w:rFonts w:ascii="Times New Roman" w:hAnsi="Times New Roman"/>
          <w:sz w:val="24"/>
          <w:szCs w:val="24"/>
        </w:rPr>
        <w:t xml:space="preserve"> лицами.</w:t>
      </w:r>
    </w:p>
    <w:p w:rsidR="00C3596D" w:rsidRPr="00C3596D" w:rsidRDefault="00C3596D" w:rsidP="00C3596D">
      <w:pPr>
        <w:spacing w:after="0" w:line="240" w:lineRule="auto"/>
        <w:jc w:val="both"/>
        <w:rPr>
          <w:rFonts w:ascii="Times New Roman" w:hAnsi="Times New Roman"/>
          <w:b/>
          <w:sz w:val="24"/>
          <w:szCs w:val="24"/>
        </w:rPr>
      </w:pPr>
    </w:p>
    <w:p w:rsidR="00C3596D" w:rsidRPr="00C3596D" w:rsidRDefault="00C3596D" w:rsidP="00C3596D">
      <w:pPr>
        <w:spacing w:after="0" w:line="240" w:lineRule="auto"/>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Таким образом, работа с применением интерактивных заданий на уроках является неотъемлемой частью учебного процесса. При работе достигается две очень важные цели:</w:t>
      </w:r>
    </w:p>
    <w:p w:rsidR="00C3596D" w:rsidRPr="00C3596D" w:rsidRDefault="00C3596D" w:rsidP="00C3596D">
      <w:pPr>
        <w:numPr>
          <w:ilvl w:val="0"/>
          <w:numId w:val="9"/>
        </w:numPr>
        <w:spacing w:after="0" w:line="240" w:lineRule="auto"/>
        <w:ind w:left="1080"/>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 xml:space="preserve">    </w:t>
      </w:r>
      <w:r w:rsidRPr="00C3596D">
        <w:rPr>
          <w:rFonts w:ascii="Times New Roman" w:eastAsiaTheme="minorEastAsia" w:hAnsi="Times New Roman"/>
          <w:kern w:val="24"/>
          <w:sz w:val="24"/>
          <w:szCs w:val="24"/>
          <w:lang w:eastAsia="ru-RU"/>
        </w:rPr>
        <w:tab/>
        <w:t xml:space="preserve"> 1) обучающая - усвоение и систематизация полученных знаний;</w:t>
      </w:r>
    </w:p>
    <w:p w:rsidR="00C3596D" w:rsidRPr="00C3596D" w:rsidRDefault="00C3596D" w:rsidP="00C3596D">
      <w:pPr>
        <w:numPr>
          <w:ilvl w:val="0"/>
          <w:numId w:val="9"/>
        </w:numPr>
        <w:spacing w:after="0" w:line="240" w:lineRule="auto"/>
        <w:ind w:left="1080"/>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 xml:space="preserve">    </w:t>
      </w:r>
      <w:r w:rsidRPr="00C3596D">
        <w:rPr>
          <w:rFonts w:ascii="Times New Roman" w:eastAsiaTheme="minorEastAsia" w:hAnsi="Times New Roman"/>
          <w:kern w:val="24"/>
          <w:sz w:val="24"/>
          <w:szCs w:val="24"/>
          <w:lang w:eastAsia="ru-RU"/>
        </w:rPr>
        <w:tab/>
        <w:t xml:space="preserve"> 2) побудительная - поиск новых решений, поставленных перед учащимися задач.</w:t>
      </w:r>
    </w:p>
    <w:p w:rsidR="00C3596D" w:rsidRPr="00C3596D" w:rsidRDefault="00C3596D" w:rsidP="00C3596D">
      <w:pPr>
        <w:numPr>
          <w:ilvl w:val="0"/>
          <w:numId w:val="9"/>
        </w:numPr>
        <w:spacing w:after="0" w:line="240" w:lineRule="auto"/>
        <w:ind w:left="1080"/>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 xml:space="preserve">    </w:t>
      </w:r>
      <w:r w:rsidRPr="00C3596D">
        <w:rPr>
          <w:rFonts w:ascii="Times New Roman" w:eastAsiaTheme="minorEastAsia" w:hAnsi="Times New Roman"/>
          <w:kern w:val="24"/>
          <w:sz w:val="24"/>
          <w:szCs w:val="24"/>
          <w:lang w:eastAsia="ru-RU"/>
        </w:rPr>
        <w:tab/>
        <w:t xml:space="preserve"> 3) мотивационная - усиление интереса к дальнейшему изучению предмета.</w:t>
      </w:r>
    </w:p>
    <w:p w:rsidR="00C3596D" w:rsidRPr="00C3596D" w:rsidRDefault="00C3596D" w:rsidP="00C3596D">
      <w:pPr>
        <w:numPr>
          <w:ilvl w:val="0"/>
          <w:numId w:val="9"/>
        </w:numPr>
        <w:spacing w:after="0" w:line="240" w:lineRule="auto"/>
        <w:ind w:left="1080"/>
        <w:contextualSpacing/>
        <w:rPr>
          <w:rFonts w:ascii="Times New Roman" w:eastAsia="Times New Roman" w:hAnsi="Times New Roman"/>
          <w:sz w:val="24"/>
          <w:szCs w:val="24"/>
          <w:lang w:eastAsia="ru-RU"/>
        </w:rPr>
      </w:pPr>
      <w:r w:rsidRPr="00C3596D">
        <w:rPr>
          <w:rFonts w:ascii="Times New Roman" w:eastAsiaTheme="minorEastAsia" w:hAnsi="Times New Roman"/>
          <w:kern w:val="24"/>
          <w:sz w:val="24"/>
          <w:szCs w:val="24"/>
          <w:lang w:eastAsia="ru-RU"/>
        </w:rPr>
        <w:t xml:space="preserve">     </w:t>
      </w:r>
      <w:r w:rsidRPr="00C3596D">
        <w:rPr>
          <w:rFonts w:ascii="Times New Roman" w:eastAsiaTheme="minorEastAsia" w:hAnsi="Times New Roman"/>
          <w:kern w:val="24"/>
          <w:sz w:val="24"/>
          <w:szCs w:val="24"/>
          <w:lang w:eastAsia="ru-RU"/>
        </w:rPr>
        <w:tab/>
        <w:t xml:space="preserve">Интерактивные задания активизируют все познавательные процессы у учеников, мотивируют их на дальнейшее изучение предмета. </w:t>
      </w: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p>
    <w:p w:rsidR="00582957" w:rsidRPr="00582957" w:rsidRDefault="00582957" w:rsidP="00582957">
      <w:pPr>
        <w:spacing w:after="0" w:line="240" w:lineRule="auto"/>
        <w:jc w:val="both"/>
        <w:rPr>
          <w:rFonts w:ascii="Times New Roman" w:hAnsi="Times New Roman"/>
          <w:b/>
          <w:sz w:val="24"/>
          <w:szCs w:val="24"/>
        </w:rPr>
      </w:pPr>
      <w:r w:rsidRPr="00582957">
        <w:rPr>
          <w:rFonts w:ascii="Times New Roman" w:hAnsi="Times New Roman"/>
          <w:b/>
          <w:sz w:val="24"/>
          <w:szCs w:val="24"/>
        </w:rPr>
        <w:t>Заключение</w:t>
      </w:r>
    </w:p>
    <w:p w:rsidR="00582957" w:rsidRPr="00582957" w:rsidRDefault="00582957" w:rsidP="00582957">
      <w:pPr>
        <w:spacing w:after="0" w:line="240" w:lineRule="auto"/>
        <w:ind w:firstLine="708"/>
        <w:jc w:val="both"/>
        <w:rPr>
          <w:rFonts w:ascii="Times New Roman" w:hAnsi="Times New Roman"/>
          <w:sz w:val="24"/>
          <w:szCs w:val="24"/>
        </w:rPr>
      </w:pPr>
    </w:p>
    <w:p w:rsidR="00582957" w:rsidRPr="00582957" w:rsidRDefault="00582957" w:rsidP="00582957">
      <w:pPr>
        <w:spacing w:after="0" w:line="360" w:lineRule="auto"/>
        <w:ind w:firstLine="708"/>
        <w:jc w:val="both"/>
        <w:rPr>
          <w:rFonts w:ascii="Times New Roman" w:hAnsi="Times New Roman"/>
          <w:sz w:val="24"/>
          <w:szCs w:val="24"/>
        </w:rPr>
      </w:pPr>
      <w:r w:rsidRPr="00582957">
        <w:rPr>
          <w:rFonts w:ascii="Times New Roman" w:hAnsi="Times New Roman"/>
          <w:sz w:val="24"/>
          <w:szCs w:val="24"/>
        </w:rPr>
        <w:t>При всем многообразии видов самостоятельной работы учащихся успех обучения информатике обусловлен определенными условиями.  Первое условие - наличие у учащегося знаний, позволяющих понять цель задания, его содержание и последовательность выполнения.  Второе условие - присутствие в содержании задания нового материала, придающего заданию исследовательское направление, вызывающего познавательный интерес учащегося и требующего самостоятельного решения. Третье условие - необходимость фиксации результатов самостоятельной работы в записях, рисунках, блок-схемах, программах. Четвертое условие - самостоятельная работа, успешно завершенная на уроке, должна соответствующим образом быть оценена учителем, что является стимулом для проявления школьниками старательности при выполнении заданий на компьютере.</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Активность и самостоятельность школьников выражается и в психологическом настрое их деятельности, сосредоточенности, внимании, мыслительных процессах, в интересе к совершаемой деятельности, личной инициативе.</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Самостоятельная работа учащихся на уроке информатики, в зависимости от содержания, характера учебного материала может быть простой, непродолжительной и сложной, длительной по времени, требующей от учащихся интенсивной познавательной деятельности.</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Рационально организованная и систематически проводимая на уроке информатики самостоятельная работа учащихся способствует овладению всеми учащимися глубокими и прочными знаниями, активизации умственных операций, развитию познавательных сил и способностей к длительной интеллектуальной деятельности, обучению учащихся рациональным приемам самостоятельной работы.</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lastRenderedPageBreak/>
        <w:t xml:space="preserve">    </w:t>
      </w:r>
      <w:r w:rsidRPr="00582957">
        <w:rPr>
          <w:rFonts w:ascii="Times New Roman" w:hAnsi="Times New Roman"/>
          <w:sz w:val="24"/>
          <w:szCs w:val="24"/>
        </w:rPr>
        <w:tab/>
        <w:t xml:space="preserve"> Работая с компьютером на уроках информатики, выполнение учащимися интерактивных заданий самостоятельно кроме сказанного выше дают важность получения знаний в различных областях науки для их дальнейшей жизни, осваивают такой новый для человечества инструмент познания как ЭВМ. Возможность самим влиять на ход решения тех или иных задач, радость творчества, получения практически мгновенных ответов на волнующие их проблемы, ощущение своей важности и значимости при работе со столь "умной" техникой, вызывает повышенный интерес к предмету.</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Таким образом, самостоятельная работа с применением интерактивных заданий на уроках информатики является неотъемлемой частью учебного процесса. При самостоятельной работе на компьютере достигается две очень важные цели:</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 xml:space="preserve"> 1) обучающая - усвоение и систематизация полученных знаний;</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 xml:space="preserve"> 2) побудительная - поиск новых решений, поставленных перед учащимися задач.</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 xml:space="preserve"> 3) мотивационная - усиление интереса к дальнейшему изучению предмета.</w:t>
      </w:r>
    </w:p>
    <w:p w:rsidR="00582957" w:rsidRPr="00582957" w:rsidRDefault="00582957" w:rsidP="00582957">
      <w:pPr>
        <w:spacing w:after="0" w:line="360" w:lineRule="auto"/>
        <w:jc w:val="both"/>
        <w:rPr>
          <w:rFonts w:ascii="Times New Roman" w:hAnsi="Times New Roman"/>
          <w:sz w:val="24"/>
          <w:szCs w:val="24"/>
        </w:rPr>
      </w:pPr>
      <w:r w:rsidRPr="00582957">
        <w:rPr>
          <w:rFonts w:ascii="Times New Roman" w:hAnsi="Times New Roman"/>
          <w:sz w:val="24"/>
          <w:szCs w:val="24"/>
        </w:rPr>
        <w:t xml:space="preserve">     </w:t>
      </w:r>
      <w:r w:rsidRPr="00582957">
        <w:rPr>
          <w:rFonts w:ascii="Times New Roman" w:hAnsi="Times New Roman"/>
          <w:sz w:val="24"/>
          <w:szCs w:val="24"/>
        </w:rPr>
        <w:tab/>
        <w:t xml:space="preserve">Интерактивные задания для самостоятельной работы активизируют все познавательные процессы у учеников, мотивируют их на дальнейшее изучение предмета. </w:t>
      </w:r>
    </w:p>
    <w:p w:rsidR="00582957" w:rsidRPr="00582957" w:rsidRDefault="00582957" w:rsidP="00582957">
      <w:pPr>
        <w:spacing w:after="0" w:line="360" w:lineRule="auto"/>
        <w:jc w:val="both"/>
        <w:rPr>
          <w:rFonts w:ascii="Times New Roman" w:hAnsi="Times New Roman"/>
          <w:sz w:val="24"/>
          <w:szCs w:val="24"/>
        </w:rPr>
      </w:pPr>
    </w:p>
    <w:p w:rsidR="00582957" w:rsidRPr="00582957" w:rsidRDefault="00582957" w:rsidP="00582957">
      <w:pPr>
        <w:spacing w:after="0" w:line="360" w:lineRule="auto"/>
        <w:jc w:val="both"/>
        <w:rPr>
          <w:rFonts w:ascii="Times New Roman" w:hAnsi="Times New Roman"/>
          <w:sz w:val="24"/>
          <w:szCs w:val="24"/>
        </w:rPr>
      </w:pPr>
    </w:p>
    <w:p w:rsidR="00582957" w:rsidRPr="00582957" w:rsidRDefault="00582957" w:rsidP="00582957">
      <w:pPr>
        <w:spacing w:after="0" w:line="360" w:lineRule="auto"/>
        <w:jc w:val="both"/>
        <w:rPr>
          <w:rFonts w:ascii="Times New Roman" w:hAnsi="Times New Roman"/>
          <w:sz w:val="24"/>
          <w:szCs w:val="24"/>
        </w:rPr>
      </w:pPr>
    </w:p>
    <w:p w:rsidR="00582957" w:rsidRPr="00582957" w:rsidRDefault="00582957" w:rsidP="00582957">
      <w:pPr>
        <w:spacing w:after="0" w:line="360" w:lineRule="auto"/>
        <w:jc w:val="both"/>
        <w:rPr>
          <w:rFonts w:ascii="Times New Roman" w:hAnsi="Times New Roman"/>
          <w:sz w:val="24"/>
          <w:szCs w:val="24"/>
        </w:rPr>
      </w:pPr>
    </w:p>
    <w:p w:rsidR="00582957" w:rsidRDefault="00582957" w:rsidP="00582957">
      <w:pPr>
        <w:pStyle w:val="a3"/>
        <w:spacing w:line="360" w:lineRule="auto"/>
        <w:jc w:val="both"/>
        <w:rPr>
          <w:rFonts w:ascii="Times New Roman" w:hAnsi="Times New Roman"/>
          <w:sz w:val="24"/>
          <w:szCs w:val="24"/>
        </w:rPr>
      </w:pPr>
      <w:r w:rsidRPr="00582957">
        <w:rPr>
          <w:sz w:val="28"/>
        </w:rPr>
        <w:br w:type="page"/>
      </w:r>
    </w:p>
    <w:p w:rsidR="000978C7" w:rsidRDefault="000978C7" w:rsidP="000978C7">
      <w:pPr>
        <w:pStyle w:val="a3"/>
        <w:spacing w:line="360" w:lineRule="auto"/>
        <w:jc w:val="both"/>
        <w:rPr>
          <w:rFonts w:ascii="Times New Roman" w:hAnsi="Times New Roman"/>
          <w:sz w:val="24"/>
          <w:szCs w:val="24"/>
        </w:rPr>
      </w:pPr>
    </w:p>
    <w:sectPr w:rsidR="00097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E71"/>
    <w:multiLevelType w:val="hybridMultilevel"/>
    <w:tmpl w:val="C8ACE790"/>
    <w:lvl w:ilvl="0" w:tplc="098EE062">
      <w:start w:val="1"/>
      <w:numFmt w:val="bullet"/>
      <w:lvlText w:val="•"/>
      <w:lvlJc w:val="left"/>
      <w:pPr>
        <w:tabs>
          <w:tab w:val="num" w:pos="720"/>
        </w:tabs>
        <w:ind w:left="720" w:hanging="360"/>
      </w:pPr>
      <w:rPr>
        <w:rFonts w:ascii="Arial" w:hAnsi="Arial" w:hint="default"/>
      </w:rPr>
    </w:lvl>
    <w:lvl w:ilvl="1" w:tplc="CA12B444" w:tentative="1">
      <w:start w:val="1"/>
      <w:numFmt w:val="bullet"/>
      <w:lvlText w:val="•"/>
      <w:lvlJc w:val="left"/>
      <w:pPr>
        <w:tabs>
          <w:tab w:val="num" w:pos="1440"/>
        </w:tabs>
        <w:ind w:left="1440" w:hanging="360"/>
      </w:pPr>
      <w:rPr>
        <w:rFonts w:ascii="Arial" w:hAnsi="Arial" w:hint="default"/>
      </w:rPr>
    </w:lvl>
    <w:lvl w:ilvl="2" w:tplc="437C4402" w:tentative="1">
      <w:start w:val="1"/>
      <w:numFmt w:val="bullet"/>
      <w:lvlText w:val="•"/>
      <w:lvlJc w:val="left"/>
      <w:pPr>
        <w:tabs>
          <w:tab w:val="num" w:pos="2160"/>
        </w:tabs>
        <w:ind w:left="2160" w:hanging="360"/>
      </w:pPr>
      <w:rPr>
        <w:rFonts w:ascii="Arial" w:hAnsi="Arial" w:hint="default"/>
      </w:rPr>
    </w:lvl>
    <w:lvl w:ilvl="3" w:tplc="8592BEA6" w:tentative="1">
      <w:start w:val="1"/>
      <w:numFmt w:val="bullet"/>
      <w:lvlText w:val="•"/>
      <w:lvlJc w:val="left"/>
      <w:pPr>
        <w:tabs>
          <w:tab w:val="num" w:pos="2880"/>
        </w:tabs>
        <w:ind w:left="2880" w:hanging="360"/>
      </w:pPr>
      <w:rPr>
        <w:rFonts w:ascii="Arial" w:hAnsi="Arial" w:hint="default"/>
      </w:rPr>
    </w:lvl>
    <w:lvl w:ilvl="4" w:tplc="A1803B90" w:tentative="1">
      <w:start w:val="1"/>
      <w:numFmt w:val="bullet"/>
      <w:lvlText w:val="•"/>
      <w:lvlJc w:val="left"/>
      <w:pPr>
        <w:tabs>
          <w:tab w:val="num" w:pos="3600"/>
        </w:tabs>
        <w:ind w:left="3600" w:hanging="360"/>
      </w:pPr>
      <w:rPr>
        <w:rFonts w:ascii="Arial" w:hAnsi="Arial" w:hint="default"/>
      </w:rPr>
    </w:lvl>
    <w:lvl w:ilvl="5" w:tplc="6BE23796" w:tentative="1">
      <w:start w:val="1"/>
      <w:numFmt w:val="bullet"/>
      <w:lvlText w:val="•"/>
      <w:lvlJc w:val="left"/>
      <w:pPr>
        <w:tabs>
          <w:tab w:val="num" w:pos="4320"/>
        </w:tabs>
        <w:ind w:left="4320" w:hanging="360"/>
      </w:pPr>
      <w:rPr>
        <w:rFonts w:ascii="Arial" w:hAnsi="Arial" w:hint="default"/>
      </w:rPr>
    </w:lvl>
    <w:lvl w:ilvl="6" w:tplc="F9D280AE" w:tentative="1">
      <w:start w:val="1"/>
      <w:numFmt w:val="bullet"/>
      <w:lvlText w:val="•"/>
      <w:lvlJc w:val="left"/>
      <w:pPr>
        <w:tabs>
          <w:tab w:val="num" w:pos="5040"/>
        </w:tabs>
        <w:ind w:left="5040" w:hanging="360"/>
      </w:pPr>
      <w:rPr>
        <w:rFonts w:ascii="Arial" w:hAnsi="Arial" w:hint="default"/>
      </w:rPr>
    </w:lvl>
    <w:lvl w:ilvl="7" w:tplc="02B4334A" w:tentative="1">
      <w:start w:val="1"/>
      <w:numFmt w:val="bullet"/>
      <w:lvlText w:val="•"/>
      <w:lvlJc w:val="left"/>
      <w:pPr>
        <w:tabs>
          <w:tab w:val="num" w:pos="5760"/>
        </w:tabs>
        <w:ind w:left="5760" w:hanging="360"/>
      </w:pPr>
      <w:rPr>
        <w:rFonts w:ascii="Arial" w:hAnsi="Arial" w:hint="default"/>
      </w:rPr>
    </w:lvl>
    <w:lvl w:ilvl="8" w:tplc="23DAE0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49315C"/>
    <w:multiLevelType w:val="hybridMultilevel"/>
    <w:tmpl w:val="B64AE92A"/>
    <w:lvl w:ilvl="0" w:tplc="84D0C3F4">
      <w:start w:val="1"/>
      <w:numFmt w:val="bullet"/>
      <w:lvlText w:val="•"/>
      <w:lvlJc w:val="left"/>
      <w:pPr>
        <w:tabs>
          <w:tab w:val="num" w:pos="720"/>
        </w:tabs>
        <w:ind w:left="720" w:hanging="360"/>
      </w:pPr>
      <w:rPr>
        <w:rFonts w:ascii="Arial" w:hAnsi="Arial" w:hint="default"/>
      </w:rPr>
    </w:lvl>
    <w:lvl w:ilvl="1" w:tplc="E8767DFC" w:tentative="1">
      <w:start w:val="1"/>
      <w:numFmt w:val="bullet"/>
      <w:lvlText w:val="•"/>
      <w:lvlJc w:val="left"/>
      <w:pPr>
        <w:tabs>
          <w:tab w:val="num" w:pos="1440"/>
        </w:tabs>
        <w:ind w:left="1440" w:hanging="360"/>
      </w:pPr>
      <w:rPr>
        <w:rFonts w:ascii="Arial" w:hAnsi="Arial" w:hint="default"/>
      </w:rPr>
    </w:lvl>
    <w:lvl w:ilvl="2" w:tplc="AF108134" w:tentative="1">
      <w:start w:val="1"/>
      <w:numFmt w:val="bullet"/>
      <w:lvlText w:val="•"/>
      <w:lvlJc w:val="left"/>
      <w:pPr>
        <w:tabs>
          <w:tab w:val="num" w:pos="2160"/>
        </w:tabs>
        <w:ind w:left="2160" w:hanging="360"/>
      </w:pPr>
      <w:rPr>
        <w:rFonts w:ascii="Arial" w:hAnsi="Arial" w:hint="default"/>
      </w:rPr>
    </w:lvl>
    <w:lvl w:ilvl="3" w:tplc="2EA853CA" w:tentative="1">
      <w:start w:val="1"/>
      <w:numFmt w:val="bullet"/>
      <w:lvlText w:val="•"/>
      <w:lvlJc w:val="left"/>
      <w:pPr>
        <w:tabs>
          <w:tab w:val="num" w:pos="2880"/>
        </w:tabs>
        <w:ind w:left="2880" w:hanging="360"/>
      </w:pPr>
      <w:rPr>
        <w:rFonts w:ascii="Arial" w:hAnsi="Arial" w:hint="default"/>
      </w:rPr>
    </w:lvl>
    <w:lvl w:ilvl="4" w:tplc="C088940A" w:tentative="1">
      <w:start w:val="1"/>
      <w:numFmt w:val="bullet"/>
      <w:lvlText w:val="•"/>
      <w:lvlJc w:val="left"/>
      <w:pPr>
        <w:tabs>
          <w:tab w:val="num" w:pos="3600"/>
        </w:tabs>
        <w:ind w:left="3600" w:hanging="360"/>
      </w:pPr>
      <w:rPr>
        <w:rFonts w:ascii="Arial" w:hAnsi="Arial" w:hint="default"/>
      </w:rPr>
    </w:lvl>
    <w:lvl w:ilvl="5" w:tplc="B8E016D2" w:tentative="1">
      <w:start w:val="1"/>
      <w:numFmt w:val="bullet"/>
      <w:lvlText w:val="•"/>
      <w:lvlJc w:val="left"/>
      <w:pPr>
        <w:tabs>
          <w:tab w:val="num" w:pos="4320"/>
        </w:tabs>
        <w:ind w:left="4320" w:hanging="360"/>
      </w:pPr>
      <w:rPr>
        <w:rFonts w:ascii="Arial" w:hAnsi="Arial" w:hint="default"/>
      </w:rPr>
    </w:lvl>
    <w:lvl w:ilvl="6" w:tplc="F40898C2" w:tentative="1">
      <w:start w:val="1"/>
      <w:numFmt w:val="bullet"/>
      <w:lvlText w:val="•"/>
      <w:lvlJc w:val="left"/>
      <w:pPr>
        <w:tabs>
          <w:tab w:val="num" w:pos="5040"/>
        </w:tabs>
        <w:ind w:left="5040" w:hanging="360"/>
      </w:pPr>
      <w:rPr>
        <w:rFonts w:ascii="Arial" w:hAnsi="Arial" w:hint="default"/>
      </w:rPr>
    </w:lvl>
    <w:lvl w:ilvl="7" w:tplc="E786AE0C" w:tentative="1">
      <w:start w:val="1"/>
      <w:numFmt w:val="bullet"/>
      <w:lvlText w:val="•"/>
      <w:lvlJc w:val="left"/>
      <w:pPr>
        <w:tabs>
          <w:tab w:val="num" w:pos="5760"/>
        </w:tabs>
        <w:ind w:left="5760" w:hanging="360"/>
      </w:pPr>
      <w:rPr>
        <w:rFonts w:ascii="Arial" w:hAnsi="Arial" w:hint="default"/>
      </w:rPr>
    </w:lvl>
    <w:lvl w:ilvl="8" w:tplc="A90220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184A3D"/>
    <w:multiLevelType w:val="hybridMultilevel"/>
    <w:tmpl w:val="7D8247C2"/>
    <w:lvl w:ilvl="0" w:tplc="4E22D4FE">
      <w:start w:val="1"/>
      <w:numFmt w:val="bullet"/>
      <w:lvlText w:val="•"/>
      <w:lvlJc w:val="left"/>
      <w:pPr>
        <w:tabs>
          <w:tab w:val="num" w:pos="720"/>
        </w:tabs>
        <w:ind w:left="720" w:hanging="360"/>
      </w:pPr>
      <w:rPr>
        <w:rFonts w:ascii="Arial" w:hAnsi="Arial" w:hint="default"/>
      </w:rPr>
    </w:lvl>
    <w:lvl w:ilvl="1" w:tplc="D54C77AA" w:tentative="1">
      <w:start w:val="1"/>
      <w:numFmt w:val="bullet"/>
      <w:lvlText w:val="•"/>
      <w:lvlJc w:val="left"/>
      <w:pPr>
        <w:tabs>
          <w:tab w:val="num" w:pos="1440"/>
        </w:tabs>
        <w:ind w:left="1440" w:hanging="360"/>
      </w:pPr>
      <w:rPr>
        <w:rFonts w:ascii="Arial" w:hAnsi="Arial" w:hint="default"/>
      </w:rPr>
    </w:lvl>
    <w:lvl w:ilvl="2" w:tplc="1362FD30" w:tentative="1">
      <w:start w:val="1"/>
      <w:numFmt w:val="bullet"/>
      <w:lvlText w:val="•"/>
      <w:lvlJc w:val="left"/>
      <w:pPr>
        <w:tabs>
          <w:tab w:val="num" w:pos="2160"/>
        </w:tabs>
        <w:ind w:left="2160" w:hanging="360"/>
      </w:pPr>
      <w:rPr>
        <w:rFonts w:ascii="Arial" w:hAnsi="Arial" w:hint="default"/>
      </w:rPr>
    </w:lvl>
    <w:lvl w:ilvl="3" w:tplc="E3049666" w:tentative="1">
      <w:start w:val="1"/>
      <w:numFmt w:val="bullet"/>
      <w:lvlText w:val="•"/>
      <w:lvlJc w:val="left"/>
      <w:pPr>
        <w:tabs>
          <w:tab w:val="num" w:pos="2880"/>
        </w:tabs>
        <w:ind w:left="2880" w:hanging="360"/>
      </w:pPr>
      <w:rPr>
        <w:rFonts w:ascii="Arial" w:hAnsi="Arial" w:hint="default"/>
      </w:rPr>
    </w:lvl>
    <w:lvl w:ilvl="4" w:tplc="4A4A8B7C" w:tentative="1">
      <w:start w:val="1"/>
      <w:numFmt w:val="bullet"/>
      <w:lvlText w:val="•"/>
      <w:lvlJc w:val="left"/>
      <w:pPr>
        <w:tabs>
          <w:tab w:val="num" w:pos="3600"/>
        </w:tabs>
        <w:ind w:left="3600" w:hanging="360"/>
      </w:pPr>
      <w:rPr>
        <w:rFonts w:ascii="Arial" w:hAnsi="Arial" w:hint="default"/>
      </w:rPr>
    </w:lvl>
    <w:lvl w:ilvl="5" w:tplc="AC5CB498" w:tentative="1">
      <w:start w:val="1"/>
      <w:numFmt w:val="bullet"/>
      <w:lvlText w:val="•"/>
      <w:lvlJc w:val="left"/>
      <w:pPr>
        <w:tabs>
          <w:tab w:val="num" w:pos="4320"/>
        </w:tabs>
        <w:ind w:left="4320" w:hanging="360"/>
      </w:pPr>
      <w:rPr>
        <w:rFonts w:ascii="Arial" w:hAnsi="Arial" w:hint="default"/>
      </w:rPr>
    </w:lvl>
    <w:lvl w:ilvl="6" w:tplc="B5145306" w:tentative="1">
      <w:start w:val="1"/>
      <w:numFmt w:val="bullet"/>
      <w:lvlText w:val="•"/>
      <w:lvlJc w:val="left"/>
      <w:pPr>
        <w:tabs>
          <w:tab w:val="num" w:pos="5040"/>
        </w:tabs>
        <w:ind w:left="5040" w:hanging="360"/>
      </w:pPr>
      <w:rPr>
        <w:rFonts w:ascii="Arial" w:hAnsi="Arial" w:hint="default"/>
      </w:rPr>
    </w:lvl>
    <w:lvl w:ilvl="7" w:tplc="9A2C0B2C" w:tentative="1">
      <w:start w:val="1"/>
      <w:numFmt w:val="bullet"/>
      <w:lvlText w:val="•"/>
      <w:lvlJc w:val="left"/>
      <w:pPr>
        <w:tabs>
          <w:tab w:val="num" w:pos="5760"/>
        </w:tabs>
        <w:ind w:left="5760" w:hanging="360"/>
      </w:pPr>
      <w:rPr>
        <w:rFonts w:ascii="Arial" w:hAnsi="Arial" w:hint="default"/>
      </w:rPr>
    </w:lvl>
    <w:lvl w:ilvl="8" w:tplc="D8E2E6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335106"/>
    <w:multiLevelType w:val="hybridMultilevel"/>
    <w:tmpl w:val="E66C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A1D2C"/>
    <w:multiLevelType w:val="hybridMultilevel"/>
    <w:tmpl w:val="A85EAAF4"/>
    <w:lvl w:ilvl="0" w:tplc="ED2EB10A">
      <w:start w:val="1"/>
      <w:numFmt w:val="bullet"/>
      <w:lvlText w:val="•"/>
      <w:lvlJc w:val="left"/>
      <w:pPr>
        <w:tabs>
          <w:tab w:val="num" w:pos="720"/>
        </w:tabs>
        <w:ind w:left="720" w:hanging="360"/>
      </w:pPr>
      <w:rPr>
        <w:rFonts w:ascii="Arial" w:hAnsi="Arial" w:hint="default"/>
      </w:rPr>
    </w:lvl>
    <w:lvl w:ilvl="1" w:tplc="47C60994" w:tentative="1">
      <w:start w:val="1"/>
      <w:numFmt w:val="bullet"/>
      <w:lvlText w:val="•"/>
      <w:lvlJc w:val="left"/>
      <w:pPr>
        <w:tabs>
          <w:tab w:val="num" w:pos="1440"/>
        </w:tabs>
        <w:ind w:left="1440" w:hanging="360"/>
      </w:pPr>
      <w:rPr>
        <w:rFonts w:ascii="Arial" w:hAnsi="Arial" w:hint="default"/>
      </w:rPr>
    </w:lvl>
    <w:lvl w:ilvl="2" w:tplc="EEB2CDDC" w:tentative="1">
      <w:start w:val="1"/>
      <w:numFmt w:val="bullet"/>
      <w:lvlText w:val="•"/>
      <w:lvlJc w:val="left"/>
      <w:pPr>
        <w:tabs>
          <w:tab w:val="num" w:pos="2160"/>
        </w:tabs>
        <w:ind w:left="2160" w:hanging="360"/>
      </w:pPr>
      <w:rPr>
        <w:rFonts w:ascii="Arial" w:hAnsi="Arial" w:hint="default"/>
      </w:rPr>
    </w:lvl>
    <w:lvl w:ilvl="3" w:tplc="2FC62A40" w:tentative="1">
      <w:start w:val="1"/>
      <w:numFmt w:val="bullet"/>
      <w:lvlText w:val="•"/>
      <w:lvlJc w:val="left"/>
      <w:pPr>
        <w:tabs>
          <w:tab w:val="num" w:pos="2880"/>
        </w:tabs>
        <w:ind w:left="2880" w:hanging="360"/>
      </w:pPr>
      <w:rPr>
        <w:rFonts w:ascii="Arial" w:hAnsi="Arial" w:hint="default"/>
      </w:rPr>
    </w:lvl>
    <w:lvl w:ilvl="4" w:tplc="633EE0C2" w:tentative="1">
      <w:start w:val="1"/>
      <w:numFmt w:val="bullet"/>
      <w:lvlText w:val="•"/>
      <w:lvlJc w:val="left"/>
      <w:pPr>
        <w:tabs>
          <w:tab w:val="num" w:pos="3600"/>
        </w:tabs>
        <w:ind w:left="3600" w:hanging="360"/>
      </w:pPr>
      <w:rPr>
        <w:rFonts w:ascii="Arial" w:hAnsi="Arial" w:hint="default"/>
      </w:rPr>
    </w:lvl>
    <w:lvl w:ilvl="5" w:tplc="2F9A9528" w:tentative="1">
      <w:start w:val="1"/>
      <w:numFmt w:val="bullet"/>
      <w:lvlText w:val="•"/>
      <w:lvlJc w:val="left"/>
      <w:pPr>
        <w:tabs>
          <w:tab w:val="num" w:pos="4320"/>
        </w:tabs>
        <w:ind w:left="4320" w:hanging="360"/>
      </w:pPr>
      <w:rPr>
        <w:rFonts w:ascii="Arial" w:hAnsi="Arial" w:hint="default"/>
      </w:rPr>
    </w:lvl>
    <w:lvl w:ilvl="6" w:tplc="A0569FAC" w:tentative="1">
      <w:start w:val="1"/>
      <w:numFmt w:val="bullet"/>
      <w:lvlText w:val="•"/>
      <w:lvlJc w:val="left"/>
      <w:pPr>
        <w:tabs>
          <w:tab w:val="num" w:pos="5040"/>
        </w:tabs>
        <w:ind w:left="5040" w:hanging="360"/>
      </w:pPr>
      <w:rPr>
        <w:rFonts w:ascii="Arial" w:hAnsi="Arial" w:hint="default"/>
      </w:rPr>
    </w:lvl>
    <w:lvl w:ilvl="7" w:tplc="30429C9C" w:tentative="1">
      <w:start w:val="1"/>
      <w:numFmt w:val="bullet"/>
      <w:lvlText w:val="•"/>
      <w:lvlJc w:val="left"/>
      <w:pPr>
        <w:tabs>
          <w:tab w:val="num" w:pos="5760"/>
        </w:tabs>
        <w:ind w:left="5760" w:hanging="360"/>
      </w:pPr>
      <w:rPr>
        <w:rFonts w:ascii="Arial" w:hAnsi="Arial" w:hint="default"/>
      </w:rPr>
    </w:lvl>
    <w:lvl w:ilvl="8" w:tplc="7D92DE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174B75"/>
    <w:multiLevelType w:val="hybridMultilevel"/>
    <w:tmpl w:val="06CE4D34"/>
    <w:lvl w:ilvl="0" w:tplc="28F6DC8C">
      <w:start w:val="1"/>
      <w:numFmt w:val="bullet"/>
      <w:lvlText w:val="•"/>
      <w:lvlJc w:val="left"/>
      <w:pPr>
        <w:tabs>
          <w:tab w:val="num" w:pos="720"/>
        </w:tabs>
        <w:ind w:left="720" w:hanging="360"/>
      </w:pPr>
      <w:rPr>
        <w:rFonts w:ascii="Arial" w:hAnsi="Arial" w:hint="default"/>
      </w:rPr>
    </w:lvl>
    <w:lvl w:ilvl="1" w:tplc="83C219D6" w:tentative="1">
      <w:start w:val="1"/>
      <w:numFmt w:val="bullet"/>
      <w:lvlText w:val="•"/>
      <w:lvlJc w:val="left"/>
      <w:pPr>
        <w:tabs>
          <w:tab w:val="num" w:pos="1440"/>
        </w:tabs>
        <w:ind w:left="1440" w:hanging="360"/>
      </w:pPr>
      <w:rPr>
        <w:rFonts w:ascii="Arial" w:hAnsi="Arial" w:hint="default"/>
      </w:rPr>
    </w:lvl>
    <w:lvl w:ilvl="2" w:tplc="7270AC4A" w:tentative="1">
      <w:start w:val="1"/>
      <w:numFmt w:val="bullet"/>
      <w:lvlText w:val="•"/>
      <w:lvlJc w:val="left"/>
      <w:pPr>
        <w:tabs>
          <w:tab w:val="num" w:pos="2160"/>
        </w:tabs>
        <w:ind w:left="2160" w:hanging="360"/>
      </w:pPr>
      <w:rPr>
        <w:rFonts w:ascii="Arial" w:hAnsi="Arial" w:hint="default"/>
      </w:rPr>
    </w:lvl>
    <w:lvl w:ilvl="3" w:tplc="414C616C" w:tentative="1">
      <w:start w:val="1"/>
      <w:numFmt w:val="bullet"/>
      <w:lvlText w:val="•"/>
      <w:lvlJc w:val="left"/>
      <w:pPr>
        <w:tabs>
          <w:tab w:val="num" w:pos="2880"/>
        </w:tabs>
        <w:ind w:left="2880" w:hanging="360"/>
      </w:pPr>
      <w:rPr>
        <w:rFonts w:ascii="Arial" w:hAnsi="Arial" w:hint="default"/>
      </w:rPr>
    </w:lvl>
    <w:lvl w:ilvl="4" w:tplc="FE523B0C" w:tentative="1">
      <w:start w:val="1"/>
      <w:numFmt w:val="bullet"/>
      <w:lvlText w:val="•"/>
      <w:lvlJc w:val="left"/>
      <w:pPr>
        <w:tabs>
          <w:tab w:val="num" w:pos="3600"/>
        </w:tabs>
        <w:ind w:left="3600" w:hanging="360"/>
      </w:pPr>
      <w:rPr>
        <w:rFonts w:ascii="Arial" w:hAnsi="Arial" w:hint="default"/>
      </w:rPr>
    </w:lvl>
    <w:lvl w:ilvl="5" w:tplc="A9BACCE0" w:tentative="1">
      <w:start w:val="1"/>
      <w:numFmt w:val="bullet"/>
      <w:lvlText w:val="•"/>
      <w:lvlJc w:val="left"/>
      <w:pPr>
        <w:tabs>
          <w:tab w:val="num" w:pos="4320"/>
        </w:tabs>
        <w:ind w:left="4320" w:hanging="360"/>
      </w:pPr>
      <w:rPr>
        <w:rFonts w:ascii="Arial" w:hAnsi="Arial" w:hint="default"/>
      </w:rPr>
    </w:lvl>
    <w:lvl w:ilvl="6" w:tplc="4E84ACD4" w:tentative="1">
      <w:start w:val="1"/>
      <w:numFmt w:val="bullet"/>
      <w:lvlText w:val="•"/>
      <w:lvlJc w:val="left"/>
      <w:pPr>
        <w:tabs>
          <w:tab w:val="num" w:pos="5040"/>
        </w:tabs>
        <w:ind w:left="5040" w:hanging="360"/>
      </w:pPr>
      <w:rPr>
        <w:rFonts w:ascii="Arial" w:hAnsi="Arial" w:hint="default"/>
      </w:rPr>
    </w:lvl>
    <w:lvl w:ilvl="7" w:tplc="B0F42622" w:tentative="1">
      <w:start w:val="1"/>
      <w:numFmt w:val="bullet"/>
      <w:lvlText w:val="•"/>
      <w:lvlJc w:val="left"/>
      <w:pPr>
        <w:tabs>
          <w:tab w:val="num" w:pos="5760"/>
        </w:tabs>
        <w:ind w:left="5760" w:hanging="360"/>
      </w:pPr>
      <w:rPr>
        <w:rFonts w:ascii="Arial" w:hAnsi="Arial" w:hint="default"/>
      </w:rPr>
    </w:lvl>
    <w:lvl w:ilvl="8" w:tplc="34863E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65048A"/>
    <w:multiLevelType w:val="multilevel"/>
    <w:tmpl w:val="81A2A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007A37"/>
    <w:multiLevelType w:val="hybridMultilevel"/>
    <w:tmpl w:val="DDB4BDAE"/>
    <w:lvl w:ilvl="0" w:tplc="6B368AFE">
      <w:start w:val="1"/>
      <w:numFmt w:val="bullet"/>
      <w:lvlText w:val="•"/>
      <w:lvlJc w:val="left"/>
      <w:pPr>
        <w:tabs>
          <w:tab w:val="num" w:pos="720"/>
        </w:tabs>
        <w:ind w:left="720" w:hanging="360"/>
      </w:pPr>
      <w:rPr>
        <w:rFonts w:ascii="Arial" w:hAnsi="Arial" w:hint="default"/>
      </w:rPr>
    </w:lvl>
    <w:lvl w:ilvl="1" w:tplc="B25E5536" w:tentative="1">
      <w:start w:val="1"/>
      <w:numFmt w:val="bullet"/>
      <w:lvlText w:val="•"/>
      <w:lvlJc w:val="left"/>
      <w:pPr>
        <w:tabs>
          <w:tab w:val="num" w:pos="1440"/>
        </w:tabs>
        <w:ind w:left="1440" w:hanging="360"/>
      </w:pPr>
      <w:rPr>
        <w:rFonts w:ascii="Arial" w:hAnsi="Arial" w:hint="default"/>
      </w:rPr>
    </w:lvl>
    <w:lvl w:ilvl="2" w:tplc="5AD4E860" w:tentative="1">
      <w:start w:val="1"/>
      <w:numFmt w:val="bullet"/>
      <w:lvlText w:val="•"/>
      <w:lvlJc w:val="left"/>
      <w:pPr>
        <w:tabs>
          <w:tab w:val="num" w:pos="2160"/>
        </w:tabs>
        <w:ind w:left="2160" w:hanging="360"/>
      </w:pPr>
      <w:rPr>
        <w:rFonts w:ascii="Arial" w:hAnsi="Arial" w:hint="default"/>
      </w:rPr>
    </w:lvl>
    <w:lvl w:ilvl="3" w:tplc="32508244" w:tentative="1">
      <w:start w:val="1"/>
      <w:numFmt w:val="bullet"/>
      <w:lvlText w:val="•"/>
      <w:lvlJc w:val="left"/>
      <w:pPr>
        <w:tabs>
          <w:tab w:val="num" w:pos="2880"/>
        </w:tabs>
        <w:ind w:left="2880" w:hanging="360"/>
      </w:pPr>
      <w:rPr>
        <w:rFonts w:ascii="Arial" w:hAnsi="Arial" w:hint="default"/>
      </w:rPr>
    </w:lvl>
    <w:lvl w:ilvl="4" w:tplc="E90286B4" w:tentative="1">
      <w:start w:val="1"/>
      <w:numFmt w:val="bullet"/>
      <w:lvlText w:val="•"/>
      <w:lvlJc w:val="left"/>
      <w:pPr>
        <w:tabs>
          <w:tab w:val="num" w:pos="3600"/>
        </w:tabs>
        <w:ind w:left="3600" w:hanging="360"/>
      </w:pPr>
      <w:rPr>
        <w:rFonts w:ascii="Arial" w:hAnsi="Arial" w:hint="default"/>
      </w:rPr>
    </w:lvl>
    <w:lvl w:ilvl="5" w:tplc="4D1A3092" w:tentative="1">
      <w:start w:val="1"/>
      <w:numFmt w:val="bullet"/>
      <w:lvlText w:val="•"/>
      <w:lvlJc w:val="left"/>
      <w:pPr>
        <w:tabs>
          <w:tab w:val="num" w:pos="4320"/>
        </w:tabs>
        <w:ind w:left="4320" w:hanging="360"/>
      </w:pPr>
      <w:rPr>
        <w:rFonts w:ascii="Arial" w:hAnsi="Arial" w:hint="default"/>
      </w:rPr>
    </w:lvl>
    <w:lvl w:ilvl="6" w:tplc="BA060A30" w:tentative="1">
      <w:start w:val="1"/>
      <w:numFmt w:val="bullet"/>
      <w:lvlText w:val="•"/>
      <w:lvlJc w:val="left"/>
      <w:pPr>
        <w:tabs>
          <w:tab w:val="num" w:pos="5040"/>
        </w:tabs>
        <w:ind w:left="5040" w:hanging="360"/>
      </w:pPr>
      <w:rPr>
        <w:rFonts w:ascii="Arial" w:hAnsi="Arial" w:hint="default"/>
      </w:rPr>
    </w:lvl>
    <w:lvl w:ilvl="7" w:tplc="141E16FE" w:tentative="1">
      <w:start w:val="1"/>
      <w:numFmt w:val="bullet"/>
      <w:lvlText w:val="•"/>
      <w:lvlJc w:val="left"/>
      <w:pPr>
        <w:tabs>
          <w:tab w:val="num" w:pos="5760"/>
        </w:tabs>
        <w:ind w:left="5760" w:hanging="360"/>
      </w:pPr>
      <w:rPr>
        <w:rFonts w:ascii="Arial" w:hAnsi="Arial" w:hint="default"/>
      </w:rPr>
    </w:lvl>
    <w:lvl w:ilvl="8" w:tplc="795890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7F7922"/>
    <w:multiLevelType w:val="hybridMultilevel"/>
    <w:tmpl w:val="AF862222"/>
    <w:lvl w:ilvl="0" w:tplc="FD788B42">
      <w:start w:val="1"/>
      <w:numFmt w:val="bullet"/>
      <w:lvlText w:val="•"/>
      <w:lvlJc w:val="left"/>
      <w:pPr>
        <w:tabs>
          <w:tab w:val="num" w:pos="720"/>
        </w:tabs>
        <w:ind w:left="720" w:hanging="360"/>
      </w:pPr>
      <w:rPr>
        <w:rFonts w:ascii="Arial" w:hAnsi="Arial" w:hint="default"/>
      </w:rPr>
    </w:lvl>
    <w:lvl w:ilvl="1" w:tplc="E0023948" w:tentative="1">
      <w:start w:val="1"/>
      <w:numFmt w:val="bullet"/>
      <w:lvlText w:val="•"/>
      <w:lvlJc w:val="left"/>
      <w:pPr>
        <w:tabs>
          <w:tab w:val="num" w:pos="1440"/>
        </w:tabs>
        <w:ind w:left="1440" w:hanging="360"/>
      </w:pPr>
      <w:rPr>
        <w:rFonts w:ascii="Arial" w:hAnsi="Arial" w:hint="default"/>
      </w:rPr>
    </w:lvl>
    <w:lvl w:ilvl="2" w:tplc="0A269A52" w:tentative="1">
      <w:start w:val="1"/>
      <w:numFmt w:val="bullet"/>
      <w:lvlText w:val="•"/>
      <w:lvlJc w:val="left"/>
      <w:pPr>
        <w:tabs>
          <w:tab w:val="num" w:pos="2160"/>
        </w:tabs>
        <w:ind w:left="2160" w:hanging="360"/>
      </w:pPr>
      <w:rPr>
        <w:rFonts w:ascii="Arial" w:hAnsi="Arial" w:hint="default"/>
      </w:rPr>
    </w:lvl>
    <w:lvl w:ilvl="3" w:tplc="C49E8F3A" w:tentative="1">
      <w:start w:val="1"/>
      <w:numFmt w:val="bullet"/>
      <w:lvlText w:val="•"/>
      <w:lvlJc w:val="left"/>
      <w:pPr>
        <w:tabs>
          <w:tab w:val="num" w:pos="2880"/>
        </w:tabs>
        <w:ind w:left="2880" w:hanging="360"/>
      </w:pPr>
      <w:rPr>
        <w:rFonts w:ascii="Arial" w:hAnsi="Arial" w:hint="default"/>
      </w:rPr>
    </w:lvl>
    <w:lvl w:ilvl="4" w:tplc="089810B0" w:tentative="1">
      <w:start w:val="1"/>
      <w:numFmt w:val="bullet"/>
      <w:lvlText w:val="•"/>
      <w:lvlJc w:val="left"/>
      <w:pPr>
        <w:tabs>
          <w:tab w:val="num" w:pos="3600"/>
        </w:tabs>
        <w:ind w:left="3600" w:hanging="360"/>
      </w:pPr>
      <w:rPr>
        <w:rFonts w:ascii="Arial" w:hAnsi="Arial" w:hint="default"/>
      </w:rPr>
    </w:lvl>
    <w:lvl w:ilvl="5" w:tplc="A1582866" w:tentative="1">
      <w:start w:val="1"/>
      <w:numFmt w:val="bullet"/>
      <w:lvlText w:val="•"/>
      <w:lvlJc w:val="left"/>
      <w:pPr>
        <w:tabs>
          <w:tab w:val="num" w:pos="4320"/>
        </w:tabs>
        <w:ind w:left="4320" w:hanging="360"/>
      </w:pPr>
      <w:rPr>
        <w:rFonts w:ascii="Arial" w:hAnsi="Arial" w:hint="default"/>
      </w:rPr>
    </w:lvl>
    <w:lvl w:ilvl="6" w:tplc="427052AE" w:tentative="1">
      <w:start w:val="1"/>
      <w:numFmt w:val="bullet"/>
      <w:lvlText w:val="•"/>
      <w:lvlJc w:val="left"/>
      <w:pPr>
        <w:tabs>
          <w:tab w:val="num" w:pos="5040"/>
        </w:tabs>
        <w:ind w:left="5040" w:hanging="360"/>
      </w:pPr>
      <w:rPr>
        <w:rFonts w:ascii="Arial" w:hAnsi="Arial" w:hint="default"/>
      </w:rPr>
    </w:lvl>
    <w:lvl w:ilvl="7" w:tplc="724C675C" w:tentative="1">
      <w:start w:val="1"/>
      <w:numFmt w:val="bullet"/>
      <w:lvlText w:val="•"/>
      <w:lvlJc w:val="left"/>
      <w:pPr>
        <w:tabs>
          <w:tab w:val="num" w:pos="5760"/>
        </w:tabs>
        <w:ind w:left="5760" w:hanging="360"/>
      </w:pPr>
      <w:rPr>
        <w:rFonts w:ascii="Arial" w:hAnsi="Arial" w:hint="default"/>
      </w:rPr>
    </w:lvl>
    <w:lvl w:ilvl="8" w:tplc="B4F217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8"/>
  </w:num>
  <w:num w:numId="4">
    <w:abstractNumId w:val="1"/>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9B"/>
    <w:rsid w:val="000978C7"/>
    <w:rsid w:val="00435D9B"/>
    <w:rsid w:val="00582957"/>
    <w:rsid w:val="006C5C5B"/>
    <w:rsid w:val="006D1E8F"/>
    <w:rsid w:val="0084157E"/>
    <w:rsid w:val="008B3D18"/>
    <w:rsid w:val="00C3596D"/>
    <w:rsid w:val="00E0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81F9"/>
  <w15:chartTrackingRefBased/>
  <w15:docId w15:val="{9CC0B19F-BC30-4406-AE05-887A522D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9B"/>
    <w:rPr>
      <w:rFonts w:ascii="Calibri" w:eastAsia="Calibri" w:hAnsi="Calibri" w:cs="Times New Roman"/>
    </w:rPr>
  </w:style>
  <w:style w:type="paragraph" w:styleId="4">
    <w:name w:val="heading 4"/>
    <w:basedOn w:val="a"/>
    <w:link w:val="40"/>
    <w:uiPriority w:val="9"/>
    <w:qFormat/>
    <w:rsid w:val="0058295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D9B"/>
    <w:pPr>
      <w:spacing w:after="0" w:line="240" w:lineRule="auto"/>
    </w:pPr>
    <w:rPr>
      <w:rFonts w:ascii="Calibri" w:eastAsia="Calibri" w:hAnsi="Calibri" w:cs="Times New Roman"/>
    </w:rPr>
  </w:style>
  <w:style w:type="character" w:styleId="a4">
    <w:name w:val="Hyperlink"/>
    <w:uiPriority w:val="99"/>
    <w:unhideWhenUsed/>
    <w:rsid w:val="000978C7"/>
    <w:rPr>
      <w:color w:val="0563C1"/>
      <w:u w:val="single"/>
    </w:rPr>
  </w:style>
  <w:style w:type="character" w:styleId="a5">
    <w:name w:val="FollowedHyperlink"/>
    <w:basedOn w:val="a0"/>
    <w:uiPriority w:val="99"/>
    <w:semiHidden/>
    <w:unhideWhenUsed/>
    <w:rsid w:val="000978C7"/>
    <w:rPr>
      <w:color w:val="954F72" w:themeColor="followedHyperlink"/>
      <w:u w:val="single"/>
    </w:rPr>
  </w:style>
  <w:style w:type="paragraph" w:styleId="a6">
    <w:name w:val="List Paragraph"/>
    <w:basedOn w:val="a"/>
    <w:uiPriority w:val="34"/>
    <w:qFormat/>
    <w:rsid w:val="00582957"/>
    <w:pPr>
      <w:ind w:left="720"/>
      <w:contextualSpacing/>
    </w:pPr>
  </w:style>
  <w:style w:type="character" w:customStyle="1" w:styleId="40">
    <w:name w:val="Заголовок 4 Знак"/>
    <w:basedOn w:val="a0"/>
    <w:link w:val="4"/>
    <w:uiPriority w:val="9"/>
    <w:rsid w:val="00582957"/>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C359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0362">
      <w:bodyDiv w:val="1"/>
      <w:marLeft w:val="0"/>
      <w:marRight w:val="0"/>
      <w:marTop w:val="0"/>
      <w:marBottom w:val="0"/>
      <w:divBdr>
        <w:top w:val="none" w:sz="0" w:space="0" w:color="auto"/>
        <w:left w:val="none" w:sz="0" w:space="0" w:color="auto"/>
        <w:bottom w:val="none" w:sz="0" w:space="0" w:color="auto"/>
        <w:right w:val="none" w:sz="0" w:space="0" w:color="auto"/>
      </w:divBdr>
      <w:divsChild>
        <w:div w:id="844827589">
          <w:marLeft w:val="360"/>
          <w:marRight w:val="0"/>
          <w:marTop w:val="200"/>
          <w:marBottom w:val="0"/>
          <w:divBdr>
            <w:top w:val="none" w:sz="0" w:space="0" w:color="auto"/>
            <w:left w:val="none" w:sz="0" w:space="0" w:color="auto"/>
            <w:bottom w:val="none" w:sz="0" w:space="0" w:color="auto"/>
            <w:right w:val="none" w:sz="0" w:space="0" w:color="auto"/>
          </w:divBdr>
        </w:div>
      </w:divsChild>
    </w:div>
    <w:div w:id="288171161">
      <w:bodyDiv w:val="1"/>
      <w:marLeft w:val="0"/>
      <w:marRight w:val="0"/>
      <w:marTop w:val="0"/>
      <w:marBottom w:val="0"/>
      <w:divBdr>
        <w:top w:val="none" w:sz="0" w:space="0" w:color="auto"/>
        <w:left w:val="none" w:sz="0" w:space="0" w:color="auto"/>
        <w:bottom w:val="none" w:sz="0" w:space="0" w:color="auto"/>
        <w:right w:val="none" w:sz="0" w:space="0" w:color="auto"/>
      </w:divBdr>
      <w:divsChild>
        <w:div w:id="630477102">
          <w:marLeft w:val="360"/>
          <w:marRight w:val="0"/>
          <w:marTop w:val="200"/>
          <w:marBottom w:val="0"/>
          <w:divBdr>
            <w:top w:val="none" w:sz="0" w:space="0" w:color="auto"/>
            <w:left w:val="none" w:sz="0" w:space="0" w:color="auto"/>
            <w:bottom w:val="none" w:sz="0" w:space="0" w:color="auto"/>
            <w:right w:val="none" w:sz="0" w:space="0" w:color="auto"/>
          </w:divBdr>
        </w:div>
        <w:div w:id="1459495555">
          <w:marLeft w:val="360"/>
          <w:marRight w:val="0"/>
          <w:marTop w:val="200"/>
          <w:marBottom w:val="0"/>
          <w:divBdr>
            <w:top w:val="none" w:sz="0" w:space="0" w:color="auto"/>
            <w:left w:val="none" w:sz="0" w:space="0" w:color="auto"/>
            <w:bottom w:val="none" w:sz="0" w:space="0" w:color="auto"/>
            <w:right w:val="none" w:sz="0" w:space="0" w:color="auto"/>
          </w:divBdr>
        </w:div>
      </w:divsChild>
    </w:div>
    <w:div w:id="299455676">
      <w:bodyDiv w:val="1"/>
      <w:marLeft w:val="0"/>
      <w:marRight w:val="0"/>
      <w:marTop w:val="0"/>
      <w:marBottom w:val="0"/>
      <w:divBdr>
        <w:top w:val="none" w:sz="0" w:space="0" w:color="auto"/>
        <w:left w:val="none" w:sz="0" w:space="0" w:color="auto"/>
        <w:bottom w:val="none" w:sz="0" w:space="0" w:color="auto"/>
        <w:right w:val="none" w:sz="0" w:space="0" w:color="auto"/>
      </w:divBdr>
      <w:divsChild>
        <w:div w:id="1215776290">
          <w:marLeft w:val="360"/>
          <w:marRight w:val="0"/>
          <w:marTop w:val="200"/>
          <w:marBottom w:val="0"/>
          <w:divBdr>
            <w:top w:val="none" w:sz="0" w:space="0" w:color="auto"/>
            <w:left w:val="none" w:sz="0" w:space="0" w:color="auto"/>
            <w:bottom w:val="none" w:sz="0" w:space="0" w:color="auto"/>
            <w:right w:val="none" w:sz="0" w:space="0" w:color="auto"/>
          </w:divBdr>
        </w:div>
      </w:divsChild>
    </w:div>
    <w:div w:id="1192065533">
      <w:bodyDiv w:val="1"/>
      <w:marLeft w:val="0"/>
      <w:marRight w:val="0"/>
      <w:marTop w:val="0"/>
      <w:marBottom w:val="0"/>
      <w:divBdr>
        <w:top w:val="none" w:sz="0" w:space="0" w:color="auto"/>
        <w:left w:val="none" w:sz="0" w:space="0" w:color="auto"/>
        <w:bottom w:val="none" w:sz="0" w:space="0" w:color="auto"/>
        <w:right w:val="none" w:sz="0" w:space="0" w:color="auto"/>
      </w:divBdr>
    </w:div>
    <w:div w:id="1366710725">
      <w:bodyDiv w:val="1"/>
      <w:marLeft w:val="0"/>
      <w:marRight w:val="0"/>
      <w:marTop w:val="0"/>
      <w:marBottom w:val="0"/>
      <w:divBdr>
        <w:top w:val="none" w:sz="0" w:space="0" w:color="auto"/>
        <w:left w:val="none" w:sz="0" w:space="0" w:color="auto"/>
        <w:bottom w:val="none" w:sz="0" w:space="0" w:color="auto"/>
        <w:right w:val="none" w:sz="0" w:space="0" w:color="auto"/>
      </w:divBdr>
      <w:divsChild>
        <w:div w:id="2015377603">
          <w:marLeft w:val="360"/>
          <w:marRight w:val="0"/>
          <w:marTop w:val="200"/>
          <w:marBottom w:val="0"/>
          <w:divBdr>
            <w:top w:val="none" w:sz="0" w:space="0" w:color="auto"/>
            <w:left w:val="none" w:sz="0" w:space="0" w:color="auto"/>
            <w:bottom w:val="none" w:sz="0" w:space="0" w:color="auto"/>
            <w:right w:val="none" w:sz="0" w:space="0" w:color="auto"/>
          </w:divBdr>
        </w:div>
        <w:div w:id="1979215541">
          <w:marLeft w:val="360"/>
          <w:marRight w:val="0"/>
          <w:marTop w:val="200"/>
          <w:marBottom w:val="0"/>
          <w:divBdr>
            <w:top w:val="none" w:sz="0" w:space="0" w:color="auto"/>
            <w:left w:val="none" w:sz="0" w:space="0" w:color="auto"/>
            <w:bottom w:val="none" w:sz="0" w:space="0" w:color="auto"/>
            <w:right w:val="none" w:sz="0" w:space="0" w:color="auto"/>
          </w:divBdr>
        </w:div>
      </w:divsChild>
    </w:div>
    <w:div w:id="1682733089">
      <w:bodyDiv w:val="1"/>
      <w:marLeft w:val="0"/>
      <w:marRight w:val="0"/>
      <w:marTop w:val="0"/>
      <w:marBottom w:val="0"/>
      <w:divBdr>
        <w:top w:val="none" w:sz="0" w:space="0" w:color="auto"/>
        <w:left w:val="none" w:sz="0" w:space="0" w:color="auto"/>
        <w:bottom w:val="none" w:sz="0" w:space="0" w:color="auto"/>
        <w:right w:val="none" w:sz="0" w:space="0" w:color="auto"/>
      </w:divBdr>
      <w:divsChild>
        <w:div w:id="972250270">
          <w:marLeft w:val="360"/>
          <w:marRight w:val="0"/>
          <w:marTop w:val="200"/>
          <w:marBottom w:val="0"/>
          <w:divBdr>
            <w:top w:val="none" w:sz="0" w:space="0" w:color="auto"/>
            <w:left w:val="none" w:sz="0" w:space="0" w:color="auto"/>
            <w:bottom w:val="none" w:sz="0" w:space="0" w:color="auto"/>
            <w:right w:val="none" w:sz="0" w:space="0" w:color="auto"/>
          </w:divBdr>
        </w:div>
        <w:div w:id="2065709953">
          <w:marLeft w:val="360"/>
          <w:marRight w:val="0"/>
          <w:marTop w:val="200"/>
          <w:marBottom w:val="0"/>
          <w:divBdr>
            <w:top w:val="none" w:sz="0" w:space="0" w:color="auto"/>
            <w:left w:val="none" w:sz="0" w:space="0" w:color="auto"/>
            <w:bottom w:val="none" w:sz="0" w:space="0" w:color="auto"/>
            <w:right w:val="none" w:sz="0" w:space="0" w:color="auto"/>
          </w:divBdr>
        </w:div>
        <w:div w:id="1019309306">
          <w:marLeft w:val="360"/>
          <w:marRight w:val="0"/>
          <w:marTop w:val="200"/>
          <w:marBottom w:val="0"/>
          <w:divBdr>
            <w:top w:val="none" w:sz="0" w:space="0" w:color="auto"/>
            <w:left w:val="none" w:sz="0" w:space="0" w:color="auto"/>
            <w:bottom w:val="none" w:sz="0" w:space="0" w:color="auto"/>
            <w:right w:val="none" w:sz="0" w:space="0" w:color="auto"/>
          </w:divBdr>
        </w:div>
      </w:divsChild>
    </w:div>
    <w:div w:id="1811825372">
      <w:bodyDiv w:val="1"/>
      <w:marLeft w:val="0"/>
      <w:marRight w:val="0"/>
      <w:marTop w:val="0"/>
      <w:marBottom w:val="0"/>
      <w:divBdr>
        <w:top w:val="none" w:sz="0" w:space="0" w:color="auto"/>
        <w:left w:val="none" w:sz="0" w:space="0" w:color="auto"/>
        <w:bottom w:val="none" w:sz="0" w:space="0" w:color="auto"/>
        <w:right w:val="none" w:sz="0" w:space="0" w:color="auto"/>
      </w:divBdr>
      <w:divsChild>
        <w:div w:id="1347753312">
          <w:marLeft w:val="360"/>
          <w:marRight w:val="0"/>
          <w:marTop w:val="200"/>
          <w:marBottom w:val="0"/>
          <w:divBdr>
            <w:top w:val="none" w:sz="0" w:space="0" w:color="auto"/>
            <w:left w:val="none" w:sz="0" w:space="0" w:color="auto"/>
            <w:bottom w:val="none" w:sz="0" w:space="0" w:color="auto"/>
            <w:right w:val="none" w:sz="0" w:space="0" w:color="auto"/>
          </w:divBdr>
        </w:div>
        <w:div w:id="567768850">
          <w:marLeft w:val="360"/>
          <w:marRight w:val="0"/>
          <w:marTop w:val="200"/>
          <w:marBottom w:val="0"/>
          <w:divBdr>
            <w:top w:val="none" w:sz="0" w:space="0" w:color="auto"/>
            <w:left w:val="none" w:sz="0" w:space="0" w:color="auto"/>
            <w:bottom w:val="none" w:sz="0" w:space="0" w:color="auto"/>
            <w:right w:val="none" w:sz="0" w:space="0" w:color="auto"/>
          </w:divBdr>
        </w:div>
        <w:div w:id="1745029137">
          <w:marLeft w:val="360"/>
          <w:marRight w:val="0"/>
          <w:marTop w:val="200"/>
          <w:marBottom w:val="0"/>
          <w:divBdr>
            <w:top w:val="none" w:sz="0" w:space="0" w:color="auto"/>
            <w:left w:val="none" w:sz="0" w:space="0" w:color="auto"/>
            <w:bottom w:val="none" w:sz="0" w:space="0" w:color="auto"/>
            <w:right w:val="none" w:sz="0" w:space="0" w:color="auto"/>
          </w:divBdr>
        </w:div>
        <w:div w:id="1183858378">
          <w:marLeft w:val="360"/>
          <w:marRight w:val="0"/>
          <w:marTop w:val="200"/>
          <w:marBottom w:val="0"/>
          <w:divBdr>
            <w:top w:val="none" w:sz="0" w:space="0" w:color="auto"/>
            <w:left w:val="none" w:sz="0" w:space="0" w:color="auto"/>
            <w:bottom w:val="none" w:sz="0" w:space="0" w:color="auto"/>
            <w:right w:val="none" w:sz="0" w:space="0" w:color="auto"/>
          </w:divBdr>
        </w:div>
        <w:div w:id="55324161">
          <w:marLeft w:val="360"/>
          <w:marRight w:val="0"/>
          <w:marTop w:val="200"/>
          <w:marBottom w:val="0"/>
          <w:divBdr>
            <w:top w:val="none" w:sz="0" w:space="0" w:color="auto"/>
            <w:left w:val="none" w:sz="0" w:space="0" w:color="auto"/>
            <w:bottom w:val="none" w:sz="0" w:space="0" w:color="auto"/>
            <w:right w:val="none" w:sz="0" w:space="0" w:color="auto"/>
          </w:divBdr>
        </w:div>
      </w:divsChild>
    </w:div>
    <w:div w:id="1958638490">
      <w:bodyDiv w:val="1"/>
      <w:marLeft w:val="0"/>
      <w:marRight w:val="0"/>
      <w:marTop w:val="0"/>
      <w:marBottom w:val="0"/>
      <w:divBdr>
        <w:top w:val="none" w:sz="0" w:space="0" w:color="auto"/>
        <w:left w:val="none" w:sz="0" w:space="0" w:color="auto"/>
        <w:bottom w:val="none" w:sz="0" w:space="0" w:color="auto"/>
        <w:right w:val="none" w:sz="0" w:space="0" w:color="auto"/>
      </w:divBdr>
      <w:divsChild>
        <w:div w:id="1456486302">
          <w:marLeft w:val="360"/>
          <w:marRight w:val="0"/>
          <w:marTop w:val="200"/>
          <w:marBottom w:val="0"/>
          <w:divBdr>
            <w:top w:val="none" w:sz="0" w:space="0" w:color="auto"/>
            <w:left w:val="none" w:sz="0" w:space="0" w:color="auto"/>
            <w:bottom w:val="none" w:sz="0" w:space="0" w:color="auto"/>
            <w:right w:val="none" w:sz="0" w:space="0" w:color="auto"/>
          </w:divBdr>
        </w:div>
        <w:div w:id="587617043">
          <w:marLeft w:val="360"/>
          <w:marRight w:val="0"/>
          <w:marTop w:val="200"/>
          <w:marBottom w:val="0"/>
          <w:divBdr>
            <w:top w:val="none" w:sz="0" w:space="0" w:color="auto"/>
            <w:left w:val="none" w:sz="0" w:space="0" w:color="auto"/>
            <w:bottom w:val="none" w:sz="0" w:space="0" w:color="auto"/>
            <w:right w:val="none" w:sz="0" w:space="0" w:color="auto"/>
          </w:divBdr>
        </w:div>
        <w:div w:id="691607345">
          <w:marLeft w:val="360"/>
          <w:marRight w:val="0"/>
          <w:marTop w:val="200"/>
          <w:marBottom w:val="0"/>
          <w:divBdr>
            <w:top w:val="none" w:sz="0" w:space="0" w:color="auto"/>
            <w:left w:val="none" w:sz="0" w:space="0" w:color="auto"/>
            <w:bottom w:val="none" w:sz="0" w:space="0" w:color="auto"/>
            <w:right w:val="none" w:sz="0" w:space="0" w:color="auto"/>
          </w:divBdr>
        </w:div>
        <w:div w:id="138809695">
          <w:marLeft w:val="360"/>
          <w:marRight w:val="0"/>
          <w:marTop w:val="200"/>
          <w:marBottom w:val="0"/>
          <w:divBdr>
            <w:top w:val="none" w:sz="0" w:space="0" w:color="auto"/>
            <w:left w:val="none" w:sz="0" w:space="0" w:color="auto"/>
            <w:bottom w:val="none" w:sz="0" w:space="0" w:color="auto"/>
            <w:right w:val="none" w:sz="0" w:space="0" w:color="auto"/>
          </w:divBdr>
        </w:div>
        <w:div w:id="1816408491">
          <w:marLeft w:val="360"/>
          <w:marRight w:val="0"/>
          <w:marTop w:val="200"/>
          <w:marBottom w:val="0"/>
          <w:divBdr>
            <w:top w:val="none" w:sz="0" w:space="0" w:color="auto"/>
            <w:left w:val="none" w:sz="0" w:space="0" w:color="auto"/>
            <w:bottom w:val="none" w:sz="0" w:space="0" w:color="auto"/>
            <w:right w:val="none" w:sz="0" w:space="0" w:color="auto"/>
          </w:divBdr>
        </w:div>
        <w:div w:id="713231465">
          <w:marLeft w:val="360"/>
          <w:marRight w:val="0"/>
          <w:marTop w:val="200"/>
          <w:marBottom w:val="0"/>
          <w:divBdr>
            <w:top w:val="none" w:sz="0" w:space="0" w:color="auto"/>
            <w:left w:val="none" w:sz="0" w:space="0" w:color="auto"/>
            <w:bottom w:val="none" w:sz="0" w:space="0" w:color="auto"/>
            <w:right w:val="none" w:sz="0" w:space="0" w:color="auto"/>
          </w:divBdr>
        </w:div>
        <w:div w:id="1938175941">
          <w:marLeft w:val="360"/>
          <w:marRight w:val="0"/>
          <w:marTop w:val="200"/>
          <w:marBottom w:val="0"/>
          <w:divBdr>
            <w:top w:val="none" w:sz="0" w:space="0" w:color="auto"/>
            <w:left w:val="none" w:sz="0" w:space="0" w:color="auto"/>
            <w:bottom w:val="none" w:sz="0" w:space="0" w:color="auto"/>
            <w:right w:val="none" w:sz="0" w:space="0" w:color="auto"/>
          </w:divBdr>
        </w:div>
        <w:div w:id="5554318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Apps.org/display?v=pp8329qbt15"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index.php?category=10&amp;subcategory=1149&amp;s" TargetMode="External"/><Relationship Id="rId11" Type="http://schemas.openxmlformats.org/officeDocument/2006/relationships/image" Target="media/image3.jpeg"/><Relationship Id="rId5" Type="http://schemas.openxmlformats.org/officeDocument/2006/relationships/hyperlink" Target="http://infourok.ru/go.html?href=http%3A%2F%2Flearningapps.org%2Fabout.php"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earningapps.org/display?v=p3m6hw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4</cp:revision>
  <dcterms:created xsi:type="dcterms:W3CDTF">2020-12-17T06:34:00Z</dcterms:created>
  <dcterms:modified xsi:type="dcterms:W3CDTF">2020-12-28T10:15:00Z</dcterms:modified>
</cp:coreProperties>
</file>