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E5" w:rsidRPr="00532108" w:rsidRDefault="004323E5" w:rsidP="004323E5">
      <w:pPr>
        <w:pStyle w:val="NESNormal"/>
        <w:jc w:val="center"/>
        <w:rPr>
          <w:b/>
          <w:sz w:val="24"/>
          <w:szCs w:val="24"/>
        </w:rPr>
      </w:pPr>
      <w:r w:rsidRPr="00532108">
        <w:rPr>
          <w:b/>
          <w:sz w:val="24"/>
          <w:szCs w:val="24"/>
        </w:rPr>
        <w:t xml:space="preserve">КГУ «ООШ села </w:t>
      </w:r>
      <w:proofErr w:type="spellStart"/>
      <w:r w:rsidRPr="00532108">
        <w:rPr>
          <w:b/>
          <w:sz w:val="24"/>
          <w:szCs w:val="24"/>
        </w:rPr>
        <w:t>Буланды</w:t>
      </w:r>
      <w:proofErr w:type="spellEnd"/>
      <w:r w:rsidRPr="00532108">
        <w:rPr>
          <w:b/>
          <w:sz w:val="24"/>
          <w:szCs w:val="24"/>
        </w:rPr>
        <w:t>»</w:t>
      </w:r>
    </w:p>
    <w:p w:rsidR="004323E5" w:rsidRPr="00532108" w:rsidRDefault="004323E5" w:rsidP="004323E5">
      <w:pPr>
        <w:pStyle w:val="NESNormal"/>
        <w:jc w:val="center"/>
        <w:rPr>
          <w:rFonts w:eastAsia="Calibri"/>
          <w:b/>
          <w:sz w:val="24"/>
          <w:lang w:val="kk-KZ"/>
        </w:rPr>
      </w:pPr>
      <w:r w:rsidRPr="00532108">
        <w:rPr>
          <w:b/>
          <w:sz w:val="24"/>
          <w:szCs w:val="24"/>
        </w:rPr>
        <w:t>Краткосрочный план</w:t>
      </w:r>
    </w:p>
    <w:p w:rsidR="004323E5" w:rsidRPr="00532108" w:rsidRDefault="004323E5" w:rsidP="004323E5">
      <w:pPr>
        <w:pStyle w:val="NESNormal"/>
        <w:jc w:val="center"/>
        <w:rPr>
          <w:b/>
          <w:sz w:val="24"/>
          <w:szCs w:val="24"/>
        </w:rPr>
      </w:pPr>
      <w:r w:rsidRPr="00532108">
        <w:rPr>
          <w:rFonts w:eastAsia="Calibri"/>
          <w:b/>
          <w:sz w:val="24"/>
          <w:lang w:val="kk-KZ"/>
        </w:rPr>
        <w:t>Тема: Какие процессы свойственны живым организмам?</w:t>
      </w:r>
    </w:p>
    <w:p w:rsidR="004323E5" w:rsidRPr="007B7923" w:rsidRDefault="004323E5" w:rsidP="004323E5">
      <w:pPr>
        <w:pStyle w:val="NESNormal"/>
        <w:rPr>
          <w:sz w:val="24"/>
          <w:szCs w:val="24"/>
        </w:rPr>
      </w:pPr>
    </w:p>
    <w:tbl>
      <w:tblPr>
        <w:tblW w:w="5406" w:type="pct"/>
        <w:tblInd w:w="-31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/>
      </w:tblPr>
      <w:tblGrid>
        <w:gridCol w:w="2310"/>
        <w:gridCol w:w="2680"/>
        <w:gridCol w:w="2463"/>
        <w:gridCol w:w="2895"/>
      </w:tblGrid>
      <w:tr w:rsidR="004323E5" w:rsidRPr="00F61AAC" w:rsidTr="004323E5">
        <w:trPr>
          <w:cantSplit/>
          <w:trHeight w:val="473"/>
        </w:trPr>
        <w:tc>
          <w:tcPr>
            <w:tcW w:w="5000" w:type="pct"/>
            <w:gridSpan w:val="4"/>
            <w:tcBorders>
              <w:top w:val="single" w:sz="12" w:space="0" w:color="2976A4"/>
              <w:left w:val="single" w:sz="8" w:space="0" w:color="2976A4"/>
              <w:bottom w:val="nil"/>
              <w:right w:val="single" w:sz="8" w:space="0" w:color="2976A4"/>
            </w:tcBorders>
            <w:hideMark/>
          </w:tcPr>
          <w:p w:rsidR="004323E5" w:rsidRPr="007B7923" w:rsidRDefault="004323E5" w:rsidP="001A36F5">
            <w:pPr>
              <w:rPr>
                <w:rFonts w:ascii="Times New Roman" w:eastAsia="Calibri" w:hAnsi="Times New Roman"/>
                <w:b/>
                <w:sz w:val="24"/>
                <w:lang w:val="kk-KZ"/>
              </w:rPr>
            </w:pPr>
            <w:r w:rsidRPr="007B7923">
              <w:rPr>
                <w:rFonts w:ascii="Times New Roman" w:hAnsi="Times New Roman"/>
                <w:b/>
                <w:sz w:val="24"/>
                <w:lang w:val="ru-RU"/>
              </w:rPr>
              <w:t xml:space="preserve">Раздел долгосрочного плана: </w:t>
            </w:r>
            <w:r w:rsidRPr="007B7923">
              <w:rPr>
                <w:rFonts w:ascii="Times New Roman" w:eastAsia="Calibri" w:hAnsi="Times New Roman"/>
                <w:b/>
                <w:sz w:val="24"/>
                <w:lang w:val="kk-KZ"/>
              </w:rPr>
              <w:t xml:space="preserve">Раздел </w:t>
            </w:r>
            <w:r w:rsidRPr="007B7923">
              <w:rPr>
                <w:rFonts w:ascii="Times New Roman" w:eastAsia="Calibri" w:hAnsi="Times New Roman"/>
                <w:b/>
                <w:sz w:val="24"/>
                <w:lang w:val="ru-RU"/>
              </w:rPr>
              <w:t xml:space="preserve">6.3А </w:t>
            </w:r>
            <w:r w:rsidRPr="007B7923">
              <w:rPr>
                <w:rFonts w:ascii="Times New Roman" w:eastAsia="Calibri" w:hAnsi="Times New Roman"/>
                <w:b/>
                <w:sz w:val="24"/>
                <w:lang w:val="kk-KZ"/>
              </w:rPr>
              <w:t xml:space="preserve"> </w:t>
            </w:r>
          </w:p>
          <w:p w:rsidR="004323E5" w:rsidRPr="007B7923" w:rsidRDefault="004323E5" w:rsidP="001A36F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7B7923">
              <w:rPr>
                <w:rFonts w:ascii="Times New Roman" w:eastAsia="Calibri" w:hAnsi="Times New Roman"/>
                <w:b/>
                <w:sz w:val="24"/>
                <w:lang w:val="ru-RU"/>
              </w:rPr>
              <w:t>Процессы в живой и неживой природе</w:t>
            </w:r>
          </w:p>
        </w:tc>
      </w:tr>
      <w:tr w:rsidR="004323E5" w:rsidRPr="00F61AAC" w:rsidTr="004323E5">
        <w:trPr>
          <w:cantSplit/>
          <w:trHeight w:val="472"/>
        </w:trPr>
        <w:tc>
          <w:tcPr>
            <w:tcW w:w="2411" w:type="pct"/>
            <w:gridSpan w:val="2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4323E5" w:rsidRPr="007B7923" w:rsidRDefault="004323E5" w:rsidP="001A36F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7B7923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</w:p>
        </w:tc>
        <w:tc>
          <w:tcPr>
            <w:tcW w:w="2589" w:type="pct"/>
            <w:gridSpan w:val="2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4323E5" w:rsidRPr="007B7923" w:rsidRDefault="004323E5" w:rsidP="001A36F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7B7923">
              <w:rPr>
                <w:rFonts w:ascii="Times New Roman" w:hAnsi="Times New Roman"/>
                <w:b/>
                <w:sz w:val="24"/>
                <w:lang w:val="ru-RU"/>
              </w:rPr>
              <w:t xml:space="preserve">ФИО </w:t>
            </w:r>
            <w:proofErr w:type="spellStart"/>
            <w:r w:rsidRPr="007B7923">
              <w:rPr>
                <w:rFonts w:ascii="Times New Roman" w:hAnsi="Times New Roman"/>
                <w:b/>
                <w:sz w:val="24"/>
                <w:lang w:val="ru-RU"/>
              </w:rPr>
              <w:t>учителя</w:t>
            </w:r>
            <w:proofErr w:type="gramStart"/>
            <w:r w:rsidRPr="007B7923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lang w:val="ru-RU"/>
              </w:rPr>
              <w:t>олпакова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Г. В.</w:t>
            </w:r>
          </w:p>
        </w:tc>
      </w:tr>
      <w:tr w:rsidR="004323E5" w:rsidRPr="008B2A53" w:rsidTr="004323E5">
        <w:trPr>
          <w:cantSplit/>
          <w:trHeight w:val="70"/>
        </w:trPr>
        <w:tc>
          <w:tcPr>
            <w:tcW w:w="2411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4323E5" w:rsidRPr="007B7923" w:rsidRDefault="004323E5" w:rsidP="001A36F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7B7923">
              <w:rPr>
                <w:rFonts w:ascii="Times New Roman" w:hAnsi="Times New Roman"/>
                <w:b/>
                <w:sz w:val="24"/>
                <w:lang w:val="ru-RU"/>
              </w:rPr>
              <w:t>Класс: 6</w:t>
            </w:r>
            <w:r w:rsidR="00F61AAC">
              <w:rPr>
                <w:rFonts w:ascii="Times New Roman" w:hAnsi="Times New Roman"/>
                <w:b/>
                <w:sz w:val="24"/>
                <w:lang w:val="ru-RU"/>
              </w:rPr>
              <w:t>Б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4323E5" w:rsidRPr="007B7923" w:rsidRDefault="004323E5" w:rsidP="001A36F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7B7923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4323E5" w:rsidRPr="007B7923" w:rsidRDefault="004323E5" w:rsidP="001A36F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7B7923">
              <w:rPr>
                <w:rFonts w:ascii="Times New Roman" w:hAnsi="Times New Roman"/>
                <w:b/>
                <w:sz w:val="24"/>
                <w:lang w:val="ru-RU"/>
              </w:rPr>
              <w:t>Отсутствовали:</w:t>
            </w:r>
          </w:p>
        </w:tc>
      </w:tr>
      <w:tr w:rsidR="004323E5" w:rsidRPr="00F61AAC" w:rsidTr="004323E5">
        <w:tblPrEx>
          <w:tblLook w:val="0000"/>
        </w:tblPrEx>
        <w:trPr>
          <w:cantSplit/>
          <w:trHeight w:val="283"/>
        </w:trPr>
        <w:tc>
          <w:tcPr>
            <w:tcW w:w="5000" w:type="pct"/>
            <w:gridSpan w:val="4"/>
            <w:tcBorders>
              <w:top w:val="nil"/>
              <w:bottom w:val="single" w:sz="8" w:space="0" w:color="2976A4"/>
            </w:tcBorders>
          </w:tcPr>
          <w:p w:rsidR="004323E5" w:rsidRPr="007B7923" w:rsidRDefault="004323E5" w:rsidP="001A36F5">
            <w:pPr>
              <w:rPr>
                <w:rFonts w:ascii="Times New Roman" w:hAnsi="Times New Roman"/>
                <w:sz w:val="24"/>
                <w:lang w:val="ru-RU"/>
              </w:rPr>
            </w:pPr>
            <w:r w:rsidRPr="007B7923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  <w:proofErr w:type="gramStart"/>
            <w:r w:rsidRPr="007B7923">
              <w:rPr>
                <w:rFonts w:ascii="Times New Roman" w:eastAsia="Calibri" w:hAnsi="Times New Roman"/>
                <w:sz w:val="24"/>
                <w:lang w:val="kk-KZ"/>
              </w:rPr>
              <w:t xml:space="preserve"> :</w:t>
            </w:r>
            <w:proofErr w:type="gramEnd"/>
            <w:r w:rsidRPr="007B7923">
              <w:rPr>
                <w:rFonts w:ascii="Times New Roman" w:eastAsia="Calibri" w:hAnsi="Times New Roman"/>
                <w:sz w:val="24"/>
                <w:lang w:val="kk-KZ"/>
              </w:rPr>
              <w:t xml:space="preserve"> Какие процессы свойственны живым организмам?</w:t>
            </w:r>
          </w:p>
        </w:tc>
      </w:tr>
      <w:tr w:rsidR="004323E5" w:rsidRPr="00F61AAC" w:rsidTr="004323E5">
        <w:tblPrEx>
          <w:tblLook w:val="0000"/>
        </w:tblPrEx>
        <w:trPr>
          <w:cantSplit/>
        </w:trPr>
        <w:tc>
          <w:tcPr>
            <w:tcW w:w="1116" w:type="pct"/>
            <w:tcBorders>
              <w:top w:val="single" w:sz="8" w:space="0" w:color="2976A4"/>
            </w:tcBorders>
          </w:tcPr>
          <w:p w:rsidR="004323E5" w:rsidRPr="007B7923" w:rsidRDefault="004323E5" w:rsidP="001A36F5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7B7923">
              <w:rPr>
                <w:rFonts w:ascii="Times New Roman" w:hAnsi="Times New Roman"/>
                <w:b/>
                <w:sz w:val="24"/>
                <w:lang w:val="ru-RU"/>
              </w:rPr>
              <w:t>Учебные цели для достижения на этом уроке   (ссылка на учебную программу)</w:t>
            </w:r>
          </w:p>
        </w:tc>
        <w:tc>
          <w:tcPr>
            <w:tcW w:w="3884" w:type="pct"/>
            <w:gridSpan w:val="3"/>
            <w:tcBorders>
              <w:top w:val="single" w:sz="8" w:space="0" w:color="2976A4"/>
            </w:tcBorders>
          </w:tcPr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7B7923">
              <w:rPr>
                <w:rFonts w:ascii="Times New Roman" w:eastAsia="Calibri" w:hAnsi="Times New Roman"/>
                <w:sz w:val="24"/>
                <w:lang w:val="ru-RU"/>
              </w:rPr>
              <w:t>6.4.2.2 объяснять процессы, присущие живым организмам</w:t>
            </w:r>
          </w:p>
        </w:tc>
      </w:tr>
      <w:tr w:rsidR="004323E5" w:rsidRPr="00F61AAC" w:rsidTr="004323E5">
        <w:tblPrEx>
          <w:tblLook w:val="0000"/>
        </w:tblPrEx>
        <w:trPr>
          <w:cantSplit/>
          <w:trHeight w:val="603"/>
        </w:trPr>
        <w:tc>
          <w:tcPr>
            <w:tcW w:w="1116" w:type="pct"/>
          </w:tcPr>
          <w:p w:rsidR="004323E5" w:rsidRPr="007B7923" w:rsidRDefault="004323E5" w:rsidP="001A36F5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7B7923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884" w:type="pct"/>
            <w:gridSpan w:val="3"/>
          </w:tcPr>
          <w:p w:rsidR="004323E5" w:rsidRPr="007B7923" w:rsidRDefault="004323E5" w:rsidP="004323E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7B7923">
              <w:rPr>
                <w:rFonts w:ascii="Times New Roman" w:eastAsia="Calibri" w:hAnsi="Times New Roman"/>
                <w:sz w:val="24"/>
                <w:lang w:val="ru-RU"/>
              </w:rPr>
              <w:t xml:space="preserve">6.4.2.2 называют </w:t>
            </w:r>
            <w:proofErr w:type="gramStart"/>
            <w:r w:rsidRPr="007B7923">
              <w:rPr>
                <w:rFonts w:ascii="Times New Roman" w:eastAsia="Calibri" w:hAnsi="Times New Roman"/>
                <w:sz w:val="24"/>
                <w:lang w:val="ru-RU"/>
              </w:rPr>
              <w:t>процессы</w:t>
            </w:r>
            <w:proofErr w:type="gramEnd"/>
            <w:r w:rsidRPr="007B7923">
              <w:rPr>
                <w:rFonts w:ascii="Times New Roman" w:eastAsia="Calibri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lang w:val="ru-RU"/>
              </w:rPr>
              <w:t xml:space="preserve">и </w:t>
            </w:r>
            <w:r w:rsidRPr="007B7923">
              <w:rPr>
                <w:rFonts w:ascii="Times New Roman" w:eastAsia="Calibri" w:hAnsi="Times New Roman"/>
                <w:sz w:val="24"/>
                <w:lang w:val="ru-RU"/>
              </w:rPr>
              <w:t>объяснять процессы, присущие живым организмам</w:t>
            </w:r>
          </w:p>
        </w:tc>
      </w:tr>
      <w:tr w:rsidR="004323E5" w:rsidRPr="00F61AAC" w:rsidTr="004323E5">
        <w:tblPrEx>
          <w:tblLook w:val="0000"/>
        </w:tblPrEx>
        <w:trPr>
          <w:cantSplit/>
          <w:trHeight w:val="603"/>
        </w:trPr>
        <w:tc>
          <w:tcPr>
            <w:tcW w:w="1116" w:type="pct"/>
          </w:tcPr>
          <w:p w:rsidR="004323E5" w:rsidRPr="007B7923" w:rsidRDefault="004323E5" w:rsidP="001A36F5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7B7923">
              <w:rPr>
                <w:rFonts w:ascii="Times New Roman" w:hAnsi="Times New Roman"/>
                <w:b/>
                <w:sz w:val="24"/>
                <w:lang w:val="ru-RU"/>
              </w:rPr>
              <w:t>Критерий оценки</w:t>
            </w:r>
          </w:p>
        </w:tc>
        <w:tc>
          <w:tcPr>
            <w:tcW w:w="3884" w:type="pct"/>
            <w:gridSpan w:val="3"/>
          </w:tcPr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7B7923">
              <w:rPr>
                <w:rFonts w:ascii="Times New Roman" w:hAnsi="Times New Roman"/>
                <w:i/>
                <w:sz w:val="24"/>
                <w:lang w:val="ru-RU"/>
              </w:rPr>
              <w:t>- описает и сравнивает устно основные свойства организмов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7B7923">
              <w:rPr>
                <w:rFonts w:ascii="Times New Roman" w:hAnsi="Times New Roman"/>
                <w:i/>
                <w:sz w:val="24"/>
                <w:lang w:val="ru-RU"/>
              </w:rPr>
              <w:t xml:space="preserve">- заполняет таблицу по описанию процессов </w:t>
            </w:r>
            <w:proofErr w:type="gramStart"/>
            <w:r w:rsidRPr="007B7923">
              <w:rPr>
                <w:rFonts w:ascii="Times New Roman" w:hAnsi="Times New Roman"/>
                <w:i/>
                <w:sz w:val="24"/>
                <w:lang w:val="ru-RU"/>
              </w:rPr>
              <w:t>свойственные</w:t>
            </w:r>
            <w:proofErr w:type="gramEnd"/>
            <w:r w:rsidRPr="007B7923">
              <w:rPr>
                <w:rFonts w:ascii="Times New Roman" w:hAnsi="Times New Roman"/>
                <w:i/>
                <w:sz w:val="24"/>
                <w:lang w:val="ru-RU"/>
              </w:rPr>
              <w:t xml:space="preserve"> живым организмам живых организмов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7B7923">
              <w:rPr>
                <w:rFonts w:ascii="Times New Roman" w:hAnsi="Times New Roman"/>
                <w:i/>
                <w:sz w:val="24"/>
                <w:lang w:val="ru-RU"/>
              </w:rPr>
              <w:t>- приводит примеры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7B7923">
              <w:rPr>
                <w:rFonts w:ascii="Times New Roman" w:hAnsi="Times New Roman"/>
                <w:i/>
                <w:sz w:val="24"/>
                <w:lang w:val="ru-RU"/>
              </w:rPr>
              <w:t>- раскрывает значимость процессов в жизни живых организмов</w:t>
            </w:r>
          </w:p>
        </w:tc>
      </w:tr>
    </w:tbl>
    <w:tbl>
      <w:tblPr>
        <w:tblStyle w:val="a5"/>
        <w:tblpPr w:leftFromText="180" w:rightFromText="180" w:vertAnchor="text" w:tblpX="-318" w:tblpY="1"/>
        <w:tblOverlap w:val="never"/>
        <w:tblW w:w="5388" w:type="pct"/>
        <w:tblLayout w:type="fixed"/>
        <w:tblLook w:val="0000"/>
      </w:tblPr>
      <w:tblGrid>
        <w:gridCol w:w="1011"/>
        <w:gridCol w:w="4685"/>
        <w:gridCol w:w="1784"/>
        <w:gridCol w:w="1559"/>
        <w:gridCol w:w="1275"/>
      </w:tblGrid>
      <w:tr w:rsidR="004323E5" w:rsidRPr="007B7923" w:rsidTr="004323E5">
        <w:trPr>
          <w:trHeight w:val="500"/>
        </w:trPr>
        <w:tc>
          <w:tcPr>
            <w:tcW w:w="490" w:type="pct"/>
          </w:tcPr>
          <w:p w:rsidR="004323E5" w:rsidRPr="007B7923" w:rsidRDefault="004323E5" w:rsidP="001A36F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2271" w:type="pct"/>
          </w:tcPr>
          <w:p w:rsidR="004323E5" w:rsidRPr="007B7923" w:rsidRDefault="004323E5" w:rsidP="001A36F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Действие учителя</w:t>
            </w:r>
          </w:p>
        </w:tc>
        <w:tc>
          <w:tcPr>
            <w:tcW w:w="865" w:type="pct"/>
          </w:tcPr>
          <w:p w:rsidR="004323E5" w:rsidRPr="007B7923" w:rsidRDefault="004323E5" w:rsidP="001A36F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Действие ученика</w:t>
            </w:r>
          </w:p>
        </w:tc>
        <w:tc>
          <w:tcPr>
            <w:tcW w:w="756" w:type="pct"/>
          </w:tcPr>
          <w:p w:rsidR="004323E5" w:rsidRPr="007B7923" w:rsidRDefault="004323E5" w:rsidP="001A36F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Оценивание</w:t>
            </w:r>
          </w:p>
        </w:tc>
        <w:tc>
          <w:tcPr>
            <w:tcW w:w="618" w:type="pct"/>
          </w:tcPr>
          <w:p w:rsidR="004323E5" w:rsidRPr="007B7923" w:rsidRDefault="004323E5" w:rsidP="001A36F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4323E5" w:rsidRPr="007B7923" w:rsidTr="004323E5">
        <w:trPr>
          <w:trHeight w:val="1413"/>
        </w:trPr>
        <w:tc>
          <w:tcPr>
            <w:tcW w:w="490" w:type="pct"/>
          </w:tcPr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0-2</w:t>
            </w: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мин</w:t>
            </w: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мин</w:t>
            </w:r>
          </w:p>
          <w:p w:rsidR="004323E5" w:rsidRPr="007B7923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мин</w:t>
            </w: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мин</w:t>
            </w: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мин</w:t>
            </w: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мин</w:t>
            </w:r>
          </w:p>
          <w:p w:rsidR="004323E5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pct"/>
            <w:shd w:val="clear" w:color="auto" w:fill="FFFFFF" w:themeFill="background1"/>
          </w:tcPr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Мотивация учащихся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Он подойдет вам только впрок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Постарайтесь все понять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Учитесь  тайны раскрывать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Ответы </w:t>
            </w:r>
            <w:proofErr w:type="spellStart"/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поные</w:t>
            </w:r>
            <w:proofErr w:type="spellEnd"/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давать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за работу получить 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Только лишь </w:t>
            </w:r>
            <w:proofErr w:type="spellStart"/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оценк</w:t>
            </w:r>
            <w:proofErr w:type="spellEnd"/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«пять»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внимания учащихся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Просмотр слайдов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Природой называется все то, что нас окружает и не сделано руками человека?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Что же такое природа? А что нас окружает?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Какие процессы происходят в природе?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Учащиеся определяют тему урока и цели урока.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(Г) Работа в группе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Предлагается  изображения объектов живой природы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ГРИБ, БЕЛКА, БЕРЕЗА, БАКТЕРИИ, РЫСЬ, КОРОВА,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Заполни диаграмму Венна</w:t>
            </w:r>
          </w:p>
          <w:p w:rsidR="004323E5" w:rsidRPr="007B7923" w:rsidRDefault="004323E5" w:rsidP="001A36F5">
            <w:pPr>
              <w:spacing w:before="60" w:after="60"/>
              <w:ind w:left="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Задание1</w:t>
            </w:r>
            <w:proofErr w:type="gramStart"/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323E5" w:rsidRPr="007B7923" w:rsidRDefault="004323E5" w:rsidP="004323E5">
            <w:pPr>
              <w:pStyle w:val="a6"/>
              <w:numPr>
                <w:ilvl w:val="0"/>
                <w:numId w:val="1"/>
              </w:numPr>
              <w:spacing w:before="60" w:after="60"/>
              <w:ind w:left="35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Назови объекты живой природы</w:t>
            </w:r>
          </w:p>
          <w:p w:rsidR="004323E5" w:rsidRPr="007B7923" w:rsidRDefault="004323E5" w:rsidP="004323E5">
            <w:pPr>
              <w:pStyle w:val="a6"/>
              <w:numPr>
                <w:ilvl w:val="0"/>
                <w:numId w:val="1"/>
              </w:numPr>
              <w:spacing w:before="60" w:after="60"/>
              <w:ind w:left="35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 </w:t>
            </w:r>
          </w:p>
          <w:p w:rsidR="004323E5" w:rsidRPr="007B7923" w:rsidRDefault="004323E5" w:rsidP="004323E5">
            <w:pPr>
              <w:pStyle w:val="a6"/>
              <w:numPr>
                <w:ilvl w:val="0"/>
                <w:numId w:val="1"/>
              </w:numPr>
              <w:spacing w:before="60" w:after="60"/>
              <w:ind w:left="35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Объясни сходство и  различия объектов живой природы</w:t>
            </w:r>
          </w:p>
          <w:p w:rsidR="004323E5" w:rsidRPr="007B7923" w:rsidRDefault="004323E5" w:rsidP="004323E5">
            <w:pPr>
              <w:pStyle w:val="a6"/>
              <w:numPr>
                <w:ilvl w:val="0"/>
                <w:numId w:val="1"/>
              </w:numPr>
              <w:spacing w:before="60" w:after="60"/>
              <w:ind w:left="35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Выдели  общие признаки живых организмов</w:t>
            </w:r>
          </w:p>
          <w:p w:rsidR="004323E5" w:rsidRPr="007B7923" w:rsidRDefault="004323E5" w:rsidP="001A36F5">
            <w:pPr>
              <w:spacing w:before="60" w:after="60"/>
              <w:ind w:left="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Дескрипторы: </w:t>
            </w:r>
          </w:p>
          <w:p w:rsidR="004323E5" w:rsidRPr="007B7923" w:rsidRDefault="004323E5" w:rsidP="001A36F5">
            <w:pPr>
              <w:spacing w:before="60" w:after="60"/>
              <w:ind w:left="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- о</w:t>
            </w:r>
            <w:proofErr w:type="spellStart"/>
            <w:r w:rsidRPr="007B792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пределяет</w:t>
            </w:r>
            <w:proofErr w:type="spellEnd"/>
            <w:r w:rsidRPr="007B792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особенности, </w:t>
            </w:r>
          </w:p>
          <w:p w:rsidR="004323E5" w:rsidRPr="007B7923" w:rsidRDefault="004323E5" w:rsidP="001A36F5">
            <w:pPr>
              <w:spacing w:before="60" w:after="60"/>
              <w:ind w:left="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 сравнивает  и называет особенности </w:t>
            </w:r>
            <w:r w:rsidRPr="007B7923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(не менее 3-х);</w:t>
            </w:r>
            <w:r w:rsidRPr="007B792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4323E5" w:rsidRPr="007B7923" w:rsidRDefault="004323E5" w:rsidP="001A36F5">
            <w:pPr>
              <w:spacing w:before="60" w:after="60"/>
              <w:ind w:left="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-находи</w:t>
            </w:r>
            <w:r w:rsidRPr="007B792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</w:t>
            </w:r>
            <w:r w:rsidRPr="007B7923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7B792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сходства и различия(не менее 3-х</w:t>
            </w:r>
            <w:r w:rsidRPr="007B7923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);</w:t>
            </w:r>
            <w:r w:rsidRPr="007B792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4323E5" w:rsidRPr="007B7923" w:rsidRDefault="004323E5" w:rsidP="001A36F5">
            <w:pPr>
              <w:spacing w:before="60" w:after="60"/>
              <w:ind w:left="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--объясняет общие признаки живых организмов </w:t>
            </w:r>
            <w:proofErr w:type="gramStart"/>
            <w:r w:rsidRPr="007B792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B792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не менее 3-х)</w:t>
            </w:r>
          </w:p>
          <w:p w:rsidR="004323E5" w:rsidRPr="007B7923" w:rsidRDefault="004323E5" w:rsidP="001A36F5">
            <w:pPr>
              <w:spacing w:before="60" w:after="60"/>
              <w:ind w:left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ind w:left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Каждая группа презентует работу 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(К) </w:t>
            </w:r>
            <w:r w:rsidRPr="007B79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2</w:t>
            </w: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Стратегия «Подумай-ка»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Учитель задает вопрос: Какими свойствами обладают все живые организмы?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Дескрипторы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- Перечисляет свойства не менее 2-х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-объясняет  свойство на примере 2-х живых организмов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-сравнивает свой  ответ со слайдом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ЖИВЫМ организмам свойственно РРР (ростр, развитие, размножение)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Схема 6 стр. 31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Свойства организма</w:t>
            </w:r>
          </w:p>
          <w:tbl>
            <w:tblPr>
              <w:tblStyle w:val="a5"/>
              <w:tblW w:w="3681" w:type="dxa"/>
              <w:tblLayout w:type="fixed"/>
              <w:tblLook w:val="04A0"/>
            </w:tblPr>
            <w:tblGrid>
              <w:gridCol w:w="1750"/>
              <w:gridCol w:w="513"/>
              <w:gridCol w:w="1418"/>
            </w:tblGrid>
            <w:tr w:rsidR="004323E5" w:rsidRPr="00F61AAC" w:rsidTr="001A36F5">
              <w:tc>
                <w:tcPr>
                  <w:tcW w:w="1750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B79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Обмен веществ</w:t>
                  </w:r>
                </w:p>
              </w:tc>
              <w:tc>
                <w:tcPr>
                  <w:tcW w:w="513" w:type="dxa"/>
                  <w:vMerge w:val="restart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B79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Рост и развитие</w:t>
                  </w:r>
                </w:p>
              </w:tc>
              <w:tc>
                <w:tcPr>
                  <w:tcW w:w="1418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B79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раздражительность</w:t>
                  </w:r>
                </w:p>
              </w:tc>
            </w:tr>
            <w:tr w:rsidR="004323E5" w:rsidRPr="00F61AAC" w:rsidTr="001A36F5">
              <w:tc>
                <w:tcPr>
                  <w:tcW w:w="1750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B79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движение</w:t>
                  </w:r>
                </w:p>
              </w:tc>
              <w:tc>
                <w:tcPr>
                  <w:tcW w:w="513" w:type="dxa"/>
                  <w:vMerge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B79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размножение</w:t>
                  </w:r>
                </w:p>
              </w:tc>
            </w:tr>
            <w:tr w:rsidR="004323E5" w:rsidRPr="00F61AAC" w:rsidTr="001A36F5">
              <w:tc>
                <w:tcPr>
                  <w:tcW w:w="1750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7B79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дыханин</w:t>
                  </w:r>
                  <w:proofErr w:type="spellEnd"/>
                </w:p>
              </w:tc>
              <w:tc>
                <w:tcPr>
                  <w:tcW w:w="513" w:type="dxa"/>
                  <w:vMerge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B79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Старение и смерть</w:t>
                  </w:r>
                </w:p>
              </w:tc>
            </w:tr>
            <w:tr w:rsidR="004323E5" w:rsidRPr="00F61AAC" w:rsidTr="001A36F5">
              <w:tc>
                <w:tcPr>
                  <w:tcW w:w="1750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7B79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саморегуляция</w:t>
                  </w:r>
                  <w:proofErr w:type="spellEnd"/>
                </w:p>
              </w:tc>
              <w:tc>
                <w:tcPr>
                  <w:tcW w:w="513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B79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наследственность</w:t>
                  </w:r>
                </w:p>
              </w:tc>
            </w:tr>
          </w:tbl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И) Задание 3  Работа с текстом 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РАЗМНОЖЕНИЕ-РОСТ-НАСЛЕДСТВЕННОСТЬ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Работа с терминами</w:t>
            </w:r>
          </w:p>
          <w:tbl>
            <w:tblPr>
              <w:tblStyle w:val="a5"/>
              <w:tblW w:w="4106" w:type="dxa"/>
              <w:tblLayout w:type="fixed"/>
              <w:tblLook w:val="04A0"/>
            </w:tblPr>
            <w:tblGrid>
              <w:gridCol w:w="2689"/>
              <w:gridCol w:w="1417"/>
            </w:tblGrid>
            <w:tr w:rsidR="004323E5" w:rsidRPr="00F61AAC" w:rsidTr="001A36F5">
              <w:tc>
                <w:tcPr>
                  <w:tcW w:w="2689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B79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Обмен веществ</w:t>
                  </w:r>
                </w:p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B79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и энергии</w:t>
                  </w:r>
                </w:p>
              </w:tc>
              <w:tc>
                <w:tcPr>
                  <w:tcW w:w="1417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323E5" w:rsidRPr="00F61AAC" w:rsidTr="001A36F5">
              <w:trPr>
                <w:trHeight w:val="316"/>
              </w:trPr>
              <w:tc>
                <w:tcPr>
                  <w:tcW w:w="2689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B79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Рост</w:t>
                  </w:r>
                </w:p>
              </w:tc>
              <w:tc>
                <w:tcPr>
                  <w:tcW w:w="1417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323E5" w:rsidRPr="00F61AAC" w:rsidTr="001A36F5">
              <w:tc>
                <w:tcPr>
                  <w:tcW w:w="2689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B79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размножение</w:t>
                  </w:r>
                </w:p>
              </w:tc>
              <w:tc>
                <w:tcPr>
                  <w:tcW w:w="1417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323E5" w:rsidRPr="00F61AAC" w:rsidTr="001A36F5">
              <w:tc>
                <w:tcPr>
                  <w:tcW w:w="2689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7B79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развите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323E5" w:rsidRPr="00F61AAC" w:rsidTr="001A36F5">
              <w:tc>
                <w:tcPr>
                  <w:tcW w:w="2689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7B79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Саморегуляция</w:t>
                  </w:r>
                  <w:proofErr w:type="spellEnd"/>
                  <w:r w:rsidRPr="007B79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323E5" w:rsidRPr="00F61AAC" w:rsidTr="001A36F5">
              <w:tc>
                <w:tcPr>
                  <w:tcW w:w="2689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B79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раздражимость</w:t>
                  </w:r>
                </w:p>
              </w:tc>
              <w:tc>
                <w:tcPr>
                  <w:tcW w:w="1417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323E5" w:rsidRPr="00F61AAC" w:rsidTr="001A36F5">
              <w:tc>
                <w:tcPr>
                  <w:tcW w:w="2689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B79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наследственность</w:t>
                  </w:r>
                </w:p>
              </w:tc>
              <w:tc>
                <w:tcPr>
                  <w:tcW w:w="1417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323E5" w:rsidRPr="00F61AAC" w:rsidTr="001A36F5">
              <w:tc>
                <w:tcPr>
                  <w:tcW w:w="2689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B79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изменчивость</w:t>
                  </w:r>
                </w:p>
              </w:tc>
              <w:tc>
                <w:tcPr>
                  <w:tcW w:w="1417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(П) Задание 4</w:t>
            </w:r>
            <w:r w:rsidRPr="007B79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Творческая работа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С помощью пиктограмм сделай графическую модель одного из </w:t>
            </w:r>
            <w:proofErr w:type="spellStart"/>
            <w:r w:rsidRPr="007B79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свсйств</w:t>
            </w:r>
            <w:proofErr w:type="spellEnd"/>
            <w:r w:rsidRPr="007B79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присущих живым организмам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Дескрипторы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 делает графическую модель одного свойства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 определяет  свойства не менее 2-х живых организмов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 объясняет особенности  не менее 2 –</w:t>
            </w:r>
            <w:proofErr w:type="spellStart"/>
            <w:r w:rsidRPr="007B79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proofErr w:type="spellEnd"/>
            <w:r w:rsidRPr="007B79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свойств</w:t>
            </w:r>
          </w:p>
          <w:p w:rsidR="004323E5" w:rsidRPr="007B7923" w:rsidRDefault="004323E5" w:rsidP="001A36F5">
            <w:pPr>
              <w:pStyle w:val="a7"/>
              <w:shd w:val="clear" w:color="auto" w:fill="FFFFFF" w:themeFill="background1"/>
              <w:spacing w:before="0" w:beforeAutospacing="0" w:after="0" w:afterAutospacing="0" w:line="415" w:lineRule="atLeast"/>
              <w:rPr>
                <w:color w:val="000000"/>
                <w:szCs w:val="24"/>
              </w:rPr>
            </w:pPr>
            <w:r w:rsidRPr="007B7923">
              <w:rPr>
                <w:b/>
                <w:color w:val="0D0D0D"/>
                <w:szCs w:val="24"/>
              </w:rPr>
              <w:t xml:space="preserve"> (Г)</w:t>
            </w:r>
            <w:r w:rsidRPr="007B7923">
              <w:rPr>
                <w:color w:val="0D0D0D"/>
                <w:szCs w:val="24"/>
              </w:rPr>
              <w:t xml:space="preserve"> ИССЛЕДОВАТЕЛЬСКАЯ РАБОТА:</w:t>
            </w:r>
          </w:p>
          <w:p w:rsidR="004323E5" w:rsidRPr="007B7923" w:rsidRDefault="004323E5" w:rsidP="001A36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923">
              <w:rPr>
                <w:rFonts w:ascii="Times New Roman" w:hAnsi="Times New Roman"/>
                <w:sz w:val="24"/>
                <w:szCs w:val="24"/>
              </w:rPr>
              <w:t>Для проведения исследования</w:t>
            </w:r>
            <w:proofErr w:type="gramStart"/>
            <w:r w:rsidRPr="007B792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B7923">
              <w:rPr>
                <w:rFonts w:ascii="Times New Roman" w:hAnsi="Times New Roman"/>
                <w:sz w:val="24"/>
                <w:szCs w:val="24"/>
              </w:rPr>
              <w:t xml:space="preserve"> Каждой группе раздаются рабочие листы с соответствующими частями таблицы Основной целью задания является формулирование суждений о значении и важности этих явлений в жизни организмов.</w:t>
            </w:r>
          </w:p>
          <w:p w:rsidR="004323E5" w:rsidRPr="007B7923" w:rsidRDefault="004323E5" w:rsidP="001A36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923">
              <w:rPr>
                <w:rFonts w:ascii="Times New Roman" w:hAnsi="Times New Roman"/>
                <w:sz w:val="24"/>
                <w:szCs w:val="24"/>
              </w:rPr>
              <w:t xml:space="preserve">Стратегия: </w:t>
            </w:r>
            <w:proofErr w:type="spellStart"/>
            <w:r w:rsidRPr="007B7923">
              <w:rPr>
                <w:rFonts w:ascii="Times New Roman" w:hAnsi="Times New Roman"/>
                <w:sz w:val="24"/>
                <w:szCs w:val="24"/>
              </w:rPr>
              <w:t>Органейзер</w:t>
            </w:r>
            <w:proofErr w:type="spellEnd"/>
            <w:r w:rsidRPr="007B7923">
              <w:rPr>
                <w:rFonts w:ascii="Times New Roman" w:hAnsi="Times New Roman"/>
                <w:sz w:val="24"/>
                <w:szCs w:val="24"/>
              </w:rPr>
              <w:t xml:space="preserve"> «Исследовательская работа»</w:t>
            </w:r>
          </w:p>
          <w:p w:rsidR="004323E5" w:rsidRPr="007B7923" w:rsidRDefault="004323E5" w:rsidP="001A36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923">
              <w:rPr>
                <w:rFonts w:ascii="Times New Roman" w:hAnsi="Times New Roman"/>
                <w:sz w:val="24"/>
                <w:szCs w:val="24"/>
              </w:rPr>
              <w:t>Задание 5: Какое событие (явление) изображено на рисунке? К какому признаку живых организмов относится это явление, и какое значение оно имеет для живых существ? Свои ответы занесите в таблицу.</w:t>
            </w:r>
          </w:p>
          <w:p w:rsidR="004323E5" w:rsidRPr="007B7923" w:rsidRDefault="004323E5" w:rsidP="001A36F5">
            <w:pPr>
              <w:pStyle w:val="a7"/>
              <w:shd w:val="clear" w:color="auto" w:fill="FFFFFF" w:themeFill="background1"/>
              <w:spacing w:before="0" w:beforeAutospacing="0" w:after="0" w:afterAutospacing="0" w:line="415" w:lineRule="atLeast"/>
              <w:rPr>
                <w:color w:val="000000"/>
                <w:szCs w:val="24"/>
              </w:rPr>
            </w:pPr>
            <w:r w:rsidRPr="007B7923">
              <w:rPr>
                <w:noProof/>
                <w:color w:val="000000"/>
              </w:rPr>
              <w:drawing>
                <wp:inline distT="0" distB="0" distL="0" distR="0">
                  <wp:extent cx="1943100" cy="1556127"/>
                  <wp:effectExtent l="19050" t="0" r="0" b="0"/>
                  <wp:docPr id="2" name="Рисунок 10" descr="hello_html_m7596225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m7596225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740" cy="1559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5" w:rsidRPr="007B7923" w:rsidRDefault="004323E5" w:rsidP="001A36F5">
            <w:pPr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shd w:val="clear" w:color="auto" w:fill="F5F5F5"/>
                <w:lang w:val="ru-RU" w:eastAsia="ru-RU"/>
              </w:rPr>
            </w:pPr>
          </w:p>
          <w:p w:rsidR="004323E5" w:rsidRPr="007B7923" w:rsidRDefault="004323E5" w:rsidP="001A36F5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shd w:val="clear" w:color="auto" w:fill="F5F5F5"/>
                <w:lang w:val="ru-RU" w:eastAsia="ru-RU"/>
              </w:rPr>
            </w:pPr>
            <w:r w:rsidRPr="007B792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shd w:val="clear" w:color="auto" w:fill="FFFFFF" w:themeFill="background1"/>
                <w:lang w:val="ru-RU" w:eastAsia="ru-RU"/>
              </w:rPr>
              <w:t xml:space="preserve"> Заполни</w:t>
            </w:r>
            <w:r w:rsidRPr="007B792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shd w:val="clear" w:color="auto" w:fill="F5F5F5"/>
                <w:lang w:val="ru-RU" w:eastAsia="ru-RU"/>
              </w:rPr>
              <w:t xml:space="preserve"> </w:t>
            </w:r>
            <w:r w:rsidRPr="007B792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shd w:val="clear" w:color="auto" w:fill="FFFFFF" w:themeFill="background1"/>
                <w:lang w:val="ru-RU" w:eastAsia="ru-RU"/>
              </w:rPr>
              <w:t>таблицу: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shd w:val="clear" w:color="auto" w:fill="FFFFFF" w:themeFill="background1"/>
                <w:lang w:val="ru-RU" w:eastAsia="ru-RU"/>
              </w:rPr>
              <w:t xml:space="preserve"> </w:t>
            </w:r>
            <w:r w:rsidRPr="007B792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shd w:val="clear" w:color="auto" w:fill="FFFFFF" w:themeFill="background1"/>
                <w:lang w:val="ru-RU" w:eastAsia="ru-RU"/>
              </w:rPr>
              <w:t>Каково значение  свойств живых</w:t>
            </w:r>
            <w:r w:rsidRPr="007B792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shd w:val="clear" w:color="auto" w:fill="F5F5F5"/>
                <w:lang w:val="ru-RU" w:eastAsia="ru-RU"/>
              </w:rPr>
              <w:t xml:space="preserve"> </w:t>
            </w:r>
            <w:r w:rsidRPr="007B792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shd w:val="clear" w:color="auto" w:fill="FFFFFF" w:themeFill="background1"/>
                <w:lang w:val="ru-RU" w:eastAsia="ru-RU"/>
              </w:rPr>
              <w:t>организмов?</w:t>
            </w:r>
          </w:p>
          <w:p w:rsidR="004323E5" w:rsidRPr="007B7923" w:rsidRDefault="004323E5" w:rsidP="001A36F5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shd w:val="clear" w:color="auto" w:fill="F5F5F5"/>
                <w:lang w:val="ru-RU" w:eastAsia="ru-RU"/>
              </w:rPr>
            </w:pPr>
          </w:p>
          <w:tbl>
            <w:tblPr>
              <w:tblStyle w:val="a5"/>
              <w:tblW w:w="3681" w:type="dxa"/>
              <w:tblLayout w:type="fixed"/>
              <w:tblLook w:val="04A0"/>
            </w:tblPr>
            <w:tblGrid>
              <w:gridCol w:w="1838"/>
              <w:gridCol w:w="1843"/>
            </w:tblGrid>
            <w:tr w:rsidR="004323E5" w:rsidRPr="007B7923" w:rsidTr="001A36F5">
              <w:tc>
                <w:tcPr>
                  <w:tcW w:w="1838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hd w:val="clear" w:color="auto" w:fill="FFFFFF" w:themeFill="background1"/>
                    <w:spacing w:line="240" w:lineRule="auto"/>
                    <w:suppressOverlap/>
                    <w:rPr>
                      <w:rFonts w:ascii="Times New Roman" w:hAnsi="Times New Roman"/>
                      <w:color w:val="0D0D0D"/>
                      <w:sz w:val="24"/>
                      <w:szCs w:val="24"/>
                      <w:lang w:val="ru-RU" w:eastAsia="ru-RU"/>
                    </w:rPr>
                  </w:pPr>
                  <w:r w:rsidRPr="007B7923">
                    <w:rPr>
                      <w:rFonts w:ascii="Times New Roman" w:hAnsi="Times New Roman"/>
                      <w:color w:val="0D0D0D"/>
                      <w:sz w:val="24"/>
                      <w:szCs w:val="24"/>
                      <w:lang w:val="ru-RU" w:eastAsia="ru-RU"/>
                    </w:rPr>
                    <w:t>действие</w:t>
                  </w:r>
                </w:p>
              </w:tc>
              <w:tc>
                <w:tcPr>
                  <w:tcW w:w="1843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hd w:val="clear" w:color="auto" w:fill="FFFFFF" w:themeFill="background1"/>
                    <w:spacing w:line="240" w:lineRule="auto"/>
                    <w:suppressOverlap/>
                    <w:rPr>
                      <w:rFonts w:ascii="Times New Roman" w:hAnsi="Times New Roman"/>
                      <w:color w:val="0D0D0D"/>
                      <w:sz w:val="24"/>
                      <w:szCs w:val="24"/>
                      <w:lang w:val="ru-RU" w:eastAsia="ru-RU"/>
                    </w:rPr>
                  </w:pPr>
                  <w:r w:rsidRPr="007B7923">
                    <w:rPr>
                      <w:rFonts w:ascii="Times New Roman" w:hAnsi="Times New Roman"/>
                      <w:color w:val="0D0D0D"/>
                      <w:sz w:val="24"/>
                      <w:szCs w:val="24"/>
                      <w:lang w:val="ru-RU" w:eastAsia="ru-RU"/>
                    </w:rPr>
                    <w:t>значение</w:t>
                  </w:r>
                </w:p>
              </w:tc>
            </w:tr>
            <w:tr w:rsidR="004323E5" w:rsidRPr="00F61AAC" w:rsidTr="001A36F5">
              <w:tc>
                <w:tcPr>
                  <w:tcW w:w="1838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hd w:val="clear" w:color="auto" w:fill="FFFFFF" w:themeFill="background1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B7923">
                    <w:rPr>
                      <w:rFonts w:ascii="Times New Roman" w:hAnsi="Times New Roman"/>
                      <w:color w:val="0D0D0D"/>
                      <w:sz w:val="24"/>
                      <w:szCs w:val="24"/>
                      <w:lang w:val="ru-RU" w:eastAsia="ru-RU"/>
                    </w:rPr>
                    <w:t xml:space="preserve">Мальчик </w:t>
                  </w:r>
                  <w:r w:rsidRPr="007B7923">
                    <w:rPr>
                      <w:rFonts w:ascii="Times New Roman" w:hAnsi="Times New Roman"/>
                      <w:color w:val="0D0D0D"/>
                      <w:sz w:val="24"/>
                      <w:szCs w:val="24"/>
                      <w:lang w:val="ru-RU" w:eastAsia="ru-RU"/>
                    </w:rPr>
                    <w:lastRenderedPageBreak/>
                    <w:t>растет</w:t>
                  </w:r>
                </w:p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pacing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0D0D0D"/>
                      <w:sz w:val="24"/>
                      <w:szCs w:val="24"/>
                      <w:shd w:val="clear" w:color="auto" w:fill="F5F5F5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hd w:val="clear" w:color="auto" w:fill="FFFFFF" w:themeFill="background1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B7923">
                    <w:rPr>
                      <w:rFonts w:ascii="Times New Roman" w:hAnsi="Times New Roman"/>
                      <w:color w:val="0D0D0D"/>
                      <w:sz w:val="24"/>
                      <w:szCs w:val="24"/>
                      <w:lang w:val="ru-RU" w:eastAsia="ru-RU"/>
                    </w:rPr>
                    <w:lastRenderedPageBreak/>
                    <w:t>Рост и развитие</w:t>
                  </w:r>
                </w:p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hd w:val="clear" w:color="auto" w:fill="FFFFFF" w:themeFill="background1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B7923">
                    <w:rPr>
                      <w:rFonts w:ascii="Times New Roman" w:hAnsi="Times New Roman"/>
                      <w:color w:val="0D0D0D"/>
                      <w:sz w:val="24"/>
                      <w:szCs w:val="24"/>
                      <w:lang w:val="ru-RU" w:eastAsia="ru-RU"/>
                    </w:rPr>
                    <w:lastRenderedPageBreak/>
                    <w:t>Чтобы развиваться</w:t>
                  </w:r>
                </w:p>
              </w:tc>
            </w:tr>
            <w:tr w:rsidR="004323E5" w:rsidRPr="007B7923" w:rsidTr="001A36F5">
              <w:tc>
                <w:tcPr>
                  <w:tcW w:w="1838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hd w:val="clear" w:color="auto" w:fill="FFFFFF" w:themeFill="background1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B7923">
                    <w:rPr>
                      <w:rFonts w:ascii="Times New Roman" w:hAnsi="Times New Roman"/>
                      <w:color w:val="0D0D0D"/>
                      <w:sz w:val="24"/>
                      <w:szCs w:val="24"/>
                      <w:lang w:val="ru-RU" w:eastAsia="ru-RU"/>
                    </w:rPr>
                    <w:lastRenderedPageBreak/>
                    <w:t>Человек дышит</w:t>
                  </w:r>
                </w:p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pacing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0D0D0D"/>
                      <w:sz w:val="24"/>
                      <w:szCs w:val="24"/>
                      <w:shd w:val="clear" w:color="auto" w:fill="F5F5F5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hd w:val="clear" w:color="auto" w:fill="FFFFFF" w:themeFill="background1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B7923">
                    <w:rPr>
                      <w:rFonts w:ascii="Times New Roman" w:hAnsi="Times New Roman"/>
                      <w:color w:val="0D0D0D"/>
                      <w:sz w:val="24"/>
                      <w:szCs w:val="24"/>
                      <w:lang w:val="ru-RU" w:eastAsia="ru-RU"/>
                    </w:rPr>
                    <w:t>Дыхание</w:t>
                  </w:r>
                </w:p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hd w:val="clear" w:color="auto" w:fill="FFFFFF" w:themeFill="background1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B7923">
                    <w:rPr>
                      <w:rFonts w:ascii="Times New Roman" w:hAnsi="Times New Roman"/>
                      <w:color w:val="0D0D0D"/>
                      <w:sz w:val="24"/>
                      <w:szCs w:val="24"/>
                      <w:lang w:val="ru-RU" w:eastAsia="ru-RU"/>
                    </w:rPr>
                    <w:t>Чтобы жить</w:t>
                  </w:r>
                </w:p>
              </w:tc>
            </w:tr>
            <w:tr w:rsidR="004323E5" w:rsidRPr="007B7923" w:rsidTr="001A36F5">
              <w:tc>
                <w:tcPr>
                  <w:tcW w:w="1838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hd w:val="clear" w:color="auto" w:fill="FFFFFF" w:themeFill="background1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B7923">
                    <w:rPr>
                      <w:rFonts w:ascii="Times New Roman" w:hAnsi="Times New Roman"/>
                      <w:color w:val="0D0D0D"/>
                      <w:sz w:val="24"/>
                      <w:szCs w:val="24"/>
                      <w:lang w:val="ru-RU" w:eastAsia="ru-RU"/>
                    </w:rPr>
                    <w:t>Человек отдергивает руку от свечи</w:t>
                  </w:r>
                </w:p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pacing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0D0D0D"/>
                      <w:sz w:val="24"/>
                      <w:szCs w:val="24"/>
                      <w:shd w:val="clear" w:color="auto" w:fill="F5F5F5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hd w:val="clear" w:color="auto" w:fill="FFFFFF" w:themeFill="background1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B7923">
                    <w:rPr>
                      <w:rFonts w:ascii="Times New Roman" w:hAnsi="Times New Roman"/>
                      <w:color w:val="0D0D0D"/>
                      <w:sz w:val="24"/>
                      <w:szCs w:val="24"/>
                      <w:lang w:val="ru-RU" w:eastAsia="ru-RU"/>
                    </w:rPr>
                    <w:t>Раздражимость</w:t>
                  </w:r>
                </w:p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hd w:val="clear" w:color="auto" w:fill="FFFFFF" w:themeFill="background1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B7923">
                    <w:rPr>
                      <w:rFonts w:ascii="Times New Roman" w:hAnsi="Times New Roman"/>
                      <w:color w:val="0D0D0D"/>
                      <w:sz w:val="24"/>
                      <w:szCs w:val="24"/>
                      <w:lang w:val="ru-RU" w:eastAsia="ru-RU"/>
                    </w:rPr>
                    <w:t>Не обжечься, защититься</w:t>
                  </w:r>
                </w:p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pacing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0D0D0D"/>
                      <w:sz w:val="24"/>
                      <w:szCs w:val="24"/>
                      <w:shd w:val="clear" w:color="auto" w:fill="F5F5F5"/>
                      <w:lang w:val="ru-RU" w:eastAsia="ru-RU"/>
                    </w:rPr>
                  </w:pPr>
                </w:p>
              </w:tc>
            </w:tr>
            <w:tr w:rsidR="004323E5" w:rsidRPr="00F61AAC" w:rsidTr="001A36F5">
              <w:tc>
                <w:tcPr>
                  <w:tcW w:w="1838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hd w:val="clear" w:color="auto" w:fill="FFFFFF" w:themeFill="background1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B7923">
                    <w:rPr>
                      <w:rFonts w:ascii="Times New Roman" w:hAnsi="Times New Roman"/>
                      <w:color w:val="0D0D0D"/>
                      <w:sz w:val="24"/>
                      <w:szCs w:val="24"/>
                      <w:lang w:val="ru-RU" w:eastAsia="ru-RU"/>
                    </w:rPr>
                    <w:t>Цыпленок вылупился из яйца</w:t>
                  </w:r>
                </w:p>
              </w:tc>
              <w:tc>
                <w:tcPr>
                  <w:tcW w:w="1843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hd w:val="clear" w:color="auto" w:fill="FFFFFF" w:themeFill="background1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B7923">
                    <w:rPr>
                      <w:rFonts w:ascii="Times New Roman" w:hAnsi="Times New Roman"/>
                      <w:color w:val="0D0D0D"/>
                      <w:sz w:val="24"/>
                      <w:szCs w:val="24"/>
                      <w:lang w:val="ru-RU" w:eastAsia="ru-RU"/>
                    </w:rPr>
                    <w:t>Размножение</w:t>
                  </w:r>
                </w:p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hd w:val="clear" w:color="auto" w:fill="FFFFFF" w:themeFill="background1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B7923">
                    <w:rPr>
                      <w:rFonts w:ascii="Times New Roman" w:hAnsi="Times New Roman"/>
                      <w:color w:val="0D0D0D"/>
                      <w:sz w:val="24"/>
                      <w:szCs w:val="24"/>
                      <w:lang w:val="ru-RU" w:eastAsia="ru-RU"/>
                    </w:rPr>
                    <w:t>Чтобы жить и расти</w:t>
                  </w:r>
                </w:p>
              </w:tc>
            </w:tr>
            <w:tr w:rsidR="004323E5" w:rsidRPr="00F61AAC" w:rsidTr="001A36F5">
              <w:tc>
                <w:tcPr>
                  <w:tcW w:w="1838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hd w:val="clear" w:color="auto" w:fill="FFFFFF" w:themeFill="background1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B7923">
                    <w:rPr>
                      <w:rFonts w:ascii="Times New Roman" w:hAnsi="Times New Roman"/>
                      <w:color w:val="0D0D0D"/>
                      <w:sz w:val="24"/>
                      <w:szCs w:val="24"/>
                      <w:lang w:val="ru-RU" w:eastAsia="ru-RU"/>
                    </w:rPr>
                    <w:t>Птенец ест (или птенца кормит мать)</w:t>
                  </w:r>
                </w:p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pacing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0D0D0D"/>
                      <w:sz w:val="24"/>
                      <w:szCs w:val="24"/>
                      <w:shd w:val="clear" w:color="auto" w:fill="F5F5F5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</w:tcPr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hd w:val="clear" w:color="auto" w:fill="FFFFFF" w:themeFill="background1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B7923">
                    <w:rPr>
                      <w:rFonts w:ascii="Times New Roman" w:hAnsi="Times New Roman"/>
                      <w:color w:val="0D0D0D"/>
                      <w:sz w:val="24"/>
                      <w:szCs w:val="24"/>
                      <w:lang w:val="ru-RU" w:eastAsia="ru-RU"/>
                    </w:rPr>
                    <w:t>Питание</w:t>
                  </w:r>
                </w:p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hd w:val="clear" w:color="auto" w:fill="FFFFFF" w:themeFill="background1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B7923">
                    <w:rPr>
                      <w:rFonts w:ascii="Times New Roman" w:hAnsi="Times New Roman"/>
                      <w:color w:val="0D0D0D"/>
                      <w:sz w:val="24"/>
                      <w:szCs w:val="24"/>
                      <w:lang w:val="ru-RU" w:eastAsia="ru-RU"/>
                    </w:rPr>
                    <w:t>Чтобы жить и расти</w:t>
                  </w:r>
                </w:p>
                <w:p w:rsidR="004323E5" w:rsidRPr="007B7923" w:rsidRDefault="004323E5" w:rsidP="001A36F5">
                  <w:pPr>
                    <w:framePr w:hSpace="180" w:wrap="around" w:vAnchor="text" w:hAnchor="text" w:x="-318" w:y="1"/>
                    <w:widowControl/>
                    <w:spacing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0D0D0D"/>
                      <w:sz w:val="24"/>
                      <w:szCs w:val="24"/>
                      <w:shd w:val="clear" w:color="auto" w:fill="F5F5F5"/>
                      <w:lang w:val="ru-RU" w:eastAsia="ru-RU"/>
                    </w:rPr>
                  </w:pPr>
                </w:p>
              </w:tc>
            </w:tr>
          </w:tbl>
          <w:p w:rsidR="004323E5" w:rsidRPr="007B7923" w:rsidRDefault="004323E5" w:rsidP="001A36F5">
            <w:pPr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Дифференциация</w:t>
            </w:r>
          </w:p>
          <w:p w:rsidR="004323E5" w:rsidRPr="007B7923" w:rsidRDefault="004323E5" w:rsidP="001A36F5">
            <w:pPr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Дескрипторы</w:t>
            </w:r>
          </w:p>
          <w:p w:rsidR="004323E5" w:rsidRPr="007B7923" w:rsidRDefault="004323E5" w:rsidP="001A36F5">
            <w:pPr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 w:rsidRPr="007B792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называют действие</w:t>
            </w:r>
          </w:p>
          <w:p w:rsidR="004323E5" w:rsidRPr="007B7923" w:rsidRDefault="004323E5" w:rsidP="001A36F5">
            <w:pPr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2 </w:t>
            </w:r>
            <w:r w:rsidRPr="007B792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определяют значение этого действия</w:t>
            </w:r>
          </w:p>
          <w:p w:rsidR="004323E5" w:rsidRPr="007B7923" w:rsidRDefault="004323E5" w:rsidP="001A36F5">
            <w:pPr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3 </w:t>
            </w:r>
            <w:r w:rsidRPr="007B792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раскрывает важность и значимость действий в жизни живого организма</w:t>
            </w:r>
          </w:p>
          <w:p w:rsidR="004323E5" w:rsidRPr="007B7923" w:rsidRDefault="004323E5" w:rsidP="001A36F5">
            <w:pPr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4</w:t>
            </w:r>
            <w:r w:rsidRPr="007B792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объясняет целостность и взаимосвязь процессов </w:t>
            </w:r>
            <w:proofErr w:type="spellStart"/>
            <w:r w:rsidRPr="007B792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жизнедеядеятельсти</w:t>
            </w:r>
            <w:proofErr w:type="spellEnd"/>
            <w:r w:rsidRPr="007B792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организмов живой природы</w:t>
            </w:r>
          </w:p>
          <w:p w:rsidR="004323E5" w:rsidRPr="007B7923" w:rsidRDefault="004323E5" w:rsidP="001A36F5">
            <w:pPr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Выводы</w:t>
            </w:r>
            <w:proofErr w:type="gramStart"/>
            <w:r w:rsidRPr="007B792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7B792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B792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Итак</w:t>
            </w:r>
            <w:proofErr w:type="gramEnd"/>
            <w:r w:rsidRPr="007B792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живой </w:t>
            </w:r>
            <w:proofErr w:type="spellStart"/>
            <w:r w:rsidRPr="007B792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организм-единое</w:t>
            </w:r>
            <w:proofErr w:type="spellEnd"/>
            <w:r w:rsidRPr="007B792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целое, обладающее определенными признаками, отличающими его от неживой природы. Все они связывают организм с окружающей средой. Перечисленные свойства характерные только для живого организма. После смерти в организме полностью прекращаются все жизненные процессы. Следовательно, эти биологические процессы обеспечивают жизнь.</w:t>
            </w:r>
          </w:p>
        </w:tc>
        <w:tc>
          <w:tcPr>
            <w:tcW w:w="865" w:type="pct"/>
          </w:tcPr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Учащиеся смортт презентацию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Отвечают на вопросы и определяют тему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t>Анализируют, сравнивание объекты живой природы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Группа презентует свою работу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«Подумай-ка»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Перечисляют и объясняют свойства живых организмов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Заполняют таблицу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Работают с текстом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Работа с терминами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Спользуя пиктограммы созают свою  графическую модель одного из свойств присущих живым организмом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Определяют по рисунку  событие и заполняют таблицу</w:t>
            </w:r>
          </w:p>
        </w:tc>
        <w:tc>
          <w:tcPr>
            <w:tcW w:w="756" w:type="pct"/>
          </w:tcPr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Похвала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Аплодисменты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ФО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«Думай, решай, делай выводы»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 </w:t>
            </w:r>
          </w:p>
          <w:p w:rsidR="004323E5" w:rsidRPr="007B7923" w:rsidRDefault="004323E5" w:rsidP="001A36F5">
            <w:pPr>
              <w:spacing w:before="60" w:after="6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t>Взаимооценивание</w:t>
            </w:r>
            <w:proofErr w:type="spellEnd"/>
          </w:p>
          <w:p w:rsidR="004323E5" w:rsidRPr="007B7923" w:rsidRDefault="004323E5" w:rsidP="001A36F5">
            <w:pPr>
              <w:spacing w:before="60" w:after="6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ФО  </w:t>
            </w:r>
            <w:proofErr w:type="spellStart"/>
            <w:r w:rsidRPr="007B79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Взаимооценивание</w:t>
            </w:r>
            <w:proofErr w:type="spellEnd"/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Оценивание: Похвала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923">
              <w:rPr>
                <w:rFonts w:ascii="Times New Roman" w:hAnsi="Times New Roman"/>
                <w:sz w:val="24"/>
                <w:szCs w:val="24"/>
              </w:rPr>
              <w:t xml:space="preserve">ФО. «2 звезды </w:t>
            </w:r>
            <w:proofErr w:type="spellStart"/>
            <w:r w:rsidRPr="007B7923">
              <w:rPr>
                <w:rFonts w:ascii="Times New Roman" w:hAnsi="Times New Roman"/>
                <w:sz w:val="24"/>
                <w:szCs w:val="24"/>
              </w:rPr>
              <w:t>иодн</w:t>
            </w:r>
            <w:proofErr w:type="spellEnd"/>
            <w:r w:rsidRPr="007B7923">
              <w:rPr>
                <w:rFonts w:ascii="Times New Roman" w:hAnsi="Times New Roman"/>
                <w:sz w:val="24"/>
                <w:szCs w:val="24"/>
              </w:rPr>
              <w:t xml:space="preserve"> пожелание»  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ФО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взаимооценивание</w:t>
            </w:r>
            <w:r w:rsidRPr="007B792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4323E5" w:rsidRPr="007B7923" w:rsidRDefault="004323E5" w:rsidP="001A36F5">
            <w:pPr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ФО: «Аплодисменты»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618" w:type="pct"/>
          </w:tcPr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t>Слайд 1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792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Презентация</w:t>
            </w:r>
            <w:r w:rsidRPr="007B79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Демонстрация видео </w:t>
            </w:r>
            <w:r w:rsidR="00741C0F" w:rsidRPr="007B7923">
              <w:rPr>
                <w:rFonts w:ascii="Times New Roman" w:hAnsi="Times New Roman"/>
                <w:sz w:val="24"/>
                <w:lang w:val="kk-KZ"/>
              </w:rPr>
              <w:fldChar w:fldCharType="begin"/>
            </w:r>
            <w:r w:rsidRPr="007B7923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HYPERLINK "https://www.youtube.com/watch?v=UM-929YM7p0" </w:instrText>
            </w:r>
            <w:r w:rsidR="00741C0F" w:rsidRPr="007B7923">
              <w:rPr>
                <w:rFonts w:ascii="Times New Roman" w:hAnsi="Times New Roman"/>
                <w:sz w:val="24"/>
                <w:lang w:val="kk-KZ"/>
              </w:rPr>
              <w:fldChar w:fldCharType="separate"/>
            </w:r>
            <w:r w:rsidRPr="007B7923"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  <w:t>https://www.youtube.com/watch?v=UM-929YM7p0</w:t>
            </w:r>
            <w:r w:rsidR="00741C0F" w:rsidRPr="007B7923">
              <w:rPr>
                <w:rFonts w:ascii="Times New Roman" w:hAnsi="Times New Roman"/>
                <w:sz w:val="24"/>
                <w:lang w:val="kk-KZ"/>
              </w:rPr>
              <w:fldChar w:fldCharType="end"/>
            </w: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B7923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Слайд</w:t>
            </w: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B7923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Таблица </w:t>
            </w: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B7923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Таблица</w:t>
            </w:r>
          </w:p>
          <w:p w:rsidR="004323E5" w:rsidRDefault="004323E5" w:rsidP="001A36F5">
            <w:pPr>
              <w:spacing w:before="60" w:after="60"/>
              <w:rPr>
                <w:rStyle w:val="a3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Картинки</w:t>
            </w:r>
          </w:p>
          <w:p w:rsidR="004323E5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323E5" w:rsidRDefault="004323E5" w:rsidP="001A36F5">
            <w:pPr>
              <w:spacing w:before="60" w:after="60"/>
              <w:rPr>
                <w:rStyle w:val="a3"/>
                <w:lang w:val="ru-RU"/>
              </w:rPr>
            </w:pPr>
            <w:r w:rsidRPr="007B7923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таблица</w:t>
            </w:r>
          </w:p>
          <w:p w:rsidR="004323E5" w:rsidRDefault="004323E5" w:rsidP="001A36F5">
            <w:pPr>
              <w:spacing w:before="60" w:after="60"/>
              <w:rPr>
                <w:rStyle w:val="a3"/>
                <w:lang w:val="ru-RU"/>
              </w:rPr>
            </w:pPr>
          </w:p>
          <w:p w:rsidR="004323E5" w:rsidRPr="008B2A53" w:rsidRDefault="004323E5" w:rsidP="001A36F5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323E5" w:rsidRPr="007B7923" w:rsidTr="004323E5">
        <w:trPr>
          <w:trHeight w:val="3636"/>
        </w:trPr>
        <w:tc>
          <w:tcPr>
            <w:tcW w:w="490" w:type="pct"/>
          </w:tcPr>
          <w:p w:rsidR="004323E5" w:rsidRDefault="004323E5" w:rsidP="001A36F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Конец урока</w:t>
            </w:r>
          </w:p>
          <w:p w:rsidR="004323E5" w:rsidRDefault="004323E5" w:rsidP="001A36F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мин</w:t>
            </w:r>
          </w:p>
          <w:p w:rsidR="004323E5" w:rsidRDefault="004323E5" w:rsidP="001A36F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3E5" w:rsidRPr="007B7923" w:rsidRDefault="004323E5" w:rsidP="001A3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pct"/>
          </w:tcPr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Рефлексия учеников  в конце урока:</w:t>
            </w:r>
          </w:p>
          <w:p w:rsidR="004323E5" w:rsidRPr="007B7923" w:rsidRDefault="004323E5" w:rsidP="001A36F5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r w:rsidRPr="007B792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В конце урока учащиеся проводят рефлексию:</w:t>
            </w:r>
          </w:p>
          <w:p w:rsidR="004323E5" w:rsidRPr="007B7923" w:rsidRDefault="004323E5" w:rsidP="001A36F5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- что узнал, чему научился</w:t>
            </w:r>
          </w:p>
          <w:p w:rsidR="004323E5" w:rsidRPr="007B7923" w:rsidRDefault="004323E5" w:rsidP="001A36F5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- что осталось непонятным</w:t>
            </w:r>
          </w:p>
          <w:p w:rsidR="004323E5" w:rsidRPr="007B7923" w:rsidRDefault="004323E5" w:rsidP="001A36F5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B792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- над чем необходимо работать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Домашнее </w:t>
            </w:r>
            <w:proofErr w:type="spellStart"/>
            <w:r w:rsidRPr="007B79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задание</w:t>
            </w:r>
            <w:proofErr w:type="gramStart"/>
            <w:r w:rsidRPr="007B79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:Д</w:t>
            </w:r>
            <w:proofErr w:type="gramEnd"/>
            <w:r w:rsidRPr="007B79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ифференциация</w:t>
            </w:r>
            <w:proofErr w:type="spellEnd"/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 уровень. Составь  биологический текст, используя слова «рост и развитие, «питание», «дыхание», «размножение», «движение».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2 уровень. Отрази в тексте взаимосвязь этих процессов</w:t>
            </w:r>
          </w:p>
          <w:p w:rsidR="004323E5" w:rsidRPr="007B7923" w:rsidRDefault="004323E5" w:rsidP="001A36F5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7B79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   </w:t>
            </w:r>
          </w:p>
        </w:tc>
        <w:tc>
          <w:tcPr>
            <w:tcW w:w="865" w:type="pct"/>
          </w:tcPr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деятельности на уроке и определяют уровень знаний</w:t>
            </w:r>
          </w:p>
        </w:tc>
        <w:tc>
          <w:tcPr>
            <w:tcW w:w="756" w:type="pct"/>
          </w:tcPr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самоценивание</w:t>
            </w:r>
            <w:proofErr w:type="spellEnd"/>
          </w:p>
        </w:tc>
        <w:tc>
          <w:tcPr>
            <w:tcW w:w="618" w:type="pct"/>
          </w:tcPr>
          <w:p w:rsidR="004323E5" w:rsidRPr="007B7923" w:rsidRDefault="004323E5" w:rsidP="001A36F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B296A" w:rsidRDefault="007B296A"/>
    <w:sectPr w:rsidR="007B296A" w:rsidSect="007B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7EC4"/>
    <w:multiLevelType w:val="hybridMultilevel"/>
    <w:tmpl w:val="B4A4ADF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23E5"/>
    <w:rsid w:val="004323E5"/>
    <w:rsid w:val="00741C0F"/>
    <w:rsid w:val="007B296A"/>
    <w:rsid w:val="00F6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E5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23E5"/>
    <w:rPr>
      <w:color w:val="0000FF"/>
      <w:u w:val="single"/>
    </w:rPr>
  </w:style>
  <w:style w:type="paragraph" w:styleId="a4">
    <w:name w:val="No Spacing"/>
    <w:uiPriority w:val="99"/>
    <w:qFormat/>
    <w:rsid w:val="004323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3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323E5"/>
    <w:pPr>
      <w:ind w:left="720"/>
      <w:contextualSpacing/>
    </w:pPr>
  </w:style>
  <w:style w:type="paragraph" w:customStyle="1" w:styleId="NESNormal">
    <w:name w:val="NES Normal"/>
    <w:basedOn w:val="a"/>
    <w:link w:val="NESNormalChar"/>
    <w:autoRedefine/>
    <w:rsid w:val="004323E5"/>
    <w:pPr>
      <w:spacing w:line="24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4323E5"/>
    <w:rPr>
      <w:rFonts w:ascii="Times New Roman" w:eastAsia="Times New Roman" w:hAnsi="Times New Roman" w:cs="Times New Roman"/>
      <w:iCs/>
    </w:rPr>
  </w:style>
  <w:style w:type="paragraph" w:styleId="a7">
    <w:name w:val="Normal (Web)"/>
    <w:basedOn w:val="a"/>
    <w:uiPriority w:val="99"/>
    <w:semiHidden/>
    <w:unhideWhenUsed/>
    <w:rsid w:val="004323E5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32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3E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2021-11-30T14:04:00Z</dcterms:created>
  <dcterms:modified xsi:type="dcterms:W3CDTF">2023-01-17T02:30:00Z</dcterms:modified>
</cp:coreProperties>
</file>