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393" w:rsidRPr="00DC5BC0" w:rsidRDefault="00B77393" w:rsidP="00B773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DC5B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«Инновационный подход к развитию и обучению детей дошкольного возраста»</w:t>
      </w:r>
    </w:p>
    <w:p w:rsidR="00DC5BC0" w:rsidRDefault="00DC5BC0" w:rsidP="00B7739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B77393" w:rsidRPr="00D23698" w:rsidRDefault="00DC5BC0" w:rsidP="00B7739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 w:rsidRPr="00D23698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Методист </w:t>
      </w:r>
      <w:r w:rsidR="00B77393" w:rsidRPr="00D23698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Жданова Ольга Иосифовна</w:t>
      </w:r>
    </w:p>
    <w:p w:rsidR="00B77393" w:rsidRPr="00D23698" w:rsidRDefault="00B77393" w:rsidP="00B7739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 w:rsidRPr="00D23698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    КГКП </w:t>
      </w:r>
      <w:r w:rsidR="00DC5BC0" w:rsidRPr="00D23698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«Ясли-</w:t>
      </w:r>
      <w:r w:rsidRPr="00D23698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сад «Алтын бесік» </w:t>
      </w:r>
      <w:bookmarkStart w:id="0" w:name="_GoBack"/>
      <w:bookmarkEnd w:id="0"/>
    </w:p>
    <w:p w:rsidR="00B77393" w:rsidRPr="00D23698" w:rsidRDefault="00B77393" w:rsidP="00B7739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 w:rsidRPr="00D23698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Отдел</w:t>
      </w:r>
      <w:r w:rsidR="00DC5BC0" w:rsidRPr="00D23698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а</w:t>
      </w:r>
      <w:r w:rsidRPr="00D23698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образования </w:t>
      </w:r>
    </w:p>
    <w:p w:rsidR="00DC5BC0" w:rsidRPr="00D23698" w:rsidRDefault="00B77393" w:rsidP="00B7739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 w:rsidRPr="00D23698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Костанайского района</w:t>
      </w:r>
      <w:r w:rsidR="00DC5BC0" w:rsidRPr="00D23698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</w:t>
      </w:r>
    </w:p>
    <w:p w:rsidR="00DC5BC0" w:rsidRPr="00D23698" w:rsidRDefault="00DC5BC0" w:rsidP="00B7739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 w:rsidRPr="00D23698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Управления образования </w:t>
      </w:r>
    </w:p>
    <w:p w:rsidR="00B77393" w:rsidRPr="00B77393" w:rsidRDefault="00DC5BC0" w:rsidP="00B7739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3698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акимата Костанайской области</w:t>
      </w:r>
      <w:r w:rsidR="00B77393" w:rsidRPr="00D23698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»</w:t>
      </w:r>
    </w:p>
    <w:p w:rsidR="00B77393" w:rsidRPr="00B77393" w:rsidRDefault="00B77393" w:rsidP="00B77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77393" w:rsidRPr="00B77393" w:rsidRDefault="00B77393" w:rsidP="00B773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77393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BE37F17" wp14:editId="318F4383">
            <wp:simplePos x="0" y="0"/>
            <wp:positionH relativeFrom="column">
              <wp:posOffset>22529</wp:posOffset>
            </wp:positionH>
            <wp:positionV relativeFrom="paragraph">
              <wp:posOffset>3396</wp:posOffset>
            </wp:positionV>
            <wp:extent cx="1289105" cy="1693628"/>
            <wp:effectExtent l="19050" t="0" r="6295" b="0"/>
            <wp:wrapTight wrapText="bothSides">
              <wp:wrapPolygon edited="0">
                <wp:start x="-319" y="0"/>
                <wp:lineTo x="-319" y="21380"/>
                <wp:lineTo x="21705" y="21380"/>
                <wp:lineTo x="21705" y="0"/>
                <wp:lineTo x="-319" y="0"/>
              </wp:wrapPolygon>
            </wp:wrapTight>
            <wp:docPr id="1" name="Рисунок 1" descr="C:\Users\User\AppData\Local\Temp\Rar$DIa0.225\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225\DSC_0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824" t="17417" r="78780" b="6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105" cy="169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393">
        <w:rPr>
          <w:sz w:val="28"/>
          <w:szCs w:val="28"/>
        </w:rPr>
        <w:t>В Послании Президента Республики Казахстан - У нашего</w:t>
      </w:r>
      <w:r w:rsidRPr="00B77393">
        <w:rPr>
          <w:rFonts w:ascii="Arial" w:hAnsi="Arial" w:cs="Arial"/>
        </w:rPr>
        <w:t xml:space="preserve"> </w:t>
      </w:r>
      <w:r w:rsidRPr="00B77393">
        <w:rPr>
          <w:sz w:val="28"/>
          <w:szCs w:val="28"/>
        </w:rPr>
        <w:t xml:space="preserve">народа есть пословица: «Ел </w:t>
      </w:r>
      <w:proofErr w:type="spellStart"/>
      <w:r w:rsidRPr="00B77393">
        <w:rPr>
          <w:sz w:val="28"/>
          <w:szCs w:val="28"/>
        </w:rPr>
        <w:t>боламын</w:t>
      </w:r>
      <w:proofErr w:type="spellEnd"/>
      <w:r w:rsidRPr="00B77393">
        <w:rPr>
          <w:sz w:val="28"/>
          <w:szCs w:val="28"/>
        </w:rPr>
        <w:t xml:space="preserve"> </w:t>
      </w:r>
      <w:proofErr w:type="spellStart"/>
      <w:r w:rsidRPr="00B77393">
        <w:rPr>
          <w:sz w:val="28"/>
          <w:szCs w:val="28"/>
        </w:rPr>
        <w:t>десең</w:t>
      </w:r>
      <w:proofErr w:type="spellEnd"/>
      <w:r w:rsidRPr="00B77393">
        <w:rPr>
          <w:sz w:val="28"/>
          <w:szCs w:val="28"/>
        </w:rPr>
        <w:t xml:space="preserve">, </w:t>
      </w:r>
      <w:proofErr w:type="spellStart"/>
      <w:r w:rsidRPr="00B77393">
        <w:rPr>
          <w:sz w:val="28"/>
          <w:szCs w:val="28"/>
        </w:rPr>
        <w:t>бесі</w:t>
      </w:r>
      <w:proofErr w:type="gramStart"/>
      <w:r w:rsidRPr="00B77393">
        <w:rPr>
          <w:sz w:val="28"/>
          <w:szCs w:val="28"/>
        </w:rPr>
        <w:t>г</w:t>
      </w:r>
      <w:proofErr w:type="gramEnd"/>
      <w:r w:rsidRPr="00B77393">
        <w:rPr>
          <w:sz w:val="28"/>
          <w:szCs w:val="28"/>
        </w:rPr>
        <w:t>іңді</w:t>
      </w:r>
      <w:proofErr w:type="spellEnd"/>
      <w:r w:rsidRPr="00B77393">
        <w:rPr>
          <w:sz w:val="28"/>
          <w:szCs w:val="28"/>
        </w:rPr>
        <w:t xml:space="preserve"> </w:t>
      </w:r>
      <w:proofErr w:type="spellStart"/>
      <w:r w:rsidRPr="00B77393">
        <w:rPr>
          <w:sz w:val="28"/>
          <w:szCs w:val="28"/>
        </w:rPr>
        <w:t>түзе</w:t>
      </w:r>
      <w:proofErr w:type="spellEnd"/>
      <w:r w:rsidRPr="00B77393">
        <w:rPr>
          <w:sz w:val="28"/>
          <w:szCs w:val="28"/>
        </w:rPr>
        <w:t>» («Будущее страны формируется в колыбели младенца»).</w:t>
      </w:r>
    </w:p>
    <w:p w:rsidR="00B77393" w:rsidRPr="00B77393" w:rsidRDefault="00B77393" w:rsidP="00B773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77393">
        <w:rPr>
          <w:sz w:val="28"/>
          <w:szCs w:val="28"/>
        </w:rPr>
        <w:t>Поэтому сфера дошкольного воспитания должна быть приоритетной.</w:t>
      </w:r>
    </w:p>
    <w:p w:rsidR="00B77393" w:rsidRPr="00B77393" w:rsidRDefault="00B77393" w:rsidP="00B773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Казахстану необхо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димо переходить на новые методы.</w:t>
      </w:r>
    </w:p>
    <w:p w:rsidR="00B77393" w:rsidRPr="00B77393" w:rsidRDefault="00B77393" w:rsidP="00B773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Инновационные</w:t>
      </w:r>
      <w:r w:rsidRPr="00B773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процессы на современном этапе развития общества затрагивают в первую очередь систему дошкольного образования, как начальную ступень раскрытия потенциальных способностей ребёнка. </w:t>
      </w:r>
    </w:p>
    <w:p w:rsidR="00B77393" w:rsidRPr="00B77393" w:rsidRDefault="00B77393" w:rsidP="00B773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дошкольного образования, переход на новый качественный уровень </w:t>
      </w:r>
    </w:p>
    <w:p w:rsidR="00B77393" w:rsidRPr="00B77393" w:rsidRDefault="00B77393" w:rsidP="00B773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</w:t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773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Pr="00B773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осуществляться</w:t>
      </w:r>
      <w:r w:rsidRPr="00B773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</w:t>
      </w:r>
      <w:r w:rsidRPr="00B773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разработки</w:t>
      </w:r>
      <w:r w:rsidRPr="00B773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инновационных</w:t>
      </w:r>
      <w:r w:rsidRPr="00B773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технологий.</w:t>
      </w:r>
      <w:r w:rsidRPr="00B773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Инновации</w:t>
      </w:r>
      <w:r w:rsidRPr="00B773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</w:t>
      </w:r>
      <w:r w:rsidRPr="00B773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</w:t>
      </w:r>
      <w:r w:rsidRPr="00B773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методы,</w:t>
      </w:r>
      <w:r w:rsidRPr="00B773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формы, средства, технологии, использующиеся в педагогической практике, ориентированные на личность ребёнка, на развитие его способностей.</w:t>
      </w:r>
    </w:p>
    <w:p w:rsidR="00B77393" w:rsidRPr="00B77393" w:rsidRDefault="00B77393" w:rsidP="00B773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Инновационные технологии сочетают прогрессивные креативные технологии и стереотипные элементы образования, доказавшие свою эффективность в процессе</w:t>
      </w:r>
      <w:r w:rsidRPr="00B773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педагогической</w:t>
      </w:r>
      <w:r w:rsidRPr="00B773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proofErr w:type="spellStart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</w:t>
      </w:r>
      <w:proofErr w:type="spellEnd"/>
      <w:r w:rsidRPr="00B773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773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Немаловажным в дошкольном образовании является речевое развитие детей дошкольного возраста посредством разнообразных методов и приемов в инновационном подходе.</w:t>
      </w:r>
      <w:r w:rsidRPr="00B773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</w:t>
      </w:r>
    </w:p>
    <w:p w:rsidR="00B77393" w:rsidRPr="00B77393" w:rsidRDefault="00B77393" w:rsidP="00B773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Проблема речевой недостаточности </w:t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 заключается в том, что в настоящее время ребенок  мало времени проводит в обществе взрослых</w:t>
      </w:r>
    </w:p>
    <w:p w:rsidR="00B77393" w:rsidRPr="00B77393" w:rsidRDefault="00B77393" w:rsidP="00B773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(все больше за компьютером, у телевизора или со своими игрушками), редко слушает рассказы и сказки из уст мамы с папой.</w:t>
      </w:r>
    </w:p>
    <w:p w:rsidR="00B77393" w:rsidRPr="00B77393" w:rsidRDefault="00B77393" w:rsidP="00B773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459787C" wp14:editId="176FE71E">
            <wp:simplePos x="0" y="0"/>
            <wp:positionH relativeFrom="column">
              <wp:posOffset>92075</wp:posOffset>
            </wp:positionH>
            <wp:positionV relativeFrom="paragraph">
              <wp:posOffset>275590</wp:posOffset>
            </wp:positionV>
            <wp:extent cx="1318260" cy="1171575"/>
            <wp:effectExtent l="114300" t="19050" r="53340" b="85725"/>
            <wp:wrapSquare wrapText="bothSides"/>
            <wp:docPr id="2" name="Рисунок 2" descr="C:\Users\User\Desktop\Творческий отчет Ж.О.И\фото отчет\IMG_30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C:\Users\User\Desktop\Творческий отчет Ж.О.И\фото отчет\IMG_3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171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по </w:t>
      </w:r>
      <w:r w:rsidRPr="00B77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развитию речи детей  дошкольного возраста</w:t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использую свой практический материал по </w:t>
      </w:r>
      <w:r w:rsidRPr="00B77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мнемотехники</w:t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773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Мнемотехника-это система методов и приёмов, обеспечивающих успешное освоение детьми знаний об особенностях объектов природы, об окружающем мире, эффективное запоминание рассказа, сохранение и воспроизведение информации, и конечно, развитие речи. </w:t>
      </w:r>
    </w:p>
    <w:p w:rsidR="00B77393" w:rsidRPr="00B77393" w:rsidRDefault="00B77393" w:rsidP="00B773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7393" w:rsidRPr="00B77393" w:rsidRDefault="00B77393" w:rsidP="00B77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</w:t>
      </w:r>
      <w:proofErr w:type="spellStart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для:                                           </w:t>
      </w:r>
    </w:p>
    <w:p w:rsidR="00B77393" w:rsidRPr="00B77393" w:rsidRDefault="00B77393" w:rsidP="00B77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обогащения словарного запаса; </w:t>
      </w:r>
    </w:p>
    <w:p w:rsidR="00B77393" w:rsidRPr="00B77393" w:rsidRDefault="00B77393" w:rsidP="00B77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обучении составлению рассказов;</w:t>
      </w:r>
    </w:p>
    <w:p w:rsidR="00B77393" w:rsidRPr="00B77393" w:rsidRDefault="00B77393" w:rsidP="00B77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пересказах художественного произведения;</w:t>
      </w:r>
    </w:p>
    <w:p w:rsidR="00B77393" w:rsidRPr="00B77393" w:rsidRDefault="00B77393" w:rsidP="00B77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- при отгадывании и составлении загадок;</w:t>
      </w:r>
    </w:p>
    <w:p w:rsidR="00B77393" w:rsidRPr="00B77393" w:rsidRDefault="00B77393" w:rsidP="00B77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-при заучивании стихов.                                                                                                        </w:t>
      </w:r>
    </w:p>
    <w:p w:rsidR="00B77393" w:rsidRPr="00B77393" w:rsidRDefault="00B77393" w:rsidP="00B77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в работе по развитию речи я </w:t>
      </w:r>
      <w:proofErr w:type="spellStart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опробировала</w:t>
      </w:r>
      <w:proofErr w:type="spellEnd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применила метод </w:t>
      </w:r>
      <w:proofErr w:type="spellStart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</w:t>
      </w:r>
      <w:proofErr w:type="spellEnd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7393" w:rsidRPr="00B77393" w:rsidRDefault="00B77393" w:rsidP="00B773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B023AF9" wp14:editId="5F9D2A76">
            <wp:simplePos x="0" y="0"/>
            <wp:positionH relativeFrom="column">
              <wp:posOffset>41910</wp:posOffset>
            </wp:positionH>
            <wp:positionV relativeFrom="paragraph">
              <wp:posOffset>1905</wp:posOffset>
            </wp:positionV>
            <wp:extent cx="1097280" cy="991870"/>
            <wp:effectExtent l="114300" t="114300" r="160020" b="151130"/>
            <wp:wrapSquare wrapText="bothSides"/>
            <wp:docPr id="3" name="Рисунок 11" descr="K:\синквеин\IMG_36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K:\синквеин\IMG_3603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91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</w:t>
      </w:r>
      <w:proofErr w:type="spellEnd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 французское, в переводе означает «стихотворение из пяти строк». Форма </w:t>
      </w:r>
      <w:proofErr w:type="spellStart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синквейна</w:t>
      </w:r>
      <w:proofErr w:type="spellEnd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разработана американской поэтессой Аделаидой </w:t>
      </w:r>
      <w:proofErr w:type="spellStart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Крэпси</w:t>
      </w:r>
      <w:proofErr w:type="spellEnd"/>
      <w:proofErr w:type="gramStart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Сравнительно недавно педагоги стали применять </w:t>
      </w:r>
      <w:proofErr w:type="spellStart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</w:t>
      </w:r>
      <w:proofErr w:type="spellEnd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координации пальцев при письме. использовать его как метод развития речи.   Алгоритм </w:t>
      </w:r>
      <w:proofErr w:type="spellStart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синквейна</w:t>
      </w:r>
      <w:proofErr w:type="spellEnd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детей, которые пока не умеют читать: Условные обозначения: </w:t>
      </w:r>
    </w:p>
    <w:p w:rsidR="00B77393" w:rsidRPr="00B77393" w:rsidRDefault="00B77393" w:rsidP="00B773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слова-предметы (существительные) </w:t>
      </w:r>
    </w:p>
    <w:p w:rsidR="00B77393" w:rsidRPr="00B77393" w:rsidRDefault="00B77393" w:rsidP="00B773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слова-признаки (прилагательные) </w:t>
      </w:r>
    </w:p>
    <w:p w:rsidR="00B77393" w:rsidRPr="00B77393" w:rsidRDefault="00B77393" w:rsidP="00B773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слова-действия (глаголы) </w:t>
      </w:r>
    </w:p>
    <w:p w:rsidR="00B77393" w:rsidRPr="00B77393" w:rsidRDefault="00B77393" w:rsidP="00B773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слова-предметы (существительные) </w:t>
      </w:r>
    </w:p>
    <w:p w:rsidR="00B77393" w:rsidRPr="00B77393" w:rsidRDefault="00B77393" w:rsidP="00B773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своей работе  по развитию речи я   применила и методику </w:t>
      </w:r>
      <w:r w:rsidRPr="00B773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«Карты ума» </w:t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73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Тони </w:t>
      </w:r>
      <w:proofErr w:type="spellStart"/>
      <w:r w:rsidRPr="00B773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Бьюзен</w:t>
      </w:r>
      <w:proofErr w:type="spellEnd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детей старшего дошкольного возраста. </w:t>
      </w:r>
      <w:r w:rsidRPr="00B773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«Карты ума» - это инструмент, за универсальность их недаром называют «швейцарским ножиком мышления».  «Карты учат» анализировать информацию и выделять ключевые слова. Они идеально подходят для планирования. </w:t>
      </w:r>
      <w:proofErr w:type="spellStart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Осминожка</w:t>
      </w:r>
      <w:proofErr w:type="spellEnd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разноцветными щупальцами и ключевыми словами – ассоциациями, а в центре голова - тема. В результате своей работы  создала, апробировала и </w:t>
      </w:r>
      <w:proofErr w:type="spellStart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залецензировала</w:t>
      </w:r>
      <w:proofErr w:type="spellEnd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практическое пособие «Лексический калейдоскоп» для закрепления  графо-моторных навыков, обогащению словаря, развитию логического мышления, упражняясь по которым малыши также натренируют мышцы руки и добьются правильной координации пальцев при письме. </w:t>
      </w:r>
    </w:p>
    <w:p w:rsidR="00B77393" w:rsidRPr="00B77393" w:rsidRDefault="00B77393" w:rsidP="00B773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Применение инновационных методов и приёмов в работе по развитию речи помогает детям дошкольного возраста развивать основные психические процессы - память, внимание, образное мышление и сокращает время обучения связной речи.</w:t>
      </w:r>
    </w:p>
    <w:p w:rsidR="00B77393" w:rsidRPr="00B77393" w:rsidRDefault="00B77393" w:rsidP="00B77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</w:t>
      </w:r>
    </w:p>
    <w:p w:rsidR="00B77393" w:rsidRPr="00B77393" w:rsidRDefault="00B77393" w:rsidP="00B77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393" w:rsidRPr="00B77393" w:rsidRDefault="00B77393" w:rsidP="00B77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Литература:</w:t>
      </w:r>
    </w:p>
    <w:p w:rsidR="00B77393" w:rsidRPr="00B77393" w:rsidRDefault="00B77393" w:rsidP="00B7739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Государственный общеобязательный стандарт дошкольного воспитания и обучения:</w:t>
      </w: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РК, 2012  № 1080</w:t>
      </w:r>
    </w:p>
    <w:p w:rsidR="00B77393" w:rsidRPr="00B77393" w:rsidRDefault="00B77393" w:rsidP="00B7739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Майер А. А. Управление инновационными процессами в ДОУ: Методическое пособие. – М.: ТЦ Сфера, 2008.</w:t>
      </w:r>
    </w:p>
    <w:p w:rsidR="00B77393" w:rsidRPr="00B77393" w:rsidRDefault="00B77393" w:rsidP="00B7739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Поташник М. М. , </w:t>
      </w:r>
      <w:proofErr w:type="spellStart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Хомерики</w:t>
      </w:r>
      <w:proofErr w:type="spellEnd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Б. Структуры инновационного процесса в образовательном учреждении//Магистр. 1994. №5.</w:t>
      </w:r>
    </w:p>
    <w:p w:rsidR="00B77393" w:rsidRPr="00B77393" w:rsidRDefault="00B77393" w:rsidP="00B7739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Сластенин</w:t>
      </w:r>
      <w:proofErr w:type="spellEnd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А. , </w:t>
      </w:r>
      <w:proofErr w:type="spellStart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Подымова</w:t>
      </w:r>
      <w:proofErr w:type="spellEnd"/>
      <w:r w:rsidRPr="00B7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С. Педагогика: инновационная деятельность. М, 2003.</w:t>
      </w:r>
    </w:p>
    <w:p w:rsidR="00B77393" w:rsidRPr="00B77393" w:rsidRDefault="00B77393" w:rsidP="00B773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393" w:rsidRPr="00B77393" w:rsidRDefault="00B77393" w:rsidP="00B773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773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</w:t>
      </w:r>
    </w:p>
    <w:p w:rsidR="00B77393" w:rsidRPr="00B77393" w:rsidRDefault="00B77393" w:rsidP="00B773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53EEC" w:rsidRDefault="00853EEC"/>
    <w:sectPr w:rsidR="00853EEC" w:rsidSect="00737C8F">
      <w:pgSz w:w="11906" w:h="16838" w:code="9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3BBD"/>
    <w:multiLevelType w:val="hybridMultilevel"/>
    <w:tmpl w:val="19ECDD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BC3"/>
    <w:rsid w:val="00417BC3"/>
    <w:rsid w:val="00853EEC"/>
    <w:rsid w:val="00B77393"/>
    <w:rsid w:val="00D23698"/>
    <w:rsid w:val="00DC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7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7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6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684</Words>
  <Characters>3900</Characters>
  <Application>Microsoft Office Word</Application>
  <DocSecurity>0</DocSecurity>
  <Lines>32</Lines>
  <Paragraphs>9</Paragraphs>
  <ScaleCrop>false</ScaleCrop>
  <Company/>
  <LinksUpToDate>false</LinksUpToDate>
  <CharactersWithSpaces>4575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2023-05-05T09:06:00Z</dcterms:created>
  <dcterms:modified xsi:type="dcterms:W3CDTF">2023-05-05T09:16:00Z</dcterms:modified>
</cp:coreProperties>
</file>