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7F" w:rsidRDefault="00FF4E7F" w:rsidP="00FF4E7F">
      <w:pPr>
        <w:rPr>
          <w:rFonts w:ascii="Times New Roman" w:hAnsi="Times New Roman" w:cs="Times New Roman"/>
        </w:rPr>
      </w:pPr>
    </w:p>
    <w:tbl>
      <w:tblPr>
        <w:tblStyle w:val="af5"/>
        <w:tblpPr w:leftFromText="180" w:rightFromText="180" w:vertAnchor="text" w:tblpX="-885" w:tblpY="1"/>
        <w:tblOverlap w:val="never"/>
        <w:tblW w:w="10350" w:type="dxa"/>
        <w:tblInd w:w="0" w:type="dxa"/>
        <w:tblLayout w:type="fixed"/>
        <w:tblLook w:val="04A0"/>
      </w:tblPr>
      <w:tblGrid>
        <w:gridCol w:w="2376"/>
        <w:gridCol w:w="4403"/>
        <w:gridCol w:w="809"/>
        <w:gridCol w:w="2762"/>
      </w:tblGrid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Ұзақ  мерзімді  жоспардың  бөлімі: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.3В Қазақстан мемлекеттілігінің қайта жаңғыруы. (1991-1997 жылдар)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 Түркістан облысы, Ордабасы ауданы,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«А. Шерімқұлов» атындағы  жалпы  орта  мектебі</w:t>
            </w:r>
          </w:p>
          <w:p w:rsidR="00FF4E7F" w:rsidRDefault="00FF4E7F">
            <w:pPr>
              <w:tabs>
                <w:tab w:val="left" w:pos="101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FF4E7F" w:rsidTr="00FF4E7F">
        <w:trPr>
          <w:trHeight w:val="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tabs>
                <w:tab w:val="right" w:pos="304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</w:tr>
      <w:tr w:rsidR="00FF4E7F" w:rsidRPr="00FF4E7F" w:rsidTr="00FF4E7F">
        <w:trPr>
          <w:trHeight w:val="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tabs>
                <w:tab w:val="right" w:pos="304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 аты  жөні: Сыдыкова Гаухар Маханбетхановна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  оқушылар  саны: 18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Қатыспағандар:0</w:t>
            </w:r>
          </w:p>
          <w:p w:rsidR="00FF4E7F" w:rsidRDefault="00FF4E7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4E7F" w:rsidRPr="00FF4E7F" w:rsidTr="00FF4E7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тақырыбы: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Тәуелсіздіктің алғашқы жылдарындағы мемлекеттілікті қалыптастырудағы іс-шаралар.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 сабақта  қол  жеткізілетін  оқу  мақсаттар (оқу   бағдарламасына  сілтеме)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kk-KZ" w:eastAsia="en-US"/>
              </w:rPr>
            </w:pPr>
          </w:p>
          <w:p w:rsidR="00FF4E7F" w:rsidRDefault="00FF4E7F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9.3.1.3.Қазақстан Республикасы Конституциясын мемлекеттің тұрақты дамуының кепілі ретінде бағалау.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tabs>
                <w:tab w:val="left" w:pos="2926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мақсаттары: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pStyle w:val="TableParagraph"/>
              <w:tabs>
                <w:tab w:val="left" w:pos="5254"/>
                <w:tab w:val="left" w:pos="6072"/>
              </w:tabs>
              <w:spacing w:line="268" w:lineRule="exac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Қазақстан Республикасының тәуелсіз мемлекет ретінде </w:t>
            </w:r>
          </w:p>
          <w:p w:rsidR="00FF4E7F" w:rsidRDefault="00FF4E7F">
            <w:pPr>
              <w:tabs>
                <w:tab w:val="left" w:pos="1363"/>
                <w:tab w:val="left" w:pos="50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жариялануының тарихи маңызын түсіндіру.</w:t>
            </w:r>
          </w:p>
          <w:p w:rsidR="00FF4E7F" w:rsidRDefault="00FF4E7F">
            <w:pPr>
              <w:tabs>
                <w:tab w:val="left" w:pos="1363"/>
                <w:tab w:val="left" w:pos="50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1995 жылғы Конституциясының мемлекеттің тұрақты дамуының кепілі ретінде бағалау.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</w:tr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ӨзБағалау  критерийлері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tabs>
                <w:tab w:val="left" w:pos="139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Қазақстан  Республикасы  тәуелсіздігінің  жариялануының  тарихи  маңызын  анықтайды.</w:t>
            </w:r>
          </w:p>
          <w:p w:rsidR="00FF4E7F" w:rsidRDefault="00FF4E7F">
            <w:pPr>
              <w:tabs>
                <w:tab w:val="left" w:pos="1394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 жылғы Конституцияның мемлекеттің тұрақты дамуының кепілі ретінде бағалайды.</w:t>
            </w:r>
          </w:p>
        </w:tc>
      </w:tr>
      <w:tr w:rsid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дағдысы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tabs>
                <w:tab w:val="left" w:pos="139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деңгей дағдылары</w:t>
            </w:r>
          </w:p>
        </w:tc>
      </w:tr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 мақсат</w:t>
            </w:r>
          </w:p>
          <w:p w:rsidR="00FF4E7F" w:rsidRDefault="00FF4E7F">
            <w:pPr>
              <w:tabs>
                <w:tab w:val="left" w:pos="29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pStyle w:val="TableParagraph"/>
              <w:ind w:right="225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b/>
                <w:sz w:val="28"/>
                <w:szCs w:val="28"/>
                <w:lang w:val="kk-KZ" w:eastAsia="en-US"/>
              </w:rPr>
              <w:t xml:space="preserve">Пәндік лексика және терминология: </w:t>
            </w:r>
            <w:r>
              <w:rPr>
                <w:sz w:val="28"/>
                <w:szCs w:val="28"/>
                <w:lang w:val="kk-KZ" w:eastAsia="en-US"/>
              </w:rPr>
              <w:t>референдум, құрылтай, жоғары кеңес, президенттік республика, ар-ождан бостандығы,  зайырлы мемлекет,   толеранттылық, халықаралық  ұйымдар, жаңғыру,  Президент, Парламент,  тәуелсіздік, құрылтай.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Тыңдалым- айтылым дағдылары: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топпен, жұппен жұмыс барысында оқу  мақсатына жетуде тарихи ақпаратты меңгеру арқылы қалыптасады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Оқылым дағдылары: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 ақпаратты дерек көздерінен анықтау арқылы қалыптасады.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Жазылым дағдысы: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ойын жүйелі түрде қағаз бетіне түсіру арқылы қалыптасады (кесте мен сызба)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  құруға/жазылымға қажетті  сөздер топтамасы: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1995 ж. Конституцияның тарихи маңызы неде? </w:t>
            </w:r>
          </w:p>
          <w:p w:rsidR="00FF4E7F" w:rsidRDefault="00FF4E7F">
            <w:pPr>
              <w:tabs>
                <w:tab w:val="left" w:pos="540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жылдардағы  Қазақстанның ішкі саясаты...</w:t>
            </w:r>
          </w:p>
          <w:p w:rsidR="00FF4E7F" w:rsidRDefault="00FF4E7F">
            <w:pPr>
              <w:tabs>
                <w:tab w:val="left" w:pos="540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Талқылауға арналған тармақтар:</w:t>
            </w:r>
          </w:p>
          <w:p w:rsidR="00FF4E7F" w:rsidRDefault="00FF4E7F">
            <w:pPr>
              <w:tabs>
                <w:tab w:val="left" w:pos="540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тәуелсіздігі жариялануының тарихи маңызы...</w:t>
            </w:r>
          </w:p>
          <w:p w:rsidR="00FF4E7F" w:rsidRDefault="00FF4E7F">
            <w:pPr>
              <w:tabs>
                <w:tab w:val="left" w:pos="540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келесі қадамдар жасады...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FF4E7F" w:rsidRDefault="00FF4E7F">
            <w:pPr>
              <w:tabs>
                <w:tab w:val="left" w:pos="5408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1993 жылғы және 1995 жылғы Конституциялардың айырмашылықтары..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tabs>
                <w:tab w:val="left" w:pos="2742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Құндылықтарға  баулу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«Мәңгілік ел» идеясының құндылықтарын меңгерту.</w:t>
            </w:r>
          </w:p>
          <w:p w:rsidR="00FF4E7F" w:rsidRDefault="00FF4E7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-Өткен тарихына құрметпен қарау еліне деген мақтаныш сезімін қалыптастыру.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-Оқушылардың бойына жауапкершілік, ынтымақтастық орта құру, ашықтық, сыйластық, патриоттық  қасиеттерді қалыптастыру.</w:t>
            </w:r>
          </w:p>
        </w:tc>
      </w:tr>
      <w:tr w:rsid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tabs>
                <w:tab w:val="left" w:pos="934"/>
                <w:tab w:val="left" w:pos="284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 байланыс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тарихы, құқық негіздері</w:t>
            </w:r>
          </w:p>
          <w:p w:rsidR="00FF4E7F" w:rsidRDefault="00FF4E7F">
            <w:pPr>
              <w:tabs>
                <w:tab w:val="left" w:pos="139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 қолдану  дағдылары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АКТ-ны шығармашылықпен қолдану дағдысын дамыту.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 білім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1980-1990 жылдары КСРО-да саяси-экономикалық дағдарыс орын алғаны туралы білімдеріне сүйенеді.</w:t>
            </w:r>
          </w:p>
        </w:tc>
      </w:tr>
      <w:tr w:rsid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барысы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4E7F" w:rsidTr="00FF4E7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жоспарланған  кезеңдері</w:t>
            </w:r>
          </w:p>
        </w:tc>
      </w:tr>
      <w:tr w:rsidR="00FF4E7F" w:rsidTr="00FF4E7F">
        <w:trPr>
          <w:trHeight w:val="1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басы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 w:rsidP="00022230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кезеңі: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 ахуал  қалыптастыру.  Сабақтың  басында  «Елім  менің»  әнін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тыңдатылады.  «Әннің  мазмұны  не  туралы?»,  «Бұл ән  қандай  сезім  тудырды?»,  «Басқа  әндерден ерекшелігі неде?» деген сұрақ қойылады.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 әдісі арқылы топқа біріктіру.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1-топ «Президент», 2-топ «Парламент»,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 «Үкімет»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пысықтау мақсатында тақырыптық 10 тест тапсырмасын беріп, бір-бірін бағалау.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Бейнематериалдар: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kk-KZ"/>
              </w:rPr>
              <w:t>https://www.youtube.com/watch?v=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kk-KZ"/>
              </w:rPr>
              <w:t>CxiDmT5jtFM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kk-KZ"/>
              </w:rPr>
              <w:t>https://www.youtube.com/watch?v=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kk-KZ"/>
              </w:rPr>
              <w:t>84OXpjHv2tw</w:t>
            </w:r>
          </w:p>
        </w:tc>
      </w:tr>
      <w:tr w:rsid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 ортасы: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Жаңа  сабақтың  оқу  мақсаттары  мен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  мақсаттарымен  таныстыру.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kk-KZ"/>
              </w:rPr>
              <w:t>«Ой шақыру».Тақырыпқа шығу.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--Төменгі  сыныптарда  өткен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тақырыптар негізінде қазақ халқының тәуелсіздік үшін  болған  күресі  туралы  талқылау  жүргізу.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 арқылы  сабақ  тақырыбына  шығымыз (Сырым Датұлы, И. Тайманұлы мен М.Өтемісұлы, К.Қасымұлы, 1916 ж. ұлт-азаттық  көтерілісі,  1986 ж. Желтоқсан көтерілісі)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Сұрақтар: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--Тәуелсіздік  үшін  болған  қандай  ұлт-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азаттық көтерілістерді білесіздер?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--Бүгінгі  өтілетін  тақырыптың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көтерілістермен  қандай  байланысы  болуы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мүмкін?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Дескриптор: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-оқушылар карточкаларда  келтірілген көптеген анықтамалар ішінен тәуелсіз мемлекеттің белгілерін  сипаттайтын  ұғымдарды  сұрыптайды;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-таңдауларын дәлелдейді;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1-Тапсырма: Жұптық жұмыс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 «Қазақстан  Республикасының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  тәуелсіздігі  туралы  Конституциялық Заңының»   мазмұны  жазылған  мәтін  таратып, құжатты талқылауды ұйымдастыру.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құжат қашан, қайда, не себепті пайда болды?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1.Оның  пайда  болуының  тарихи  шарттарын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 Құжат  мәтініндегі  негізгі  және жаңа  ұғымдарды түсіндіру.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 Бұл  құжаттың  баптары  кімдердің  мүддесін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көздейді?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 Бұл  құжатты  енгізу  мемлекет  пен  қоғамда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қандай нәтижелер алып келді?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Оқушыларға құжаттардың нұсқасы беріледі, олардың қабылдануының алғышарттары  мен  маңызына, әкелген  өзгерістеріне  назар аударады.</w:t>
            </w:r>
          </w:p>
          <w:p w:rsidR="00FF4E7F" w:rsidRDefault="00FF4E7F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ru-RU"/>
              </w:rPr>
              <w:t xml:space="preserve">«Екі түрлі күнделік» әдісі арқылы  </w:t>
            </w:r>
          </w:p>
          <w:p w:rsidR="00FF4E7F" w:rsidRDefault="00FF4E7F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8"/>
                <w:szCs w:val="28"/>
                <w:lang w:val="kk-KZ" w:eastAsia="ru-RU"/>
              </w:rPr>
              <w:t>1990 жылғы «Қазақ КСР-ның Мемлекеттік егемендігі туралы Декларциясы» мен 1991 жылғы «Қазақстан Республикасының Мемлекеттік Тәуелсіздік туралы Конституциялық заңын»</w:t>
            </w:r>
            <w:r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8"/>
                <w:szCs w:val="28"/>
                <w:lang w:val="kk-KZ" w:eastAsia="ru-RU"/>
              </w:rPr>
              <w:t>салыстырып ұқсастықтары мен айырмашылықтарын анықтату тапсырмасын ұсыну.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f5"/>
              <w:tblW w:w="4995" w:type="dxa"/>
              <w:tblInd w:w="0" w:type="dxa"/>
              <w:tblLayout w:type="fixed"/>
              <w:tblLook w:val="04A0"/>
            </w:tblPr>
            <w:tblGrid>
              <w:gridCol w:w="1501"/>
              <w:gridCol w:w="1501"/>
              <w:gridCol w:w="1993"/>
            </w:tblGrid>
            <w:tr w:rsidR="00FF4E7F">
              <w:trPr>
                <w:trHeight w:val="469"/>
              </w:trPr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Айырмашылығы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Ұқсастық-тары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Айырмашылығы</w:t>
                  </w:r>
                </w:p>
              </w:tc>
            </w:tr>
            <w:tr w:rsidR="00FF4E7F" w:rsidRPr="00FF4E7F">
              <w:trPr>
                <w:trHeight w:val="1875"/>
              </w:trPr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Қазақ КСР-ның 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Мемлекеттік 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егемендігі 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туралы 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Декларация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Қазақстан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Республикасын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ың 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Мемлекеттік 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Тәуелсіздік 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туралы 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Конституциял</w:t>
                  </w:r>
                </w:p>
                <w:p w:rsidR="00FF4E7F" w:rsidRDefault="00FF4E7F">
                  <w:pPr>
                    <w:framePr w:hSpace="180" w:wrap="around" w:vAnchor="text" w:hAnchor="text" w:x="-885" w:y="1"/>
                    <w:tabs>
                      <w:tab w:val="left" w:pos="823"/>
                      <w:tab w:val="left" w:pos="2390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ық Заңы</w:t>
                  </w:r>
                </w:p>
              </w:tc>
            </w:tr>
          </w:tbl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eastAsia="MS Minngs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MS Minngs" w:hAnsi="Times New Roman" w:cs="Times New Roman"/>
                <w:sz w:val="28"/>
                <w:szCs w:val="28"/>
                <w:lang w:val="kk-KZ" w:eastAsia="ru-RU"/>
              </w:rPr>
              <w:t>1990 жылғы «Қазақ КСР-ның Мемлекеттік егемендігі туралы Декларциясы» мен 1991 жылғы «Қазақстан Республикасының Мемлекеттік Тәуелсіздік туралы Конституциялық заңын»</w:t>
            </w:r>
            <w:r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8"/>
                <w:szCs w:val="28"/>
                <w:lang w:val="kk-KZ" w:eastAsia="ru-RU"/>
              </w:rPr>
              <w:t xml:space="preserve">салыстырады;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8"/>
                <w:szCs w:val="28"/>
                <w:lang w:val="kk-KZ" w:eastAsia="ru-RU"/>
              </w:rPr>
              <w:t>-ұқсастықтары мен айырмашылықтарын анықтайды.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«Екі жұлдыз, бір тілек» әдісі арқылы кері байланыс жасау.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tabs>
                <w:tab w:val="left" w:pos="139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Топтық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.1995 жылғы Конституцияның мемлекеттің тұрақты дамуының кепілі ретінде бағалайды.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«Фишбоун» әдісін пайдалану арқылы балық қанқасын қолдану.Постер қорғау.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Себептері                                                                                            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Түйінді ой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 2" o:spid="_x0000_s1026" type="#_x0000_t5" style="position:absolute;margin-left:67.1pt;margin-top:18.15pt;width:31.4pt;height:16.85pt;rotation:-90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">
                  <v:path arrowok="t"/>
                </v:shape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" o:spid="_x0000_s1029" type="#_x0000_t32" style="position:absolute;margin-left:101.9pt;margin-top:7.85pt;width:13.05pt;height:18.1pt;flip:x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">
                  <o:lock v:ext="edit" shapetype="f"/>
                </v:shape>
              </w:pict>
            </w:r>
            <w:r>
              <w:pict>
                <v:shape id=" 7" o:spid="_x0000_s1031" type="#_x0000_t32" style="position:absolute;margin-left:149.4pt;margin-top:7.85pt;width:8.45pt;height:18.1pt;flip:x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">
                  <o:lock v:ext="edit" shapetype="f"/>
                </v:shape>
              </w:pict>
            </w:r>
            <w:r>
              <w:pict>
                <v:shape id=" 6" o:spid="_x0000_s1030" type="#_x0000_t32" style="position:absolute;margin-left:123.35pt;margin-top:7.85pt;width:9.95pt;height:18.1pt;flip:x;z-index:251658240;visibility:visible">
                  <o:lock v:ext="edit" shapetype="f"/>
                </v:shape>
              </w:pict>
            </w:r>
            <w:r>
              <w:pict>
                <v:shape id=" 4" o:spid="_x0000_s1028" type="#_x0000_t5" style="position:absolute;margin-left:158.75pt;margin-top:15.65pt;width:34.45pt;height:18.85pt;rotation:-90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">
                  <v:path arrowok="t"/>
                </v:shape>
              </w:pict>
            </w:r>
          </w:p>
          <w:p w:rsidR="00FF4E7F" w:rsidRDefault="00FF4E7F">
            <w:pPr>
              <w:tabs>
                <w:tab w:val="left" w:pos="823"/>
                <w:tab w:val="right" w:pos="43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FF4E7F" w:rsidRDefault="00FF4E7F">
            <w:pPr>
              <w:tabs>
                <w:tab w:val="left" w:pos="823"/>
                <w:tab w:val="left" w:pos="14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pict>
                <v:shape id=" 10" o:spid="_x0000_s1034" type="#_x0000_t32" style="position:absolute;margin-left:149.4pt;margin-top:.65pt;width:8.45pt;height:16.35pt;z-index:251658240;visibility:visible">
                  <o:lock v:ext="edit" shapetype="f"/>
                </v:shape>
              </w:pict>
            </w:r>
            <w:r>
              <w:pict>
                <v:shape id=" 9" o:spid="_x0000_s1033" type="#_x0000_t32" style="position:absolute;margin-left:123.35pt;margin-top:.65pt;width:9.95pt;height:16.35pt;z-index:251658240;visibility:visible">
                  <o:lock v:ext="edit" shapetype="f"/>
                </v:shape>
              </w:pict>
            </w:r>
            <w:r>
              <w:pict>
                <v:shape id=" 8" o:spid="_x0000_s1032" type="#_x0000_t32" style="position:absolute;margin-left:101.9pt;margin-top:.65pt;width:13.05pt;height:16.3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">
                  <o:lock v:ext="edit" shapetype="f"/>
                </v:shape>
              </w:pict>
            </w:r>
            <w:r>
              <w:pict>
                <v:shape id=" 3" o:spid="_x0000_s1027" type="#_x0000_t32" style="position:absolute;margin-left:91.2pt;margin-top:.65pt;width:75.05pt;height:0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"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Салдары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1.1995 ж.Конституцияның мемлекеттің дамуына әсер ететін себептерін анықтайды.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1995 ж.Конституцияның мемлекеттің дамуына әсер ететін салдарын атайды.</w:t>
            </w:r>
          </w:p>
          <w:p w:rsidR="00FF4E7F" w:rsidRDefault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1995 ж.Конституцияның мемлекеттің дамуына әсер ететіні туралы түйінді ойларын толық жеткізе алады.</w:t>
            </w:r>
          </w:p>
          <w:p w:rsidR="00FF4E7F" w:rsidRDefault="00FF4E7F" w:rsidP="00FF4E7F">
            <w:pPr>
              <w:tabs>
                <w:tab w:val="left" w:pos="823"/>
                <w:tab w:val="left" w:pos="2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«Бағдаршам» әдісі арқылы кері байланыс жасау.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Ақпарат  көздері:  Оқулық,  интернет, баспасөз  материалдары.   Интерактивті  тақта, слайд. Постер, маркер. Таратпа  материалдары.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 көздері:  Оқулық,  интернет, баспасөз  материалдары.   Интерактивті  тақта, слайд. Постер, маркер. Таратпа  материалдары.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 тарихы  (көне  заманнан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бүгінге  дейін).  Бес  томдық.  5-том.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Алматы, 2010.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Рәміздерге сілтеме: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http://www.akorda.kz/kz/state_symb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ols/about_state_symbols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Қозыбаев М.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Киелі  тәуелсіздік.  Баспалар  үйі,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2009. Оқу құралы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Назарбаев Н.Ә.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жолы.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Жібек Жолы, 2007. Оқу құралы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Назарбаев  Н.Ә.  Тарих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толқынында. Атамұра, 2003 ж.</w:t>
            </w:r>
          </w:p>
        </w:tc>
      </w:tr>
      <w:tr w:rsid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соңы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Сәйкестендіру тапсырмасы.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тапсырма. Қазақстанның Конституцияларының мерзімдерін сәйкестендір: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f5"/>
              <w:tblW w:w="0" w:type="auto"/>
              <w:tblInd w:w="0" w:type="dxa"/>
              <w:tblLayout w:type="fixed"/>
              <w:tblLook w:val="04A0"/>
            </w:tblPr>
            <w:tblGrid>
              <w:gridCol w:w="454"/>
              <w:gridCol w:w="992"/>
              <w:gridCol w:w="425"/>
              <w:gridCol w:w="2474"/>
            </w:tblGrid>
            <w:tr w:rsidR="00FF4E7F" w:rsidRPr="00FF4E7F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1926ж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ҚР ІІ Конституциясы</w:t>
                  </w:r>
                </w:p>
              </w:tc>
            </w:tr>
            <w:tr w:rsidR="00FF4E7F" w:rsidRPr="00FF4E7F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1993ж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Ә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 АКСР Конституциясы</w:t>
                  </w:r>
                </w:p>
              </w:tc>
            </w:tr>
            <w:tr w:rsidR="00FF4E7F" w:rsidRPr="00FF4E7F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1978ж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Қазақ КСР ІІ-Конституциясы </w:t>
                  </w:r>
                </w:p>
              </w:tc>
            </w:tr>
            <w:tr w:rsidR="00FF4E7F" w:rsidRPr="00FF4E7F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1995ж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ҚР І Конституциясы</w:t>
                  </w:r>
                </w:p>
              </w:tc>
            </w:tr>
            <w:tr w:rsidR="00FF4E7F" w:rsidRPr="00FF4E7F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1937ж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Г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E7F" w:rsidRDefault="00FF4E7F">
                  <w:pPr>
                    <w:framePr w:hSpace="180" w:wrap="around" w:vAnchor="text" w:hAnchor="text" w:x="-885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 КСР І-Конституциясы</w:t>
                  </w:r>
                </w:p>
              </w:tc>
            </w:tr>
          </w:tbl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Конституцияларының мерзімдерін дұрыс сәйкестендіреді.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«+,-, ұсыныс» әдісі арқылы кері байланыс жасау.</w:t>
            </w:r>
          </w:p>
          <w:p w:rsidR="00FF4E7F" w:rsidRDefault="00FF4E7F">
            <w:pPr>
              <w:tabs>
                <w:tab w:val="center" w:pos="189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</w:t>
            </w:r>
          </w:p>
          <w:p w:rsidR="00FF4E7F" w:rsidRDefault="00FF4E7F">
            <w:pPr>
              <w:tabs>
                <w:tab w:val="center" w:pos="189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«Еркін  микрофон»  әдісі  арқылы  оқушылар </w:t>
            </w:r>
          </w:p>
          <w:p w:rsidR="00FF4E7F" w:rsidRDefault="00FF4E7F">
            <w:pPr>
              <w:tabs>
                <w:tab w:val="center" w:pos="189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 Республикасының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мемлекеттік </w:t>
            </w:r>
          </w:p>
          <w:p w:rsidR="00FF4E7F" w:rsidRDefault="00FF4E7F">
            <w:pPr>
              <w:tabs>
                <w:tab w:val="center" w:pos="189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тәуелсіздігі  жариялауының  тарихи  маңызы </w:t>
            </w:r>
          </w:p>
          <w:p w:rsidR="00FF4E7F" w:rsidRDefault="00FF4E7F">
            <w:pPr>
              <w:tabs>
                <w:tab w:val="center" w:pos="189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неде?» деген сұраққа тұжырым жасайды.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FF4E7F" w:rsidRDefault="00FF4E7F">
            <w:pPr>
              <w:tabs>
                <w:tab w:val="center" w:pos="189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тапсырмасы: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&amp;18 оқу, сұрақтарға жауап беру.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  көздері:  Оқулық,  инетернет, баспасөз  материалдары.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Нысанбаев Ә. ҚР Конституциясы.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Тәуелсіздік. Демократия.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Гуманизм.  Қазақ  энциклопедиясы, 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2011. Оқу құралы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Мәтіндер. Интерактивті  тақта, слайд. Постер, маркер. Таратпа  материалдары</w:t>
            </w:r>
          </w:p>
        </w:tc>
      </w:tr>
      <w:tr w:rsid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Саралау-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 қалай  көбірек  қолдау  көрсетуді  жоспарлайсыз?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Қабілеті  жоғары  оқушыларға  қандай  міндет  қоюды  жоспарлап  отырсыз?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материалды  меңгеру  деңгейін  қалай  тексеруді  жоспарлайсыз?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 мақсатында оқушылардың қабілетіне қарай жеке тапсырмалар ұсыну, оқушылардың өздеріне таңдауға беру.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 көздері:  Оқулық,  инетернет, баспасөз  материалдары.  Мәтіндер. Интерактивті  тақта, слайд. Постер, маркер. Таратпа  материалдары</w:t>
            </w:r>
          </w:p>
        </w:tc>
      </w:tr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барлығы: мәтіннен тарихи ақпаратты зерттеудің нәтижесінде ҚР қабылданған Конституциялардың маңыздылығын анықтайды.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Басым оқушылар: ҚР Конституцияның мемлекеттің дамуына әсер ететін себептері мен салдарын анықтайды.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Кейбір қарқыны жоғары оқушылар: ҚР тарихындағы Конституцияларды жіктеп, жылдарды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сәйкестендіреді. Сұрақтар құрастырып, өз бағасын бере алады.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Әрбір  кезең бойынша оқушыларға өзін-өзі бағалау парақшалар беріліп, топ ішінде бағалау, постер қорғау барысында топтық бағалау, кері байланысты алу нәтижесінде оқушыларды ынталандыруға бағыттап, қолдау көрсетемін.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байланыстар: «Бағдаршам», «+,-, ұсыныс», «Екі жұлдыз, бір тілек».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Денсаулық  және  қауіпсіздік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техникасының  сақталуы</w:t>
            </w:r>
          </w:p>
        </w:tc>
      </w:tr>
      <w:tr w:rsidR="00FF4E7F" w:rsidRPr="00FF4E7F" w:rsidTr="00FF4E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  бойынша  рефлексия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 / оқу  мақсаттары  дұрыс  қойылған  ба?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барлығы  ОМ қол  жеткізді  ме?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Жеткізбесе  неліктен?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 саралау  дұрыс  жүргізіді  ме?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мақсаттары,ОМ қол жеткізу,саралау тапсырмаларын талдау мүмкіндігі</w:t>
            </w: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E7F" w:rsidRDefault="00FF4E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4E7F" w:rsidTr="00FF4E7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 баға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қандай  екі  аспектісі  жақсы  өтті (оқыту  туралы  да, сабақ  беру  туралы  да ойланыңыз)?</w:t>
            </w:r>
          </w:p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1:</w:t>
            </w:r>
          </w:p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2:</w:t>
            </w:r>
          </w:p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  жақсартуға  не  жәрдемдесер  еді (оқыту  туралы  да, сабақ  беру  туралы  да  ойланыңыз)?</w:t>
            </w:r>
          </w:p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1:</w:t>
            </w:r>
          </w:p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2:</w:t>
            </w:r>
          </w:p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 кезінде  мен  сынып  немесе  жекеленген  оқушылардың  жетістіктері/ қиыншылықтары  туралы  нені  анықтадым,  келесі  сабақтарда  неге  назар  аудару  қажет?</w:t>
            </w:r>
          </w:p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</w:tr>
      <w:tr w:rsidR="00FF4E7F" w:rsidTr="00FF4E7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F" w:rsidRDefault="00FF4E7F">
            <w:pPr>
              <w:tabs>
                <w:tab w:val="left" w:pos="16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F4E7F" w:rsidRDefault="00FF4E7F" w:rsidP="00FF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</w:p>
    <w:p w:rsidR="00FF4E7F" w:rsidRDefault="00FF4E7F" w:rsidP="00FF4E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4E7F" w:rsidRDefault="00FF4E7F" w:rsidP="00FF4E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47D7" w:rsidRDefault="004B47D7"/>
    <w:sectPr w:rsidR="004B47D7" w:rsidSect="004B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6338"/>
    <w:multiLevelType w:val="hybridMultilevel"/>
    <w:tmpl w:val="8C2C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F4E7F"/>
    <w:rsid w:val="000B3AF7"/>
    <w:rsid w:val="003E269B"/>
    <w:rsid w:val="004B47D7"/>
    <w:rsid w:val="008D411B"/>
    <w:rsid w:val="00FF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7"/>
        <o:r id="V:Rule2" type="connector" idref="# 5"/>
        <o:r id="V:Rule3" type="connector" idref="# 6"/>
        <o:r id="V:Rule4" type="connector" idref="# 3"/>
        <o:r id="V:Rule5" type="connector" idref="# 8"/>
        <o:r id="V:Rule6" type="connector" idref="# 10"/>
        <o:r id="V:Rule7" type="connector" idref="#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7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269B"/>
    <w:pPr>
      <w:pBdr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pBdr>
      <w:shd w:val="clear" w:color="auto" w:fill="EDDF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23127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9B"/>
    <w:pPr>
      <w:pBdr>
        <w:top w:val="single" w:sz="4" w:space="0" w:color="A5644E" w:themeColor="accent2"/>
        <w:left w:val="single" w:sz="48" w:space="2" w:color="A5644E" w:themeColor="accent2"/>
        <w:bottom w:val="single" w:sz="4" w:space="0" w:color="A5644E" w:themeColor="accent2"/>
        <w:right w:val="single" w:sz="4" w:space="4" w:color="A5644E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4A3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9B"/>
    <w:pPr>
      <w:pBdr>
        <w:left w:val="single" w:sz="48" w:space="2" w:color="A5644E" w:themeColor="accent2"/>
        <w:bottom w:val="single" w:sz="4" w:space="0" w:color="A5644E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4A3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9B"/>
    <w:pPr>
      <w:pBdr>
        <w:left w:val="single" w:sz="4" w:space="2" w:color="A5644E" w:themeColor="accent2"/>
        <w:bottom w:val="single" w:sz="4" w:space="2" w:color="A5644E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4A3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9B"/>
    <w:pPr>
      <w:pBdr>
        <w:left w:val="dotted" w:sz="4" w:space="2" w:color="A5644E" w:themeColor="accent2"/>
        <w:bottom w:val="dotted" w:sz="4" w:space="2" w:color="A5644E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4A3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9B"/>
    <w:pPr>
      <w:pBdr>
        <w:bottom w:val="single" w:sz="4" w:space="2" w:color="DCBFB6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4A3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9B"/>
    <w:pPr>
      <w:pBdr>
        <w:bottom w:val="dotted" w:sz="4" w:space="2" w:color="CBA092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4A3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5644E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5644E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9B"/>
    <w:rPr>
      <w:rFonts w:asciiTheme="majorHAnsi" w:eastAsiaTheme="majorEastAsia" w:hAnsiTheme="majorHAnsi" w:cstheme="majorBidi"/>
      <w:b/>
      <w:bCs/>
      <w:i/>
      <w:iCs/>
      <w:color w:val="523127" w:themeColor="accent2" w:themeShade="7F"/>
      <w:shd w:val="clear" w:color="auto" w:fill="EDDF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E269B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E269B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E269B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69B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69B"/>
    <w:rPr>
      <w:rFonts w:asciiTheme="majorHAnsi" w:eastAsiaTheme="majorEastAsia" w:hAnsiTheme="majorHAnsi" w:cstheme="majorBidi"/>
      <w:i/>
      <w:iCs/>
      <w:color w:val="7B4A3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E269B"/>
    <w:rPr>
      <w:rFonts w:asciiTheme="majorHAnsi" w:eastAsiaTheme="majorEastAsia" w:hAnsiTheme="majorHAnsi" w:cstheme="majorBidi"/>
      <w:i/>
      <w:iCs/>
      <w:color w:val="7B4A3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E269B"/>
    <w:rPr>
      <w:rFonts w:asciiTheme="majorHAnsi" w:eastAsiaTheme="majorEastAsia" w:hAnsiTheme="majorHAnsi" w:cstheme="majorBidi"/>
      <w:i/>
      <w:iCs/>
      <w:color w:val="A5644E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E269B"/>
    <w:rPr>
      <w:rFonts w:asciiTheme="majorHAnsi" w:eastAsiaTheme="majorEastAsia" w:hAnsiTheme="majorHAnsi" w:cstheme="majorBidi"/>
      <w:i/>
      <w:iCs/>
      <w:color w:val="A5644E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69B"/>
    <w:rPr>
      <w:b/>
      <w:bCs/>
      <w:color w:val="7B4A3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269B"/>
    <w:pPr>
      <w:pBdr>
        <w:top w:val="single" w:sz="48" w:space="0" w:color="A5644E" w:themeColor="accent2"/>
        <w:bottom w:val="single" w:sz="48" w:space="0" w:color="A5644E" w:themeColor="accent2"/>
      </w:pBdr>
      <w:shd w:val="clear" w:color="auto" w:fill="A5644E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E26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5644E" w:themeFill="accent2"/>
    </w:rPr>
  </w:style>
  <w:style w:type="paragraph" w:styleId="a6">
    <w:name w:val="Subtitle"/>
    <w:basedOn w:val="a"/>
    <w:next w:val="a"/>
    <w:link w:val="a7"/>
    <w:uiPriority w:val="11"/>
    <w:qFormat/>
    <w:rsid w:val="003E269B"/>
    <w:pPr>
      <w:pBdr>
        <w:bottom w:val="dotted" w:sz="8" w:space="10" w:color="A5644E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2312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69B"/>
    <w:rPr>
      <w:rFonts w:asciiTheme="majorHAnsi" w:eastAsiaTheme="majorEastAsia" w:hAnsiTheme="majorHAnsi" w:cstheme="majorBidi"/>
      <w:i/>
      <w:iCs/>
      <w:color w:val="523127" w:themeColor="accent2" w:themeShade="7F"/>
      <w:sz w:val="24"/>
      <w:szCs w:val="24"/>
    </w:rPr>
  </w:style>
  <w:style w:type="character" w:styleId="a8">
    <w:name w:val="Strong"/>
    <w:uiPriority w:val="22"/>
    <w:qFormat/>
    <w:rsid w:val="003E269B"/>
    <w:rPr>
      <w:b/>
      <w:bCs/>
      <w:spacing w:val="0"/>
    </w:rPr>
  </w:style>
  <w:style w:type="character" w:styleId="a9">
    <w:name w:val="Emphasis"/>
    <w:uiPriority w:val="20"/>
    <w:qFormat/>
    <w:rsid w:val="003E269B"/>
    <w:rPr>
      <w:rFonts w:asciiTheme="majorHAnsi" w:eastAsiaTheme="majorEastAsia" w:hAnsiTheme="majorHAnsi" w:cstheme="majorBidi"/>
      <w:b/>
      <w:bCs/>
      <w:i/>
      <w:iCs/>
      <w:color w:val="A5644E" w:themeColor="accent2"/>
      <w:bdr w:val="single" w:sz="18" w:space="0" w:color="EDDFDA" w:themeColor="accent2" w:themeTint="33"/>
      <w:shd w:val="clear" w:color="auto" w:fill="EDDFDA" w:themeFill="accent2" w:themeFillTint="33"/>
    </w:rPr>
  </w:style>
  <w:style w:type="paragraph" w:styleId="aa">
    <w:name w:val="No Spacing"/>
    <w:basedOn w:val="a"/>
    <w:link w:val="ab"/>
    <w:uiPriority w:val="1"/>
    <w:qFormat/>
    <w:rsid w:val="003E26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E269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3E26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69B"/>
    <w:rPr>
      <w:color w:val="7B4A3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E269B"/>
    <w:rPr>
      <w:color w:val="7B4A3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E269B"/>
    <w:pPr>
      <w:pBdr>
        <w:top w:val="dotted" w:sz="8" w:space="10" w:color="A5644E" w:themeColor="accent2"/>
        <w:bottom w:val="dotted" w:sz="8" w:space="10" w:color="A5644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5644E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E269B"/>
    <w:rPr>
      <w:rFonts w:asciiTheme="majorHAnsi" w:eastAsiaTheme="majorEastAsia" w:hAnsiTheme="majorHAnsi" w:cstheme="majorBidi"/>
      <w:b/>
      <w:bCs/>
      <w:i/>
      <w:iCs/>
      <w:color w:val="A5644E" w:themeColor="accent2"/>
      <w:sz w:val="20"/>
      <w:szCs w:val="20"/>
    </w:rPr>
  </w:style>
  <w:style w:type="character" w:styleId="af">
    <w:name w:val="Subtle Emphasis"/>
    <w:uiPriority w:val="19"/>
    <w:qFormat/>
    <w:rsid w:val="003E269B"/>
    <w:rPr>
      <w:rFonts w:asciiTheme="majorHAnsi" w:eastAsiaTheme="majorEastAsia" w:hAnsiTheme="majorHAnsi" w:cstheme="majorBidi"/>
      <w:i/>
      <w:iCs/>
      <w:color w:val="A5644E" w:themeColor="accent2"/>
    </w:rPr>
  </w:style>
  <w:style w:type="character" w:styleId="af0">
    <w:name w:val="Intense Emphasis"/>
    <w:uiPriority w:val="21"/>
    <w:qFormat/>
    <w:rsid w:val="003E26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5644E" w:themeColor="accent2"/>
      <w:shd w:val="clear" w:color="auto" w:fill="A5644E" w:themeFill="accent2"/>
      <w:vertAlign w:val="baseline"/>
    </w:rPr>
  </w:style>
  <w:style w:type="character" w:styleId="af1">
    <w:name w:val="Subtle Reference"/>
    <w:uiPriority w:val="31"/>
    <w:qFormat/>
    <w:rsid w:val="003E269B"/>
    <w:rPr>
      <w:i/>
      <w:iCs/>
      <w:smallCaps/>
      <w:color w:val="A5644E" w:themeColor="accent2"/>
      <w:u w:color="A5644E" w:themeColor="accent2"/>
    </w:rPr>
  </w:style>
  <w:style w:type="character" w:styleId="af2">
    <w:name w:val="Intense Reference"/>
    <w:uiPriority w:val="32"/>
    <w:qFormat/>
    <w:rsid w:val="003E269B"/>
    <w:rPr>
      <w:b/>
      <w:bCs/>
      <w:i/>
      <w:iCs/>
      <w:smallCaps/>
      <w:color w:val="A5644E" w:themeColor="accent2"/>
      <w:u w:color="A5644E" w:themeColor="accent2"/>
    </w:rPr>
  </w:style>
  <w:style w:type="character" w:styleId="af3">
    <w:name w:val="Book Title"/>
    <w:uiPriority w:val="33"/>
    <w:qFormat/>
    <w:rsid w:val="003E269B"/>
    <w:rPr>
      <w:rFonts w:asciiTheme="majorHAnsi" w:eastAsiaTheme="majorEastAsia" w:hAnsiTheme="majorHAnsi" w:cstheme="majorBidi"/>
      <w:b/>
      <w:bCs/>
      <w:i/>
      <w:iCs/>
      <w:smallCaps/>
      <w:color w:val="7B4A3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E269B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F4E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f5">
    <w:name w:val="Table Grid"/>
    <w:basedOn w:val="a1"/>
    <w:uiPriority w:val="59"/>
    <w:rsid w:val="00FF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2020-08-12T10:10:00Z</dcterms:created>
  <dcterms:modified xsi:type="dcterms:W3CDTF">2020-08-12T10:16:00Z</dcterms:modified>
</cp:coreProperties>
</file>