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655E" w14:textId="77777777" w:rsidR="00FD50E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24F2">
        <w:rPr>
          <w:b/>
          <w:bCs/>
          <w:color w:val="000000"/>
          <w:sz w:val="28"/>
          <w:szCs w:val="28"/>
        </w:rPr>
        <w:t>«</w:t>
      </w:r>
      <w:r w:rsidR="00FD50EB" w:rsidRPr="006524F2">
        <w:rPr>
          <w:b/>
          <w:bCs/>
          <w:color w:val="000000"/>
          <w:sz w:val="28"/>
          <w:szCs w:val="28"/>
        </w:rPr>
        <w:t>Очарованный странник</w:t>
      </w:r>
      <w:r w:rsidRPr="006524F2">
        <w:rPr>
          <w:b/>
          <w:bCs/>
          <w:color w:val="000000"/>
          <w:sz w:val="28"/>
          <w:szCs w:val="28"/>
        </w:rPr>
        <w:t>»</w:t>
      </w:r>
      <w:r w:rsidR="00FD50EB" w:rsidRPr="006524F2">
        <w:rPr>
          <w:b/>
          <w:bCs/>
          <w:color w:val="000000"/>
          <w:sz w:val="28"/>
          <w:szCs w:val="28"/>
        </w:rPr>
        <w:t xml:space="preserve"> Н. С. Лескова: жанр, сюжет, композиция, образ главного героя</w:t>
      </w:r>
    </w:p>
    <w:p w14:paraId="2CB2B392" w14:textId="3389CD1E" w:rsidR="005C4398" w:rsidRDefault="005C4398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88ED555" w14:textId="1E39444B" w:rsidR="002E3D05" w:rsidRDefault="002E3D05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Аннотация. </w:t>
      </w:r>
      <w:r w:rsidRPr="002E3D05">
        <w:rPr>
          <w:color w:val="000000"/>
          <w:sz w:val="28"/>
          <w:szCs w:val="28"/>
        </w:rPr>
        <w:t>В статье проводится анализ своеобразия творческой манеры Лескова, пути создания образов героев-праведников из народа. Автор дает определение сказа, его функций, устанавливаются черты сходства и различия между литературным сказом и сказовой повествовательной манерой, рассматривается проблема взаимоотношения объекта и субъекта речи и автора в сказе, выделяется «проблема слушателя», подробно исследуется образ Флягина и особенности его речи.</w:t>
      </w:r>
    </w:p>
    <w:p w14:paraId="19069E06" w14:textId="15FDC099" w:rsidR="002E3D05" w:rsidRDefault="002E3D05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2D26EC5" w14:textId="34D2A002" w:rsidR="002E3D05" w:rsidRDefault="002E3D05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Ключевые слова: </w:t>
      </w:r>
      <w:r w:rsidRPr="002E3D05">
        <w:rPr>
          <w:color w:val="000000"/>
          <w:sz w:val="28"/>
          <w:szCs w:val="28"/>
        </w:rPr>
        <w:t>жанр, повествовательная манера, сюжет, композиция, рассказчик, герой-рассказчик, речь героя</w:t>
      </w:r>
    </w:p>
    <w:p w14:paraId="5F98F6B5" w14:textId="77777777" w:rsidR="002E3D05" w:rsidRPr="006524F2" w:rsidRDefault="002E3D05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E9FBB82" w14:textId="77777777" w:rsidR="002612B5" w:rsidRPr="006524F2" w:rsidRDefault="002612B5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Повесть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Очарованный странник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была написана Николаем Семеновичем Лесковым (1831 — 1895) в 1872-1873 годах. По-видимому, идея послания возникла у Лескова во время поездки летом 1872 года в Валаамский монастырь на Ладожском озере.</w:t>
      </w:r>
    </w:p>
    <w:p w14:paraId="30E95167" w14:textId="26F5284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Произведение Лескова впервые было опубликовано в газете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Русский мир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8 августа-19 сентября 1873 года под заглавием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Волшебный странник, его жизненные опыты, мнения и приключения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, а через год отдельным изданием </w:t>
      </w:r>
      <w:r w:rsidR="00D81F3B" w:rsidRPr="006524F2">
        <w:rPr>
          <w:color w:val="000000"/>
          <w:sz w:val="28"/>
          <w:szCs w:val="28"/>
        </w:rPr>
        <w:t>«Очарованного</w:t>
      </w:r>
      <w:r w:rsidRPr="006524F2">
        <w:rPr>
          <w:color w:val="000000"/>
          <w:sz w:val="28"/>
          <w:szCs w:val="28"/>
        </w:rPr>
        <w:t xml:space="preserve"> странник. Повесть Н. Лескова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>.</w:t>
      </w:r>
    </w:p>
    <w:p w14:paraId="01E4BAD5" w14:textId="6B5DCF61" w:rsidR="00630D1D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«</w:t>
      </w:r>
      <w:r w:rsidR="00630D1D" w:rsidRPr="006524F2">
        <w:rPr>
          <w:color w:val="000000"/>
          <w:sz w:val="28"/>
          <w:szCs w:val="28"/>
        </w:rPr>
        <w:t xml:space="preserve">Очарованный странник </w:t>
      </w:r>
      <w:r w:rsidRPr="006524F2">
        <w:rPr>
          <w:color w:val="000000"/>
          <w:sz w:val="28"/>
          <w:szCs w:val="28"/>
        </w:rPr>
        <w:t>«</w:t>
      </w:r>
      <w:r w:rsidR="00630D1D" w:rsidRPr="006524F2">
        <w:rPr>
          <w:color w:val="000000"/>
          <w:sz w:val="28"/>
          <w:szCs w:val="28"/>
        </w:rPr>
        <w:t xml:space="preserve">, произведение утонченного стилевого характера. Это повесть, использующая мотивы древнерусской биографии Святых (жития) и народного </w:t>
      </w:r>
      <w:r w:rsidR="00F540AE" w:rsidRPr="006524F2">
        <w:rPr>
          <w:color w:val="000000"/>
          <w:sz w:val="28"/>
          <w:szCs w:val="28"/>
        </w:rPr>
        <w:t>эпоса</w:t>
      </w:r>
      <w:r w:rsidR="00F540AE">
        <w:rPr>
          <w:color w:val="000000"/>
          <w:sz w:val="28"/>
          <w:szCs w:val="28"/>
        </w:rPr>
        <w:t xml:space="preserve"> </w:t>
      </w:r>
      <w:r w:rsidR="00F540AE" w:rsidRPr="006524F2">
        <w:rPr>
          <w:color w:val="000000"/>
          <w:sz w:val="28"/>
          <w:szCs w:val="28"/>
        </w:rPr>
        <w:t>(былины</w:t>
      </w:r>
      <w:r w:rsidR="00630D1D" w:rsidRPr="006524F2">
        <w:rPr>
          <w:color w:val="000000"/>
          <w:sz w:val="28"/>
          <w:szCs w:val="28"/>
        </w:rPr>
        <w:t>), интерпретации, сюжета, схемы приключенческих романов в общей литературе XVIII века</w:t>
      </w:r>
      <w:r w:rsidR="008D08CD">
        <w:rPr>
          <w:color w:val="000000"/>
          <w:sz w:val="28"/>
          <w:szCs w:val="28"/>
        </w:rPr>
        <w:t xml:space="preserve"> </w:t>
      </w:r>
      <w:r w:rsidR="008D08CD" w:rsidRPr="008D08CD">
        <w:rPr>
          <w:color w:val="000000"/>
          <w:sz w:val="28"/>
          <w:szCs w:val="28"/>
        </w:rPr>
        <w:t>[1, 137]</w:t>
      </w:r>
      <w:r w:rsidR="00630D1D" w:rsidRPr="006524F2">
        <w:rPr>
          <w:color w:val="000000"/>
          <w:sz w:val="28"/>
          <w:szCs w:val="28"/>
        </w:rPr>
        <w:t>.</w:t>
      </w:r>
    </w:p>
    <w:p w14:paraId="3EE02BC3" w14:textId="78C36BB9" w:rsidR="00630D1D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«</w:t>
      </w:r>
      <w:r w:rsidR="00630D1D" w:rsidRPr="006524F2">
        <w:rPr>
          <w:color w:val="000000"/>
          <w:sz w:val="28"/>
          <w:szCs w:val="28"/>
        </w:rPr>
        <w:t xml:space="preserve">Очарованный </w:t>
      </w:r>
      <w:r w:rsidR="00474B94" w:rsidRPr="006524F2">
        <w:rPr>
          <w:color w:val="000000"/>
          <w:sz w:val="28"/>
          <w:szCs w:val="28"/>
        </w:rPr>
        <w:t>странник</w:t>
      </w:r>
      <w:r w:rsidR="00474B94">
        <w:rPr>
          <w:color w:val="000000"/>
          <w:sz w:val="28"/>
          <w:szCs w:val="28"/>
        </w:rPr>
        <w:t xml:space="preserve"> </w:t>
      </w:r>
      <w:r w:rsidR="00474B94" w:rsidRPr="006524F2">
        <w:rPr>
          <w:color w:val="000000"/>
          <w:sz w:val="28"/>
          <w:szCs w:val="28"/>
        </w:rPr>
        <w:t>—</w:t>
      </w:r>
      <w:r w:rsidR="00F540AE" w:rsidRPr="006524F2">
        <w:rPr>
          <w:color w:val="000000"/>
          <w:sz w:val="28"/>
          <w:szCs w:val="28"/>
        </w:rPr>
        <w:t xml:space="preserve"> это</w:t>
      </w:r>
      <w:r w:rsidR="00630D1D" w:rsidRPr="006524F2">
        <w:rPr>
          <w:color w:val="000000"/>
          <w:sz w:val="28"/>
          <w:szCs w:val="28"/>
        </w:rPr>
        <w:t xml:space="preserve"> своеобразная повесть-биография героя, составленная из нескольких крупных, полных эпизодов. Точно так же строятся жития, состоящие из отдельных частей, описывающих различные события из житий Святых. Тот же принцип характерен и для авантюрного романа, романа приключений, в котором герой со своей жизнью на пути в своих странствиях по судьбам всего мира происходит самые неожиданные случайности. Кстати, название повести в первом издании было, несомненно, стилизованным названием русских героических философско-этических романов XVIII века.</w:t>
      </w:r>
    </w:p>
    <w:p w14:paraId="38FB9C07" w14:textId="7C089A94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Элементы агиографического жанра и приключенческого романа в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Очарованном страннике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очевидны. Герой повести, Иван Флягин, подобно роли жизни кающегося и измененного грешника, проходит через мир от греха (обморочное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удальское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убийство монахини, убийство цыганки </w:t>
      </w:r>
      <w:proofErr w:type="spellStart"/>
      <w:r w:rsidRPr="006524F2">
        <w:rPr>
          <w:color w:val="000000"/>
          <w:sz w:val="28"/>
          <w:szCs w:val="28"/>
        </w:rPr>
        <w:t>Грушеньки</w:t>
      </w:r>
      <w:proofErr w:type="spellEnd"/>
      <w:r w:rsidRPr="006524F2">
        <w:rPr>
          <w:color w:val="000000"/>
          <w:sz w:val="28"/>
          <w:szCs w:val="28"/>
        </w:rPr>
        <w:t xml:space="preserve">, пусть и совершенное по собственному заявлению, но все же, по мнению Флягина, грех) до покаяния и искупления. </w:t>
      </w:r>
    </w:p>
    <w:p w14:paraId="279D8E43" w14:textId="0B67EF01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Испытав глубокое моральное потрясение со смертью Цыганки, Иван </w:t>
      </w:r>
      <w:proofErr w:type="spellStart"/>
      <w:r w:rsidRPr="006524F2">
        <w:rPr>
          <w:color w:val="000000"/>
          <w:sz w:val="28"/>
          <w:szCs w:val="28"/>
        </w:rPr>
        <w:t>Северьяныч</w:t>
      </w:r>
      <w:proofErr w:type="spellEnd"/>
      <w:r w:rsidRPr="006524F2">
        <w:rPr>
          <w:color w:val="000000"/>
          <w:sz w:val="28"/>
          <w:szCs w:val="28"/>
        </w:rPr>
        <w:t xml:space="preserve"> проникается совершенно новым нравственным желанием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поохотиться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. Если первые несколько лет своей жизни он сам чувствовал себя свободным Сыном природы, то теперь впервые его переполняет чувство ответственности перед человеком. По их собственному признанию, смерть </w:t>
      </w:r>
      <w:r w:rsidRPr="006524F2">
        <w:rPr>
          <w:color w:val="000000"/>
          <w:sz w:val="28"/>
          <w:szCs w:val="28"/>
        </w:rPr>
        <w:lastRenderedPageBreak/>
        <w:t xml:space="preserve">Груши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перечеркнула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все это. Он думает, что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только одно дело, что Грушина-душа ныне потерянная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и что это обязанность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терпеть ее, чтобы спасти ее от ада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>. Потом вера, он добровольно берет на себя бремя чужой вербовки, сам просит, чтобы его отправили в опасное место на Кавказе, а там он под пулями, устроил переправу через горную реку</w:t>
      </w:r>
      <w:r w:rsidR="008D08CD" w:rsidRPr="008D08CD">
        <w:rPr>
          <w:color w:val="000000"/>
          <w:sz w:val="28"/>
          <w:szCs w:val="28"/>
        </w:rPr>
        <w:t xml:space="preserve"> [2, 20]</w:t>
      </w:r>
      <w:r w:rsidRPr="006524F2">
        <w:rPr>
          <w:color w:val="000000"/>
          <w:sz w:val="28"/>
          <w:szCs w:val="28"/>
        </w:rPr>
        <w:t>.</w:t>
      </w:r>
    </w:p>
    <w:p w14:paraId="62677262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Странник Лесков, как Святой герой жизни, уходит в монастырь, и это решение, считает он, предопределено судьбой, Богом.</w:t>
      </w:r>
    </w:p>
    <w:p w14:paraId="359C15D5" w14:textId="02FAC612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В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Очарованном страннике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отражены не только сюжетные элементы житий, былин и приключенческих романов, он тяготеет не только к эпической форме, но трансформирует сюжетные коллизии и эпизоды многих классических произведений, в частности Пушкинского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Кавказского пленника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,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Пушкинских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</w:t>
      </w:r>
      <w:r w:rsidR="00474B94" w:rsidRPr="006524F2">
        <w:rPr>
          <w:color w:val="000000"/>
          <w:sz w:val="28"/>
          <w:szCs w:val="28"/>
        </w:rPr>
        <w:t>цыган и</w:t>
      </w:r>
      <w:r w:rsidRPr="006524F2">
        <w:rPr>
          <w:color w:val="000000"/>
          <w:sz w:val="28"/>
          <w:szCs w:val="28"/>
        </w:rPr>
        <w:t xml:space="preserve"> наблюдений Л. А. Аннинского.</w:t>
      </w:r>
    </w:p>
    <w:p w14:paraId="3FFE6C5D" w14:textId="66C4789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Очевидная литературная основа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Очарованного Странника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, однако, не указывает на установку автора на восприятие его текста как </w:t>
      </w:r>
      <w:r w:rsidR="00D81F3B" w:rsidRPr="006524F2">
        <w:rPr>
          <w:color w:val="000000"/>
          <w:sz w:val="28"/>
          <w:szCs w:val="28"/>
        </w:rPr>
        <w:t>«</w:t>
      </w:r>
      <w:r w:rsidR="00474B94" w:rsidRPr="006524F2">
        <w:rPr>
          <w:color w:val="000000"/>
          <w:sz w:val="28"/>
          <w:szCs w:val="28"/>
        </w:rPr>
        <w:t>вторичного» по</w:t>
      </w:r>
      <w:r w:rsidRPr="006524F2">
        <w:rPr>
          <w:color w:val="000000"/>
          <w:sz w:val="28"/>
          <w:szCs w:val="28"/>
        </w:rPr>
        <w:t xml:space="preserve"> сравнению с классическими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образцами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. Лесков, напротив, хочет продемонстрировать на примере судьбы Флягина, что реальная жизнь более прихотлива и непредсказуема, чем вымышленные истории. Кроме того, соотнесение с романтическими стихами Пушкина подчеркивает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странность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поведения героя, не чувствующего ничего необычного в странных метаморфозах своей жизни.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Романтические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ситуации герой Лесков воспринимает прозаически-трезво.</w:t>
      </w:r>
    </w:p>
    <w:p w14:paraId="1E8FF96A" w14:textId="3379496B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Все вышеперечисленные эпизоды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 xml:space="preserve">рассказаны </w:t>
      </w:r>
      <w:r w:rsidR="00474B94" w:rsidRPr="006524F2">
        <w:rPr>
          <w:color w:val="000000"/>
          <w:sz w:val="28"/>
          <w:szCs w:val="28"/>
        </w:rPr>
        <w:t>«самим</w:t>
      </w:r>
      <w:r w:rsidRPr="006524F2">
        <w:rPr>
          <w:color w:val="000000"/>
          <w:sz w:val="28"/>
          <w:szCs w:val="28"/>
        </w:rPr>
        <w:t xml:space="preserve"> героем. Рассказ Флягина о его судьбе слушают путешественники, плывущие на пароходе по Ладожскому озеру; один из них-рассказчик, который знакомит нас с Иваном </w:t>
      </w:r>
      <w:proofErr w:type="spellStart"/>
      <w:r w:rsidRPr="006524F2">
        <w:rPr>
          <w:color w:val="000000"/>
          <w:sz w:val="28"/>
          <w:szCs w:val="28"/>
        </w:rPr>
        <w:t>Северьянычем</w:t>
      </w:r>
      <w:proofErr w:type="spellEnd"/>
      <w:r w:rsidRPr="006524F2">
        <w:rPr>
          <w:color w:val="000000"/>
          <w:sz w:val="28"/>
          <w:szCs w:val="28"/>
        </w:rPr>
        <w:t xml:space="preserve"> и заканчивает свой рассказ своим комментарием. Таким образом, </w:t>
      </w:r>
      <w:r w:rsidR="00D81F3B" w:rsidRPr="006524F2">
        <w:rPr>
          <w:color w:val="000000"/>
          <w:sz w:val="28"/>
          <w:szCs w:val="28"/>
        </w:rPr>
        <w:t>«Очарованный</w:t>
      </w:r>
      <w:r w:rsidRPr="006524F2">
        <w:rPr>
          <w:color w:val="000000"/>
          <w:sz w:val="28"/>
          <w:szCs w:val="28"/>
        </w:rPr>
        <w:t xml:space="preserve"> Странник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с точки зрения композиции</w:t>
      </w:r>
      <w:r w:rsidR="00474B94">
        <w:rPr>
          <w:color w:val="000000"/>
          <w:sz w:val="28"/>
          <w:szCs w:val="28"/>
        </w:rPr>
        <w:t xml:space="preserve"> </w:t>
      </w:r>
      <w:proofErr w:type="gramStart"/>
      <w:r w:rsidRPr="006524F2">
        <w:rPr>
          <w:color w:val="000000"/>
          <w:sz w:val="28"/>
          <w:szCs w:val="28"/>
        </w:rPr>
        <w:t>-</w:t>
      </w:r>
      <w:r w:rsidR="00474B94">
        <w:rPr>
          <w:color w:val="000000"/>
          <w:sz w:val="28"/>
          <w:szCs w:val="28"/>
        </w:rPr>
        <w:t xml:space="preserve"> </w:t>
      </w:r>
      <w:r w:rsidRPr="006524F2">
        <w:rPr>
          <w:color w:val="000000"/>
          <w:sz w:val="28"/>
          <w:szCs w:val="28"/>
        </w:rPr>
        <w:t>это</w:t>
      </w:r>
      <w:proofErr w:type="gramEnd"/>
      <w:r w:rsidR="00D81F3B" w:rsidRPr="006524F2">
        <w:rPr>
          <w:color w:val="000000"/>
          <w:sz w:val="28"/>
          <w:szCs w:val="28"/>
        </w:rPr>
        <w:t xml:space="preserve"> повествование в </w:t>
      </w:r>
      <w:r w:rsidR="00474B94" w:rsidRPr="006524F2">
        <w:rPr>
          <w:color w:val="000000"/>
          <w:sz w:val="28"/>
          <w:szCs w:val="28"/>
        </w:rPr>
        <w:t>истории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. Эта конструкция </w:t>
      </w:r>
      <w:r w:rsidR="00D81F3B" w:rsidRPr="006524F2">
        <w:rPr>
          <w:color w:val="000000"/>
          <w:sz w:val="28"/>
          <w:szCs w:val="28"/>
        </w:rPr>
        <w:t>«</w:t>
      </w:r>
      <w:r w:rsidR="00474B94" w:rsidRPr="006524F2">
        <w:rPr>
          <w:color w:val="000000"/>
          <w:sz w:val="28"/>
          <w:szCs w:val="28"/>
        </w:rPr>
        <w:t>Очарованного</w:t>
      </w:r>
      <w:r w:rsidRPr="006524F2">
        <w:rPr>
          <w:color w:val="000000"/>
          <w:sz w:val="28"/>
          <w:szCs w:val="28"/>
        </w:rPr>
        <w:t xml:space="preserve"> Странника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знаменательна. Прежде всего автор придает достоверность рассказу Флягина о невероятных событиях, перипетиях его жизни. Во-вторых, форма</w:t>
      </w:r>
      <w:r w:rsidR="00D81F3B" w:rsidRPr="006524F2">
        <w:rPr>
          <w:color w:val="000000"/>
          <w:sz w:val="28"/>
          <w:szCs w:val="28"/>
        </w:rPr>
        <w:t xml:space="preserve"> «</w:t>
      </w:r>
      <w:r w:rsidRPr="006524F2">
        <w:rPr>
          <w:color w:val="000000"/>
          <w:sz w:val="28"/>
          <w:szCs w:val="28"/>
        </w:rPr>
        <w:t>сказки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>, устного выражения от первого лица, так называемого народного человека, мотивирует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странную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 xml:space="preserve">композицию сюжета: подробное изложение каждого эпизода из жизни Флягина и вместе с тем чрезвычайно Краткая история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экзотической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(с точки зрения образованных слушателей) жизни в неволе; темная, не описанная </w:t>
      </w:r>
      <w:r w:rsidR="00474B94">
        <w:rPr>
          <w:color w:val="000000"/>
          <w:sz w:val="28"/>
          <w:szCs w:val="28"/>
        </w:rPr>
        <w:t>Ф</w:t>
      </w:r>
      <w:r w:rsidRPr="006524F2">
        <w:rPr>
          <w:color w:val="000000"/>
          <w:sz w:val="28"/>
          <w:szCs w:val="28"/>
        </w:rPr>
        <w:t xml:space="preserve">лягиным убийство </w:t>
      </w:r>
      <w:proofErr w:type="spellStart"/>
      <w:r w:rsidRPr="006524F2">
        <w:rPr>
          <w:color w:val="000000"/>
          <w:sz w:val="28"/>
          <w:szCs w:val="28"/>
        </w:rPr>
        <w:t>Грушеньки</w:t>
      </w:r>
      <w:proofErr w:type="spellEnd"/>
      <w:r w:rsidRPr="006524F2">
        <w:rPr>
          <w:color w:val="000000"/>
          <w:sz w:val="28"/>
          <w:szCs w:val="28"/>
        </w:rPr>
        <w:t xml:space="preserve">, совершенная как в тумане;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волшебное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преображение Флягина, очарованного женской красотой, преображение, которому рассказ героя, не способного внятно объяснить внезапную перемену, и провал в сознании, предшествовавший ей, придает таинственность.</w:t>
      </w:r>
    </w:p>
    <w:p w14:paraId="146011E1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Фантастическая форма позволяет автору спрятаться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за героя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, скрыть собственную оценку и отказаться от интерпретации событий. Единственный взгляд на жизнь Ивана </w:t>
      </w:r>
      <w:proofErr w:type="spellStart"/>
      <w:r w:rsidRPr="006524F2">
        <w:rPr>
          <w:color w:val="000000"/>
          <w:sz w:val="28"/>
          <w:szCs w:val="28"/>
        </w:rPr>
        <w:t>Северьяныча</w:t>
      </w:r>
      <w:proofErr w:type="spellEnd"/>
      <w:r w:rsidRPr="006524F2">
        <w:rPr>
          <w:color w:val="000000"/>
          <w:sz w:val="28"/>
          <w:szCs w:val="28"/>
        </w:rPr>
        <w:t xml:space="preserve"> - точка зрения самого персонажа, объяснения и диапазон представлений которого весьма далеки от автора. Кстати, этот повествовательный прием внешне напоминает такую особенность героического эпоса, как совпадение авторской точки зрения и видения героя. У Лескова нет такого совпадения, но в тексте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взгляд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автора и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взгляд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Флягина не очень различаются, так как нет прямых высказываний автора.</w:t>
      </w:r>
    </w:p>
    <w:p w14:paraId="449AAB52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Фантастическая форма мотивирует и обильное употребление просторечных слов, диалектизмов, иногда-сложный народный каламбур.</w:t>
      </w:r>
    </w:p>
    <w:p w14:paraId="7CAB46AC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Смысл рассказа, обрамляющего повествование Флягина, тоже многозначен. Как жизнь Флягина постепенное преодоление собственного эгоизма и обуздание собственной воли, движение к другим людям, растущее осознание их душ, заботы и переживания, и сама ситуация, чтобы рассказать, чтобы преодолеть отчуждение, расстояние между </w:t>
      </w:r>
      <w:r w:rsidR="00D81F3B" w:rsidRPr="006524F2">
        <w:rPr>
          <w:color w:val="000000"/>
          <w:sz w:val="28"/>
          <w:szCs w:val="28"/>
        </w:rPr>
        <w:t>Ф</w:t>
      </w:r>
      <w:r w:rsidRPr="006524F2">
        <w:rPr>
          <w:color w:val="000000"/>
          <w:sz w:val="28"/>
          <w:szCs w:val="28"/>
        </w:rPr>
        <w:t xml:space="preserve">лягиным и другими </w:t>
      </w:r>
      <w:r w:rsidR="00D81F3B" w:rsidRPr="006524F2">
        <w:rPr>
          <w:color w:val="000000"/>
          <w:sz w:val="28"/>
          <w:szCs w:val="28"/>
        </w:rPr>
        <w:t>героями</w:t>
      </w:r>
      <w:r w:rsidRPr="006524F2">
        <w:rPr>
          <w:color w:val="000000"/>
          <w:sz w:val="28"/>
          <w:szCs w:val="28"/>
        </w:rPr>
        <w:t xml:space="preserve">. От сподвижников Ивана </w:t>
      </w:r>
      <w:proofErr w:type="spellStart"/>
      <w:r w:rsidRPr="006524F2">
        <w:rPr>
          <w:color w:val="000000"/>
          <w:sz w:val="28"/>
          <w:szCs w:val="28"/>
        </w:rPr>
        <w:t>Северьяновича</w:t>
      </w:r>
      <w:proofErr w:type="spellEnd"/>
      <w:r w:rsidRPr="006524F2">
        <w:rPr>
          <w:color w:val="000000"/>
          <w:sz w:val="28"/>
          <w:szCs w:val="28"/>
        </w:rPr>
        <w:t xml:space="preserve"> поначалу ждут только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анекдоты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>, забавные и интересные истории из быта монашеской братии, священников и конных дрессировщиков. Купец, один из слушателей, смотрит на странника чуть свысока. Своеобразие и сила натуры Флягина лишь постепенно проясняются его случайными попутчиками. Их реакция как бы программирует,</w:t>
      </w:r>
      <w:r w:rsidR="00D81F3B" w:rsidRPr="006524F2">
        <w:rPr>
          <w:color w:val="000000"/>
          <w:sz w:val="28"/>
          <w:szCs w:val="28"/>
        </w:rPr>
        <w:t xml:space="preserve"> «моделирует»</w:t>
      </w:r>
      <w:r w:rsidRPr="006524F2">
        <w:rPr>
          <w:color w:val="000000"/>
          <w:sz w:val="28"/>
          <w:szCs w:val="28"/>
        </w:rPr>
        <w:t xml:space="preserve"> и реакцию читателей рассказа Лескова, открывает свои границы. При этом роль слушателей состоит в том, чтобы проследить дистанцию между мнениями, представлениями, миром чувств обычного человека и образованной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публикой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>.</w:t>
      </w:r>
    </w:p>
    <w:p w14:paraId="51C3252D" w14:textId="29EA0772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Кроме того, обрамляющая рассказ о путешествии на пароходе придает символический и экспансивный смысл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путешествию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жизни Ивана </w:t>
      </w:r>
      <w:proofErr w:type="spellStart"/>
      <w:r w:rsidRPr="006524F2">
        <w:rPr>
          <w:color w:val="000000"/>
          <w:sz w:val="28"/>
          <w:szCs w:val="28"/>
        </w:rPr>
        <w:t>Северьяныча</w:t>
      </w:r>
      <w:proofErr w:type="spellEnd"/>
      <w:r w:rsidRPr="006524F2">
        <w:rPr>
          <w:color w:val="000000"/>
          <w:sz w:val="28"/>
          <w:szCs w:val="28"/>
        </w:rPr>
        <w:t xml:space="preserve">: не только он, но и вся Россия бродит, плывет к неведомой цели. Иван </w:t>
      </w:r>
      <w:proofErr w:type="spellStart"/>
      <w:r w:rsidRPr="006524F2">
        <w:rPr>
          <w:color w:val="000000"/>
          <w:sz w:val="28"/>
          <w:szCs w:val="28"/>
        </w:rPr>
        <w:t>Северьяныч</w:t>
      </w:r>
      <w:proofErr w:type="spellEnd"/>
      <w:r w:rsidRPr="006524F2">
        <w:rPr>
          <w:color w:val="000000"/>
          <w:sz w:val="28"/>
          <w:szCs w:val="28"/>
        </w:rPr>
        <w:t xml:space="preserve"> Флягин</w:t>
      </w:r>
      <w:r w:rsidR="00474B94">
        <w:rPr>
          <w:color w:val="000000"/>
          <w:sz w:val="28"/>
          <w:szCs w:val="28"/>
        </w:rPr>
        <w:t xml:space="preserve"> </w:t>
      </w:r>
      <w:r w:rsidRPr="006524F2">
        <w:rPr>
          <w:color w:val="000000"/>
          <w:sz w:val="28"/>
          <w:szCs w:val="28"/>
        </w:rPr>
        <w:t>-</w:t>
      </w:r>
      <w:r w:rsidR="00474B94">
        <w:rPr>
          <w:color w:val="000000"/>
          <w:sz w:val="28"/>
          <w:szCs w:val="28"/>
        </w:rPr>
        <w:t xml:space="preserve"> </w:t>
      </w:r>
      <w:r w:rsidRPr="006524F2">
        <w:rPr>
          <w:color w:val="000000"/>
          <w:sz w:val="28"/>
          <w:szCs w:val="28"/>
        </w:rPr>
        <w:t>Вечный странник, он рассказывает о своих прежних странствиях в пути.</w:t>
      </w:r>
    </w:p>
    <w:p w14:paraId="46761061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Есть еще один смысл в рассказе </w:t>
      </w:r>
      <w:proofErr w:type="spellStart"/>
      <w:r w:rsidR="00D81F3B" w:rsidRPr="006524F2">
        <w:rPr>
          <w:color w:val="000000"/>
          <w:sz w:val="28"/>
          <w:szCs w:val="28"/>
        </w:rPr>
        <w:t>Л</w:t>
      </w:r>
      <w:r w:rsidRPr="006524F2">
        <w:rPr>
          <w:color w:val="000000"/>
          <w:sz w:val="28"/>
          <w:szCs w:val="28"/>
        </w:rPr>
        <w:t>есковского</w:t>
      </w:r>
      <w:proofErr w:type="spellEnd"/>
      <w:r w:rsidRPr="006524F2">
        <w:rPr>
          <w:color w:val="000000"/>
          <w:sz w:val="28"/>
          <w:szCs w:val="28"/>
        </w:rPr>
        <w:t>. Неординарные характеры, личности не редкость в народе, и случайная встреча с ними всегда возможна.</w:t>
      </w:r>
    </w:p>
    <w:p w14:paraId="3A5F3BB2" w14:textId="70557291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Образ Ивана </w:t>
      </w:r>
      <w:proofErr w:type="spellStart"/>
      <w:r w:rsidRPr="006524F2">
        <w:rPr>
          <w:color w:val="000000"/>
          <w:sz w:val="28"/>
          <w:szCs w:val="28"/>
        </w:rPr>
        <w:t>Северьяныча</w:t>
      </w:r>
      <w:proofErr w:type="spellEnd"/>
      <w:r w:rsidRPr="006524F2">
        <w:rPr>
          <w:color w:val="000000"/>
          <w:sz w:val="28"/>
          <w:szCs w:val="28"/>
        </w:rPr>
        <w:t xml:space="preserve"> Флягина - единственный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сквозной </w:t>
      </w:r>
      <w:r w:rsidR="00474B94" w:rsidRPr="006524F2">
        <w:rPr>
          <w:color w:val="000000"/>
          <w:sz w:val="28"/>
          <w:szCs w:val="28"/>
        </w:rPr>
        <w:t>«образ</w:t>
      </w:r>
      <w:r w:rsidRPr="006524F2">
        <w:rPr>
          <w:color w:val="000000"/>
          <w:sz w:val="28"/>
          <w:szCs w:val="28"/>
        </w:rPr>
        <w:t xml:space="preserve">, связывающий все эпизоды повести. Как уже отмечалось, у него есть жанровые особенности, так как его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биография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восходит к произведениям со строгими нормативными схемами, а именно житиям святых и авантюрным романам. Автор сближает Ивана </w:t>
      </w:r>
      <w:proofErr w:type="spellStart"/>
      <w:r w:rsidRPr="006524F2">
        <w:rPr>
          <w:color w:val="000000"/>
          <w:sz w:val="28"/>
          <w:szCs w:val="28"/>
        </w:rPr>
        <w:t>Северьяновича</w:t>
      </w:r>
      <w:proofErr w:type="spellEnd"/>
      <w:r w:rsidRPr="006524F2">
        <w:rPr>
          <w:color w:val="000000"/>
          <w:sz w:val="28"/>
          <w:szCs w:val="28"/>
        </w:rPr>
        <w:t xml:space="preserve"> не только с героями житий и приключенческих романов, но и с былинными героями. Вот как описывает внешность </w:t>
      </w:r>
      <w:r w:rsidR="00474B94">
        <w:rPr>
          <w:color w:val="000000"/>
          <w:sz w:val="28"/>
          <w:szCs w:val="28"/>
        </w:rPr>
        <w:t>Ф</w:t>
      </w:r>
      <w:r w:rsidRPr="006524F2">
        <w:rPr>
          <w:color w:val="000000"/>
          <w:sz w:val="28"/>
          <w:szCs w:val="28"/>
        </w:rPr>
        <w:t>л</w:t>
      </w:r>
      <w:r w:rsidR="00474B94">
        <w:rPr>
          <w:color w:val="000000"/>
          <w:sz w:val="28"/>
          <w:szCs w:val="28"/>
        </w:rPr>
        <w:t>я</w:t>
      </w:r>
      <w:r w:rsidRPr="006524F2">
        <w:rPr>
          <w:color w:val="000000"/>
          <w:sz w:val="28"/>
          <w:szCs w:val="28"/>
        </w:rPr>
        <w:t xml:space="preserve">гина рассказчик: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 xml:space="preserve">этому новому товарищу... по внешнему виду можно дать с небольшим лет за пятьдесят; но он был в полном смысле слова богатырь, и притом типичный русский богатырь, простодушный, добрый, напоминающий деда Илью </w:t>
      </w:r>
      <w:proofErr w:type="spellStart"/>
      <w:r w:rsidRPr="006524F2">
        <w:rPr>
          <w:color w:val="000000"/>
          <w:sz w:val="28"/>
          <w:szCs w:val="28"/>
        </w:rPr>
        <w:t>муромеца</w:t>
      </w:r>
      <w:proofErr w:type="spellEnd"/>
      <w:r w:rsidRPr="006524F2">
        <w:rPr>
          <w:color w:val="000000"/>
          <w:sz w:val="28"/>
          <w:szCs w:val="28"/>
        </w:rPr>
        <w:t xml:space="preserve"> в прекрасном образе Верещагина и в поэме графа А. К. Толстого. Казалось, он не будет ходить в рясе, а сядет на </w:t>
      </w:r>
      <w:r w:rsidR="00D81F3B" w:rsidRPr="006524F2">
        <w:rPr>
          <w:color w:val="000000"/>
          <w:sz w:val="28"/>
          <w:szCs w:val="28"/>
        </w:rPr>
        <w:t>«</w:t>
      </w:r>
      <w:proofErr w:type="spellStart"/>
      <w:r w:rsidR="00D81F3B" w:rsidRPr="006524F2">
        <w:rPr>
          <w:color w:val="000000"/>
          <w:sz w:val="28"/>
          <w:szCs w:val="28"/>
        </w:rPr>
        <w:t>Чубарь</w:t>
      </w:r>
      <w:proofErr w:type="spellEnd"/>
      <w:r w:rsidR="00D81F3B" w:rsidRPr="006524F2">
        <w:rPr>
          <w:color w:val="000000"/>
          <w:sz w:val="28"/>
          <w:szCs w:val="28"/>
        </w:rPr>
        <w:t xml:space="preserve">» </w:t>
      </w:r>
      <w:r w:rsidRPr="006524F2">
        <w:rPr>
          <w:color w:val="000000"/>
          <w:sz w:val="28"/>
          <w:szCs w:val="28"/>
        </w:rPr>
        <w:t xml:space="preserve">и пойдет в </w:t>
      </w:r>
      <w:proofErr w:type="spellStart"/>
      <w:r w:rsidRPr="006524F2">
        <w:rPr>
          <w:color w:val="000000"/>
          <w:sz w:val="28"/>
          <w:szCs w:val="28"/>
        </w:rPr>
        <w:t>лаптишки</w:t>
      </w:r>
      <w:proofErr w:type="spellEnd"/>
      <w:r w:rsidRPr="006524F2">
        <w:rPr>
          <w:color w:val="000000"/>
          <w:sz w:val="28"/>
          <w:szCs w:val="28"/>
        </w:rPr>
        <w:t xml:space="preserve"> по лесу и лениво принюхается, </w:t>
      </w:r>
      <w:r w:rsidR="00474B94" w:rsidRPr="006524F2">
        <w:rPr>
          <w:color w:val="000000"/>
          <w:sz w:val="28"/>
          <w:szCs w:val="28"/>
        </w:rPr>
        <w:t>как» дегтем</w:t>
      </w:r>
      <w:r w:rsidRPr="006524F2">
        <w:rPr>
          <w:color w:val="000000"/>
          <w:sz w:val="28"/>
          <w:szCs w:val="28"/>
        </w:rPr>
        <w:t xml:space="preserve"> и земляникой пахнет темный бор</w:t>
      </w:r>
      <w:r w:rsidR="00D81F3B" w:rsidRPr="006524F2">
        <w:rPr>
          <w:color w:val="000000"/>
          <w:sz w:val="28"/>
          <w:szCs w:val="28"/>
        </w:rPr>
        <w:t>»</w:t>
      </w:r>
      <w:r w:rsidR="008D08CD" w:rsidRPr="008D08CD">
        <w:rPr>
          <w:color w:val="000000"/>
          <w:sz w:val="28"/>
          <w:szCs w:val="28"/>
        </w:rPr>
        <w:t xml:space="preserve"> [3, 156]</w:t>
      </w:r>
      <w:r w:rsidRPr="006524F2">
        <w:rPr>
          <w:color w:val="000000"/>
          <w:sz w:val="28"/>
          <w:szCs w:val="28"/>
        </w:rPr>
        <w:t>.</w:t>
      </w:r>
    </w:p>
    <w:p w14:paraId="7281E910" w14:textId="0F343893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Флягин отличается от детей простотой и простодушием. Монстры в своих мыслях напоминают большую семью, в которой находятся как взрослые, так и непослушные дети-бесы. Он говорил о волшебной силе амулета — узкой полоске чистого храброго князя Всеволода-Гавриила </w:t>
      </w:r>
      <w:r w:rsidR="00474B94" w:rsidRPr="006524F2">
        <w:rPr>
          <w:color w:val="000000"/>
          <w:sz w:val="28"/>
          <w:szCs w:val="28"/>
        </w:rPr>
        <w:t>Новгородского. -</w:t>
      </w:r>
      <w:r w:rsidRPr="006524F2">
        <w:rPr>
          <w:color w:val="000000"/>
          <w:sz w:val="28"/>
          <w:szCs w:val="28"/>
        </w:rPr>
        <w:t xml:space="preserve"> Флягин понимает опыт одомашненных лошадей. Он обладает тонким чувством красоты природы.</w:t>
      </w:r>
    </w:p>
    <w:p w14:paraId="7CD6FD00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Но в то же время духу Зачарованного Странника свойственна и некоторая черствость, узость (с точки зрения образованного, цивилизованного человека). Иван </w:t>
      </w:r>
      <w:proofErr w:type="spellStart"/>
      <w:r w:rsidRPr="006524F2">
        <w:rPr>
          <w:color w:val="000000"/>
          <w:sz w:val="28"/>
          <w:szCs w:val="28"/>
        </w:rPr>
        <w:t>Северьяныч</w:t>
      </w:r>
      <w:proofErr w:type="spellEnd"/>
      <w:r w:rsidRPr="006524F2">
        <w:rPr>
          <w:color w:val="000000"/>
          <w:sz w:val="28"/>
          <w:szCs w:val="28"/>
        </w:rPr>
        <w:t xml:space="preserve"> холодом по мозгам стучит, </w:t>
      </w:r>
      <w:r w:rsidR="00D81F3B" w:rsidRPr="006524F2">
        <w:rPr>
          <w:color w:val="000000"/>
          <w:sz w:val="28"/>
          <w:szCs w:val="28"/>
        </w:rPr>
        <w:t>«</w:t>
      </w:r>
      <w:r w:rsidRPr="006524F2">
        <w:rPr>
          <w:color w:val="000000"/>
          <w:sz w:val="28"/>
          <w:szCs w:val="28"/>
        </w:rPr>
        <w:t>татарская</w:t>
      </w:r>
      <w:r w:rsidR="00D81F3B" w:rsidRPr="006524F2">
        <w:rPr>
          <w:color w:val="000000"/>
          <w:sz w:val="28"/>
          <w:szCs w:val="28"/>
        </w:rPr>
        <w:t>»</w:t>
      </w:r>
      <w:r w:rsidRPr="006524F2">
        <w:rPr>
          <w:color w:val="000000"/>
          <w:sz w:val="28"/>
          <w:szCs w:val="28"/>
        </w:rPr>
        <w:t xml:space="preserve"> смерть на дуэли и не может понять, зачем эта история, чем терроризировать своих зрителей. Иван безжалостно вырвал ее из рук горничной графини, которая задушила его любимого голубя. Некрещеных детей, рожденных от татарских жен в </w:t>
      </w:r>
      <w:proofErr w:type="spellStart"/>
      <w:r w:rsidRPr="006524F2">
        <w:rPr>
          <w:color w:val="000000"/>
          <w:sz w:val="28"/>
          <w:szCs w:val="28"/>
        </w:rPr>
        <w:t>Рын</w:t>
      </w:r>
      <w:proofErr w:type="spellEnd"/>
      <w:r w:rsidRPr="006524F2">
        <w:rPr>
          <w:color w:val="000000"/>
          <w:sz w:val="28"/>
          <w:szCs w:val="28"/>
        </w:rPr>
        <w:t>-Песках, он не считает своими, и оставляет их без тени сомнения и сожаления.</w:t>
      </w:r>
    </w:p>
    <w:p w14:paraId="5EB4E24F" w14:textId="77777777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Природная доброта уживается в духе Флягина с бессмысленной, бесцельной жестокостью. Так, они служат нянькой для маленького ребенка, и, нарушив волю отца, своего господина, хозяин отдает ребенка Ивану, чтобы тот слезно умолял мать и ее дружка, хотя она и знает, что этот поступок лишит верного еды и заставит его бродить, чтобы потом найти пищу и кров. А в отрочестве из потворства своим желаниям он забивает плетью до смерти сотню монахов.</w:t>
      </w:r>
    </w:p>
    <w:p w14:paraId="5C5ACD89" w14:textId="6C30D86D" w:rsidR="00630D1D" w:rsidRPr="006524F2" w:rsidRDefault="00630D1D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Флягина беспечна в своей власти просто так, бескорыстно, она вступает в соревнование с</w:t>
      </w:r>
      <w:r w:rsidR="00D81F3B" w:rsidRPr="006524F2">
        <w:rPr>
          <w:color w:val="000000"/>
          <w:sz w:val="28"/>
          <w:szCs w:val="28"/>
        </w:rPr>
        <w:t xml:space="preserve"> «</w:t>
      </w:r>
      <w:r w:rsidR="00474B94" w:rsidRPr="006524F2">
        <w:rPr>
          <w:color w:val="000000"/>
          <w:sz w:val="28"/>
          <w:szCs w:val="28"/>
        </w:rPr>
        <w:t xml:space="preserve">татарином» </w:t>
      </w:r>
      <w:proofErr w:type="spellStart"/>
      <w:r w:rsidR="00474B94" w:rsidRPr="006524F2">
        <w:rPr>
          <w:color w:val="000000"/>
          <w:sz w:val="28"/>
          <w:szCs w:val="28"/>
        </w:rPr>
        <w:t>Савакиреем</w:t>
      </w:r>
      <w:proofErr w:type="spellEnd"/>
      <w:r w:rsidRPr="006524F2">
        <w:rPr>
          <w:color w:val="000000"/>
          <w:sz w:val="28"/>
          <w:szCs w:val="28"/>
        </w:rPr>
        <w:t>, обещает дать приз знакомому офицеру-лошадь. Он сам испытывал чувства, которые захватывали ее верхом на пьяном загуле. Пораженный красотой и пением цыганки груши, он не задумываясь отдает ей огромную сумму вверенных ему государственных денег.</w:t>
      </w:r>
    </w:p>
    <w:p w14:paraId="228BDCA2" w14:textId="77777777" w:rsidR="00D81F3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Флягин по натуре и непоколебимо тверд (они признают принцип: «чести своей не отдам никому»), и своеволен, податлив, открыт влиянию других, да и то предполагает его. Иван легко усваивает представления «татарина» о законности роковой дуэли с кнутами. До сих пор, не чувствуя завораживающей красоты женщины, он, словно под влиянием взаимодействия с мастером - магнетизером, вкушал «магию» китайского «Хранителя» - путем первой встречи с грушей.</w:t>
      </w:r>
    </w:p>
    <w:p w14:paraId="6A9C00DA" w14:textId="1412EF4A" w:rsidR="00D81F3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Странствия Флягина, странствия и странные «поиски» </w:t>
      </w:r>
      <w:r w:rsidR="00474B94" w:rsidRPr="006524F2">
        <w:rPr>
          <w:color w:val="000000"/>
          <w:sz w:val="28"/>
          <w:szCs w:val="28"/>
        </w:rPr>
        <w:t>— это</w:t>
      </w:r>
      <w:r w:rsidRPr="006524F2">
        <w:rPr>
          <w:color w:val="000000"/>
          <w:sz w:val="28"/>
          <w:szCs w:val="28"/>
        </w:rPr>
        <w:t xml:space="preserve"> «мирские» краски. Даже в монастыре он выполняет ту же службу, что и в мире кучера. Ее роль важна: Флягин для смены профессии и службы остается самим собой. Он начинает свой трудный путь в качестве форейтора, всадника на лошади в упряжке и старости в обмен на обязанности кучера</w:t>
      </w:r>
      <w:r w:rsidR="008D08CD" w:rsidRPr="008D08CD">
        <w:rPr>
          <w:color w:val="000000"/>
          <w:sz w:val="28"/>
          <w:szCs w:val="28"/>
        </w:rPr>
        <w:t xml:space="preserve"> [4, 26]</w:t>
      </w:r>
      <w:r w:rsidRPr="006524F2">
        <w:rPr>
          <w:color w:val="000000"/>
          <w:sz w:val="28"/>
          <w:szCs w:val="28"/>
        </w:rPr>
        <w:t>.</w:t>
      </w:r>
    </w:p>
    <w:p w14:paraId="7DD98867" w14:textId="3D3EEE09" w:rsidR="00D81F3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Служба </w:t>
      </w:r>
      <w:proofErr w:type="spellStart"/>
      <w:r w:rsidR="00474B94">
        <w:rPr>
          <w:color w:val="000000"/>
          <w:sz w:val="28"/>
          <w:szCs w:val="28"/>
        </w:rPr>
        <w:t>Л</w:t>
      </w:r>
      <w:r w:rsidRPr="006524F2">
        <w:rPr>
          <w:color w:val="000000"/>
          <w:sz w:val="28"/>
          <w:szCs w:val="28"/>
        </w:rPr>
        <w:t>есковского</w:t>
      </w:r>
      <w:proofErr w:type="spellEnd"/>
      <w:r w:rsidRPr="006524F2">
        <w:rPr>
          <w:color w:val="000000"/>
          <w:sz w:val="28"/>
          <w:szCs w:val="28"/>
        </w:rPr>
        <w:t xml:space="preserve"> героя «с лошадьми» не случайна, это побочный невидимый символ. Перемена судьбы у Флягина подобна быстрому бегу лошади, а сам «</w:t>
      </w:r>
      <w:proofErr w:type="spellStart"/>
      <w:r w:rsidRPr="006524F2">
        <w:rPr>
          <w:color w:val="000000"/>
          <w:sz w:val="28"/>
          <w:szCs w:val="28"/>
        </w:rPr>
        <w:t>двухконный</w:t>
      </w:r>
      <w:proofErr w:type="spellEnd"/>
      <w:r w:rsidRPr="006524F2">
        <w:rPr>
          <w:color w:val="000000"/>
          <w:sz w:val="28"/>
          <w:szCs w:val="28"/>
        </w:rPr>
        <w:t>» герой, которому приходится терпеть и переносить многие трудности в своей жизни, напоминает сильного «</w:t>
      </w:r>
      <w:proofErr w:type="spellStart"/>
      <w:r w:rsidRPr="006524F2">
        <w:rPr>
          <w:color w:val="000000"/>
          <w:sz w:val="28"/>
          <w:szCs w:val="28"/>
        </w:rPr>
        <w:t>Битюцкого</w:t>
      </w:r>
      <w:proofErr w:type="spellEnd"/>
      <w:r w:rsidRPr="006524F2">
        <w:rPr>
          <w:color w:val="000000"/>
          <w:sz w:val="28"/>
          <w:szCs w:val="28"/>
        </w:rPr>
        <w:t xml:space="preserve">» коня. И вспыльчивость, и независимость Флягина сравниваются с гордым конским гневом, описанным «Зачарованным странником» в первой главе </w:t>
      </w:r>
      <w:proofErr w:type="spellStart"/>
      <w:r w:rsidRPr="006524F2">
        <w:rPr>
          <w:color w:val="000000"/>
          <w:sz w:val="28"/>
          <w:szCs w:val="28"/>
        </w:rPr>
        <w:t>Лесковского</w:t>
      </w:r>
      <w:proofErr w:type="spellEnd"/>
      <w:r w:rsidRPr="006524F2">
        <w:rPr>
          <w:color w:val="000000"/>
          <w:sz w:val="28"/>
          <w:szCs w:val="28"/>
        </w:rPr>
        <w:t xml:space="preserve"> произведения. Укрощение лошадей Флягиным связано с рассказами античных авторов (Плутарха и др.) об Александре Македонском, который покорил и одомашнил коня Буцефала. Есть и русские параллели этому эпизоду – например, в Отважной сказке о Бове Королевиче, герой которой легко подчиняет себе могучего и своевольного коня.</w:t>
      </w:r>
    </w:p>
    <w:p w14:paraId="1D52D620" w14:textId="77777777" w:rsidR="00D81F3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 xml:space="preserve">И таким образом герой Былины, вышедший мерить силу поля в Флягине, соотносится с открытым, свободным пространством: с дорогой (скитания Ивана </w:t>
      </w:r>
      <w:proofErr w:type="spellStart"/>
      <w:r w:rsidRPr="006524F2">
        <w:rPr>
          <w:color w:val="000000"/>
          <w:sz w:val="28"/>
          <w:szCs w:val="28"/>
        </w:rPr>
        <w:t>Северьяныча</w:t>
      </w:r>
      <w:proofErr w:type="spellEnd"/>
      <w:r w:rsidRPr="006524F2">
        <w:rPr>
          <w:color w:val="000000"/>
          <w:sz w:val="28"/>
          <w:szCs w:val="28"/>
        </w:rPr>
        <w:t xml:space="preserve">), с полем (десятилетняя жизнь в «татарских» </w:t>
      </w:r>
      <w:proofErr w:type="spellStart"/>
      <w:r w:rsidRPr="006524F2">
        <w:rPr>
          <w:color w:val="000000"/>
          <w:sz w:val="28"/>
          <w:szCs w:val="28"/>
        </w:rPr>
        <w:t>Рын</w:t>
      </w:r>
      <w:proofErr w:type="spellEnd"/>
      <w:r w:rsidRPr="006524F2">
        <w:rPr>
          <w:color w:val="000000"/>
          <w:sz w:val="28"/>
          <w:szCs w:val="28"/>
        </w:rPr>
        <w:t>-песках), с озером и широтой океана (встреча рассказчика с Флягиным на пароходе, плывущем по Ладожскому озеру, паломничество паломника на Соловки). Герой блуждает, перемещается в широкое, открытое место, которое является не географическим понятием, а ценовой категорией. Место имеет зримый образ самой жизни, посылающей бедствия и испытываемой навстречу герою-пассажиру.</w:t>
      </w:r>
    </w:p>
    <w:p w14:paraId="6233D5C5" w14:textId="04CD38FA" w:rsidR="00D81F3B" w:rsidRPr="006524F2" w:rsidRDefault="00D81F3B" w:rsidP="002E3D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24F2">
        <w:rPr>
          <w:color w:val="000000"/>
          <w:sz w:val="28"/>
          <w:szCs w:val="28"/>
        </w:rPr>
        <w:t>Важно имя Ивана Флягина. Он похож на сказку об Иване-дураке и Иване-Царевиче, проходящих через различные испытания. От своей» глупости», от моральной черствости Иван прекрасно в этих испытаниях освобождается. Но нравственные идеалы и принципы Лескова-Зачарованного странника не соответствуют этическим принципам их достойного диалога и самого автора. Черная, эгоистическая, «животная» сила, присущая Ивану в юности, постепенно получает светлую идею, наполненную нравственным самосознанием. В конце своей жизни Иван Северьян готов умереть «за народ» за другого. Но магическое блуждание вокруг все равно не оставляет многих действий, которые способны осудить квалифицированные «приличные» зрители, не найдя в них ничего предосудительного.</w:t>
      </w:r>
    </w:p>
    <w:p w14:paraId="799CCF8A" w14:textId="2F731F70" w:rsidR="00D81F3B" w:rsidRPr="006524F2" w:rsidRDefault="00D81F3B" w:rsidP="002E3D05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Жизнь Флягина странная, «мозаичная», она как бы распадается на несколько самостоятельных «биографий»: Герой несколько раз меняет свои владения, в конце концов он дважды теряет собственное имя (чтобы быть солдатом вместо крестьянина-рекрута, затем принять монашескую жизнь). (Здесь Лесков явно допускает противоречие, как новичок, Флягин не может получить новое имя.) Иван </w:t>
      </w:r>
      <w:proofErr w:type="spellStart"/>
      <w:r w:rsidRPr="006524F2">
        <w:rPr>
          <w:rFonts w:eastAsia="Times New Roman"/>
          <w:color w:val="000000"/>
          <w:sz w:val="28"/>
          <w:szCs w:val="28"/>
          <w:lang w:eastAsia="ru-RU"/>
        </w:rPr>
        <w:t>Северьяныч</w:t>
      </w:r>
      <w:proofErr w:type="spellEnd"/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 может представить себе единство и цельность их жизни, просто пересказав все это с самого рождения. Внутреннюю связь с происшедшим Флягин придает цели предопределения. В этой судьбе героев, в судьбе подчинения и «внимания» с некоторой силой господствуют те, кто «не по своей воле», которыми движет Флягин, называется смыслом рассказа</w:t>
      </w:r>
      <w:r w:rsidR="008D08CD" w:rsidRPr="008D08CD">
        <w:rPr>
          <w:rFonts w:eastAsia="Times New Roman"/>
          <w:color w:val="000000"/>
          <w:sz w:val="28"/>
          <w:szCs w:val="28"/>
          <w:lang w:eastAsia="ru-RU"/>
        </w:rPr>
        <w:t xml:space="preserve"> [5, 167]</w:t>
      </w:r>
      <w:r w:rsidRPr="006524F2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FD2CD55" w14:textId="77777777" w:rsidR="00D81F3B" w:rsidRPr="006524F2" w:rsidRDefault="00D81F3B" w:rsidP="002E3D05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В судьбе, в факторах </w:t>
      </w:r>
      <w:proofErr w:type="spellStart"/>
      <w:r w:rsidRPr="006524F2">
        <w:rPr>
          <w:rFonts w:eastAsia="Times New Roman"/>
          <w:color w:val="000000"/>
          <w:sz w:val="28"/>
          <w:szCs w:val="28"/>
          <w:lang w:eastAsia="ru-RU"/>
        </w:rPr>
        <w:t>Лесковского</w:t>
      </w:r>
      <w:proofErr w:type="spellEnd"/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 героя причудливо переплетаются чудесное и юмор. Комедия, смешная, иногда обретает форму, оболочка серьезна. Внимание с </w:t>
      </w:r>
      <w:proofErr w:type="spellStart"/>
      <w:r w:rsidRPr="006524F2">
        <w:rPr>
          <w:rFonts w:eastAsia="Times New Roman"/>
          <w:color w:val="000000"/>
          <w:sz w:val="28"/>
          <w:szCs w:val="28"/>
          <w:lang w:eastAsia="ru-RU"/>
        </w:rPr>
        <w:t>Грушенькой</w:t>
      </w:r>
      <w:proofErr w:type="spellEnd"/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, что пленило Ивана искренним, высоким, бесконечно глубоким чувством, но движет им почти комично: за любовь цыганку поощряют полупьяным </w:t>
      </w:r>
      <w:proofErr w:type="spellStart"/>
      <w:r w:rsidRPr="006524F2">
        <w:rPr>
          <w:rFonts w:eastAsia="Times New Roman"/>
          <w:color w:val="000000"/>
          <w:sz w:val="28"/>
          <w:szCs w:val="28"/>
          <w:lang w:eastAsia="ru-RU"/>
        </w:rPr>
        <w:t>флагином</w:t>
      </w:r>
      <w:proofErr w:type="spellEnd"/>
      <w:r w:rsidRPr="006524F2">
        <w:rPr>
          <w:rFonts w:eastAsia="Times New Roman"/>
          <w:color w:val="000000"/>
          <w:sz w:val="28"/>
          <w:szCs w:val="28"/>
          <w:lang w:eastAsia="ru-RU"/>
        </w:rPr>
        <w:t xml:space="preserve"> с низшим мастером магнетизером с гипнотическими речами и каким-то чудодейственным сахаром.</w:t>
      </w:r>
    </w:p>
    <w:p w14:paraId="251BF472" w14:textId="77777777" w:rsidR="00D81F3B" w:rsidRPr="006524F2" w:rsidRDefault="00D81F3B" w:rsidP="002E3D0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3C7D8697" w14:textId="77777777" w:rsidR="005C4398" w:rsidRPr="006524F2" w:rsidRDefault="005C4398" w:rsidP="002E3D0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524F2">
        <w:rPr>
          <w:b/>
          <w:sz w:val="28"/>
          <w:szCs w:val="28"/>
        </w:rPr>
        <w:t>Список использованной литературы</w:t>
      </w:r>
    </w:p>
    <w:p w14:paraId="36A12C24" w14:textId="77777777" w:rsidR="002612B5" w:rsidRPr="006524F2" w:rsidRDefault="002612B5" w:rsidP="002E3D0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60274063" w14:textId="77777777" w:rsidR="002612B5" w:rsidRPr="006524F2" w:rsidRDefault="002612B5" w:rsidP="002E3D05">
      <w:pPr>
        <w:spacing w:after="0" w:line="240" w:lineRule="auto"/>
        <w:ind w:firstLine="567"/>
        <w:jc w:val="both"/>
        <w:rPr>
          <w:sz w:val="28"/>
          <w:szCs w:val="28"/>
        </w:rPr>
      </w:pPr>
      <w:r w:rsidRPr="006524F2">
        <w:rPr>
          <w:sz w:val="28"/>
          <w:szCs w:val="28"/>
        </w:rPr>
        <w:t>1. Афанасьев Э. Л. Лесков и русская литература XVIII века // Лесков и русская литература. М.: Наука, 1988. - С. 136-149.</w:t>
      </w:r>
    </w:p>
    <w:p w14:paraId="5CDDF19A" w14:textId="77777777" w:rsidR="002612B5" w:rsidRPr="006524F2" w:rsidRDefault="002612B5" w:rsidP="002E3D05">
      <w:pPr>
        <w:spacing w:after="0" w:line="240" w:lineRule="auto"/>
        <w:ind w:firstLine="567"/>
        <w:jc w:val="both"/>
        <w:rPr>
          <w:sz w:val="28"/>
          <w:szCs w:val="28"/>
        </w:rPr>
      </w:pPr>
      <w:r w:rsidRPr="006524F2">
        <w:rPr>
          <w:sz w:val="28"/>
          <w:szCs w:val="28"/>
        </w:rPr>
        <w:t xml:space="preserve">2. Лесков Н. С. Вдохновенные бродяги. </w:t>
      </w:r>
      <w:proofErr w:type="spellStart"/>
      <w:r w:rsidRPr="006524F2">
        <w:rPr>
          <w:sz w:val="28"/>
          <w:szCs w:val="28"/>
        </w:rPr>
        <w:t>Удалецкие</w:t>
      </w:r>
      <w:proofErr w:type="spellEnd"/>
      <w:r w:rsidRPr="006524F2">
        <w:rPr>
          <w:sz w:val="28"/>
          <w:szCs w:val="28"/>
        </w:rPr>
        <w:t xml:space="preserve"> </w:t>
      </w:r>
      <w:proofErr w:type="spellStart"/>
      <w:r w:rsidRPr="006524F2">
        <w:rPr>
          <w:sz w:val="28"/>
          <w:szCs w:val="28"/>
        </w:rPr>
        <w:t>скаски</w:t>
      </w:r>
      <w:proofErr w:type="spellEnd"/>
      <w:r w:rsidRPr="006524F2">
        <w:rPr>
          <w:sz w:val="28"/>
          <w:szCs w:val="28"/>
        </w:rPr>
        <w:t xml:space="preserve"> // Северный вестник. 1894. - № 10.-С. 19-47.</w:t>
      </w:r>
    </w:p>
    <w:p w14:paraId="498A8067" w14:textId="488E7807" w:rsidR="002612B5" w:rsidRDefault="002612B5" w:rsidP="002E3D05">
      <w:pPr>
        <w:spacing w:after="0" w:line="240" w:lineRule="auto"/>
        <w:ind w:firstLine="567"/>
        <w:jc w:val="both"/>
        <w:rPr>
          <w:sz w:val="28"/>
          <w:szCs w:val="28"/>
        </w:rPr>
      </w:pPr>
      <w:r w:rsidRPr="006524F2">
        <w:rPr>
          <w:sz w:val="28"/>
          <w:szCs w:val="28"/>
        </w:rPr>
        <w:t>3. Салтыков-Щедрин М. Е. Развесёлое житьё // Салтыков-Щедрин М. Е. Собрание сочинений: В 20</w:t>
      </w:r>
      <w:r w:rsidR="008D08CD" w:rsidRPr="008D08CD">
        <w:rPr>
          <w:sz w:val="28"/>
          <w:szCs w:val="28"/>
        </w:rPr>
        <w:t xml:space="preserve"> </w:t>
      </w:r>
      <w:r w:rsidRPr="006524F2">
        <w:rPr>
          <w:sz w:val="28"/>
          <w:szCs w:val="28"/>
        </w:rPr>
        <w:t xml:space="preserve">т.-Т. 3. -М.: </w:t>
      </w:r>
      <w:proofErr w:type="spellStart"/>
      <w:r w:rsidRPr="006524F2">
        <w:rPr>
          <w:sz w:val="28"/>
          <w:szCs w:val="28"/>
        </w:rPr>
        <w:t>Худож</w:t>
      </w:r>
      <w:proofErr w:type="spellEnd"/>
      <w:proofErr w:type="gramStart"/>
      <w:r w:rsidRPr="006524F2">
        <w:rPr>
          <w:sz w:val="28"/>
          <w:szCs w:val="28"/>
        </w:rPr>
        <w:t>.</w:t>
      </w:r>
      <w:proofErr w:type="gramEnd"/>
      <w:r w:rsidRPr="006524F2">
        <w:rPr>
          <w:sz w:val="28"/>
          <w:szCs w:val="28"/>
        </w:rPr>
        <w:t xml:space="preserve"> лит, 1965.-</w:t>
      </w:r>
      <w:r w:rsidR="008D08CD" w:rsidRPr="008D08CD">
        <w:rPr>
          <w:sz w:val="28"/>
          <w:szCs w:val="28"/>
        </w:rPr>
        <w:t xml:space="preserve"> </w:t>
      </w:r>
      <w:r w:rsidRPr="006524F2">
        <w:rPr>
          <w:sz w:val="28"/>
          <w:szCs w:val="28"/>
        </w:rPr>
        <w:t>С. 156.</w:t>
      </w:r>
    </w:p>
    <w:p w14:paraId="59110885" w14:textId="76B2C09F" w:rsidR="008D08CD" w:rsidRPr="008D08CD" w:rsidRDefault="008D08CD" w:rsidP="008D08C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08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08CD">
        <w:rPr>
          <w:sz w:val="28"/>
          <w:szCs w:val="28"/>
        </w:rPr>
        <w:t>Лесков, Н.С. Очарованный странник / Н. С. Лесков. - М.: Олма,</w:t>
      </w:r>
      <w:r>
        <w:rPr>
          <w:sz w:val="28"/>
          <w:szCs w:val="28"/>
        </w:rPr>
        <w:t xml:space="preserve"> </w:t>
      </w:r>
      <w:r w:rsidRPr="008D08CD">
        <w:rPr>
          <w:sz w:val="28"/>
          <w:szCs w:val="28"/>
        </w:rPr>
        <w:t>2011.- 304 с.</w:t>
      </w:r>
    </w:p>
    <w:p w14:paraId="2730FAB4" w14:textId="31E05107" w:rsidR="008D08CD" w:rsidRDefault="008D08CD" w:rsidP="008D08C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08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08CD">
        <w:rPr>
          <w:sz w:val="28"/>
          <w:szCs w:val="28"/>
        </w:rPr>
        <w:t>Лесков, Н.С. Очарованный странник /H. С. Лесков. - М.:</w:t>
      </w:r>
      <w:r>
        <w:rPr>
          <w:sz w:val="28"/>
          <w:szCs w:val="28"/>
        </w:rPr>
        <w:t xml:space="preserve"> </w:t>
      </w:r>
      <w:proofErr w:type="spellStart"/>
      <w:r w:rsidRPr="008D08CD">
        <w:rPr>
          <w:sz w:val="28"/>
          <w:szCs w:val="28"/>
        </w:rPr>
        <w:t>Гослитиздат</w:t>
      </w:r>
      <w:proofErr w:type="spellEnd"/>
      <w:r w:rsidRPr="008D08CD">
        <w:rPr>
          <w:sz w:val="28"/>
          <w:szCs w:val="28"/>
        </w:rPr>
        <w:t>, 1986.- 240 с.</w:t>
      </w:r>
    </w:p>
    <w:p w14:paraId="616CD8FD" w14:textId="77777777" w:rsidR="002612B5" w:rsidRPr="002612B5" w:rsidRDefault="002612B5" w:rsidP="002E3D05">
      <w:pPr>
        <w:spacing w:after="0" w:line="240" w:lineRule="auto"/>
        <w:ind w:firstLine="567"/>
        <w:jc w:val="center"/>
        <w:rPr>
          <w:b/>
        </w:rPr>
      </w:pPr>
    </w:p>
    <w:sectPr w:rsidR="002612B5" w:rsidRPr="002612B5" w:rsidSect="005C43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B"/>
    <w:rsid w:val="000317B6"/>
    <w:rsid w:val="002612B5"/>
    <w:rsid w:val="002E3D05"/>
    <w:rsid w:val="00350B38"/>
    <w:rsid w:val="00474B94"/>
    <w:rsid w:val="005C4398"/>
    <w:rsid w:val="00630D1D"/>
    <w:rsid w:val="006524F2"/>
    <w:rsid w:val="006A2A3C"/>
    <w:rsid w:val="008D08CD"/>
    <w:rsid w:val="009B7283"/>
    <w:rsid w:val="00D81F3B"/>
    <w:rsid w:val="00F540AE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8BD"/>
  <w15:chartTrackingRefBased/>
  <w15:docId w15:val="{6E98DABD-9106-C548-A677-97391AFF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B3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0E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meirambekovadlan@mail.ru</cp:lastModifiedBy>
  <cp:revision>2</cp:revision>
  <dcterms:created xsi:type="dcterms:W3CDTF">2021-05-16T05:58:00Z</dcterms:created>
  <dcterms:modified xsi:type="dcterms:W3CDTF">2021-05-16T05:58:00Z</dcterms:modified>
</cp:coreProperties>
</file>