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B333" w14:textId="77777777" w:rsidR="002C3ECD" w:rsidRPr="006F5445" w:rsidRDefault="002C3ECD" w:rsidP="006F544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Автор:</w:t>
      </w:r>
      <w:r w:rsidRPr="006F5445">
        <w:rPr>
          <w:color w:val="000000" w:themeColor="text1"/>
          <w:sz w:val="28"/>
          <w:szCs w:val="28"/>
        </w:rPr>
        <w:t xml:space="preserve"> Сабитова Айна Ризыковна</w:t>
      </w:r>
    </w:p>
    <w:p w14:paraId="61B0A12A" w14:textId="77777777" w:rsidR="002C3ECD" w:rsidRPr="006F5445" w:rsidRDefault="002C3ECD" w:rsidP="006F5445">
      <w:pPr>
        <w:pStyle w:val="1"/>
        <w:spacing w:before="0" w:beforeAutospacing="0" w:after="0" w:afterAutospacing="0"/>
        <w:jc w:val="center"/>
        <w:rPr>
          <w:b w:val="0"/>
          <w:color w:val="000000" w:themeColor="text1"/>
          <w:sz w:val="28"/>
          <w:szCs w:val="28"/>
        </w:rPr>
      </w:pPr>
      <w:r w:rsidRPr="006F5445">
        <w:rPr>
          <w:b w:val="0"/>
          <w:color w:val="000000" w:themeColor="text1"/>
          <w:sz w:val="28"/>
          <w:szCs w:val="28"/>
        </w:rPr>
        <w:t>Статья по теме курса</w:t>
      </w:r>
    </w:p>
    <w:p w14:paraId="5023A8D7" w14:textId="77777777" w:rsidR="002C3ECD" w:rsidRPr="006F5445" w:rsidRDefault="002C3ECD" w:rsidP="006F5445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«Путешествие по страницам сказок»</w:t>
      </w:r>
    </w:p>
    <w:p w14:paraId="03111F1E" w14:textId="77777777" w:rsidR="002C3ECD" w:rsidRPr="006F5445" w:rsidRDefault="002C3ECD" w:rsidP="006F5445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14:paraId="42E381AA" w14:textId="77777777" w:rsidR="002C3ECD" w:rsidRDefault="002C3ECD" w:rsidP="006F5445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Введение</w:t>
      </w:r>
    </w:p>
    <w:p w14:paraId="2CF22057" w14:textId="77777777" w:rsidR="006F5445" w:rsidRPr="006F5445" w:rsidRDefault="006F5445" w:rsidP="006F5445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14:paraId="5FCF8252" w14:textId="77777777" w:rsidR="006F5445" w:rsidRDefault="002C3ECD" w:rsidP="006F5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3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современном мире школа всё чаще сталкивается с проблемой снижения интереса детей к чтению. Исследования и практика показывают: многие учащиеся начальных классов читают медленно, не всегда понимают смысл прочитанного, затрудняются в пересказе и интерпретации текста. Это объясняется не только возрастными особенностями, но и влиянием цифровой среды: дети больше времени проводят за компьютерными играми, в социальных сетях, смотрят мультимедийный контент. Такие формы досуга формируют привычку к «быстрому восприятию» информации, но не развивают умение рассуждать, анализировать и сопоставлять.</w:t>
      </w:r>
    </w:p>
    <w:p w14:paraId="36C76007" w14:textId="77777777" w:rsidR="006F5445" w:rsidRDefault="002C3ECD" w:rsidP="006F5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3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 литературы — особенно сказок — играет важную роль в духовно-нравственном развитии ребёнка. Сказка открывает богатый мир образов, воспитывает эмоциональную отзывчивость, формирует нравственные ориентиры, учит видеть красоту и смысл человеческих поступков. Через сказку ребёнок получает уникальный опыт сопереживания, развивает воображение и критическое мышление, учится формулировать собственное мнение и делиться им с другими.</w:t>
      </w:r>
    </w:p>
    <w:p w14:paraId="19BBB706" w14:textId="77777777" w:rsidR="006F5445" w:rsidRDefault="002C3ECD" w:rsidP="006F5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3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Актуальность курса «Путешествие по страницам сказок» определяется необходимостью целенаправленного формирования у младших школьников читательской компетентности, которая рассматривается сегодня как ключевой компонент функциональной грамотности. Данный курс создаёт условия для развития у детей устойчивого интереса к книге, формирования навыков вдумчивого чтения и анализа, а также для приобщения к культурным и нравственным ценностям общества.</w:t>
      </w:r>
    </w:p>
    <w:p w14:paraId="516929C9" w14:textId="77777777" w:rsidR="006F5445" w:rsidRDefault="006F5445" w:rsidP="006F54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74DE3C" w14:textId="77777777" w:rsidR="002C3ECD" w:rsidRDefault="002C3ECD" w:rsidP="006F544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и задачи курса</w:t>
      </w:r>
    </w:p>
    <w:p w14:paraId="007E71F4" w14:textId="77777777" w:rsidR="006F5445" w:rsidRPr="006F5445" w:rsidRDefault="006F5445" w:rsidP="006F54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E63C11" w14:textId="77777777" w:rsid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Цель курса</w:t>
      </w:r>
      <w:r w:rsidRPr="006F5445">
        <w:rPr>
          <w:color w:val="000000" w:themeColor="text1"/>
          <w:sz w:val="28"/>
          <w:szCs w:val="28"/>
        </w:rPr>
        <w:t xml:space="preserve"> — формирование у младших школьников устойчивого интереса к чтению и литературе, развитие читательской грамотности и культуры речи, воспитание духовно-нравственных и эстетических ценностей личности через знакомство с народными и авторскими сказками.</w:t>
      </w:r>
    </w:p>
    <w:p w14:paraId="549B01E9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Курс направлен на то, чтобы ученик не только умел читать и пересказывать, но и воспринимал книгу как источник знаний, эмоций и жизненных уроков.</w:t>
      </w:r>
    </w:p>
    <w:p w14:paraId="59A533A7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6F5445">
        <w:rPr>
          <w:rStyle w:val="a4"/>
          <w:b w:val="0"/>
          <w:color w:val="000000" w:themeColor="text1"/>
          <w:sz w:val="28"/>
          <w:szCs w:val="28"/>
        </w:rPr>
        <w:t>Задачи курса можно сгруппировать по трём направлениям:</w:t>
      </w:r>
    </w:p>
    <w:p w14:paraId="31BB7465" w14:textId="77777777" w:rsidR="002C3ECD" w:rsidRPr="006F5445" w:rsidRDefault="002C3ECD" w:rsidP="006F544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1. Образовательные задачи:</w:t>
      </w:r>
    </w:p>
    <w:p w14:paraId="7F6D21A7" w14:textId="77777777" w:rsidR="002C3ECD" w:rsidRPr="006F5445" w:rsidRDefault="002C3ECD" w:rsidP="006F544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формировать навыки осознанного, вдумчивого чтения;</w:t>
      </w:r>
    </w:p>
    <w:p w14:paraId="18B0F124" w14:textId="77777777" w:rsidR="002C3ECD" w:rsidRPr="006F5445" w:rsidRDefault="002C3ECD" w:rsidP="006F544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учить выделять главную мысль, сюжетные линии, определять мотивы поступков героев;</w:t>
      </w:r>
    </w:p>
    <w:p w14:paraId="571FB417" w14:textId="77777777" w:rsidR="002C3ECD" w:rsidRPr="006F5445" w:rsidRDefault="002C3ECD" w:rsidP="006F544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развивать умения работать с текстом: анализировать, интерпретировать, сопоставлять;</w:t>
      </w:r>
    </w:p>
    <w:p w14:paraId="764CB12A" w14:textId="77777777" w:rsidR="002C3ECD" w:rsidRPr="006F5445" w:rsidRDefault="002C3ECD" w:rsidP="006F544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обогащать словарный запас учащихся, расширять кругозор через знакомство с народным и авторским наследием;</w:t>
      </w:r>
    </w:p>
    <w:p w14:paraId="77359E27" w14:textId="77777777" w:rsidR="002C3ECD" w:rsidRPr="006F5445" w:rsidRDefault="002C3ECD" w:rsidP="006F544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формировать основы литературоведческих знаний (жанр сказки, её особенности, художественные средства).</w:t>
      </w:r>
    </w:p>
    <w:p w14:paraId="5F012EC9" w14:textId="77777777" w:rsidR="002C3ECD" w:rsidRPr="006F5445" w:rsidRDefault="002C3ECD" w:rsidP="006F544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2. Развивающие задачи:</w:t>
      </w:r>
    </w:p>
    <w:p w14:paraId="4B6CAF28" w14:textId="77777777" w:rsidR="002C3ECD" w:rsidRPr="006F5445" w:rsidRDefault="002C3ECD" w:rsidP="006F54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развивать речь: устную (пересказ, инсценировка, участие в дискуссии) и письменную (мини-сочинения, творческие работы);</w:t>
      </w:r>
    </w:p>
    <w:p w14:paraId="23887F14" w14:textId="77777777" w:rsidR="002C3ECD" w:rsidRPr="006F5445" w:rsidRDefault="002C3ECD" w:rsidP="006F54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формировать критическое и образное мышление, умение рассуждать и делать выводы;</w:t>
      </w:r>
    </w:p>
    <w:p w14:paraId="467FEB2C" w14:textId="77777777" w:rsidR="002C3ECD" w:rsidRPr="006F5445" w:rsidRDefault="002C3ECD" w:rsidP="006F54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стимулировать воображение и фантазию через творческие задания (рисунки, инсценировки, рассказы по мотивам сказки);</w:t>
      </w:r>
    </w:p>
    <w:p w14:paraId="346DC6B6" w14:textId="77777777" w:rsidR="002C3ECD" w:rsidRPr="006F5445" w:rsidRDefault="002C3ECD" w:rsidP="006F54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развивать коммуникативные навыки, умение работать в паре и группе;</w:t>
      </w:r>
    </w:p>
    <w:p w14:paraId="726CF1C8" w14:textId="77777777" w:rsidR="002C3ECD" w:rsidRPr="006F5445" w:rsidRDefault="002C3ECD" w:rsidP="006F544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способствовать формированию учебной самостоятельности и познавательной активности.</w:t>
      </w:r>
    </w:p>
    <w:p w14:paraId="5884724D" w14:textId="77777777" w:rsidR="002C3ECD" w:rsidRPr="006F5445" w:rsidRDefault="002C3ECD" w:rsidP="006F544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3. Воспитательные задачи:</w:t>
      </w:r>
    </w:p>
    <w:p w14:paraId="6C21DC58" w14:textId="77777777" w:rsidR="002C3ECD" w:rsidRPr="006F5445" w:rsidRDefault="002C3ECD" w:rsidP="006F544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воспитывать уважение к родной культуре и культуре других народов через сказку как универсальный носитель ценностей;</w:t>
      </w:r>
    </w:p>
    <w:p w14:paraId="6A0F1D25" w14:textId="77777777" w:rsidR="002C3ECD" w:rsidRPr="006F5445" w:rsidRDefault="002C3ECD" w:rsidP="006F544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формировать нравственные ориентиры: различение добра и зла, понимание ценности семьи, дружбы, труда;</w:t>
      </w:r>
    </w:p>
    <w:p w14:paraId="60DDF3F9" w14:textId="77777777" w:rsidR="002C3ECD" w:rsidRPr="006F5445" w:rsidRDefault="002C3ECD" w:rsidP="006F544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развивать эстетический вкус, чувство прекрасного и художественное восприятие;</w:t>
      </w:r>
    </w:p>
    <w:p w14:paraId="3DE58800" w14:textId="77777777" w:rsidR="002C3ECD" w:rsidRPr="006F5445" w:rsidRDefault="002C3ECD" w:rsidP="006F544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формировать толерантность, уважение к чужому мнению, умение слушать собеседника;</w:t>
      </w:r>
    </w:p>
    <w:p w14:paraId="299F3B19" w14:textId="77777777" w:rsidR="002C3ECD" w:rsidRPr="006F5445" w:rsidRDefault="002C3ECD" w:rsidP="006F544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воспитывать любовь к книге и чтению как важной части духовной жизни человека.</w:t>
      </w:r>
    </w:p>
    <w:p w14:paraId="5CAAF26A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Курс «Путешествие по страницам сказок» решает не только задачу обучения чтению, но и становится средством комплексного развития личности ребёнка — его интеллекта, эмоций, нравственности и творческих способностей.</w:t>
      </w:r>
    </w:p>
    <w:p w14:paraId="2522BF86" w14:textId="77777777" w:rsidR="006F5445" w:rsidRDefault="006F5445" w:rsidP="006F544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1A4A8D" w14:textId="77777777" w:rsidR="006F5445" w:rsidRDefault="002C3ECD" w:rsidP="006F544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color w:val="000000" w:themeColor="text1"/>
          <w:sz w:val="28"/>
          <w:szCs w:val="28"/>
        </w:rPr>
        <w:t>Методологическая основа программы</w:t>
      </w:r>
    </w:p>
    <w:p w14:paraId="28AAD904" w14:textId="77777777" w:rsidR="006F5445" w:rsidRPr="006F5445" w:rsidRDefault="006F5445" w:rsidP="006F5445"/>
    <w:p w14:paraId="3D544778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Программа «Путешествие по страницам сказок» опирается на современные требования системы образования Республики Казахстан, в частности на концепцию обновлённого содержания обучения, где центральное место занимает формирование функциональной грамотности и ключевых компетенций младших школьников.</w:t>
      </w:r>
    </w:p>
    <w:p w14:paraId="65469857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Методологическую основу курса составляют следующие подходы и принципы:</w:t>
      </w:r>
    </w:p>
    <w:p w14:paraId="604F21F6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1. Деятельностный подход</w:t>
      </w:r>
    </w:p>
    <w:p w14:paraId="56D6CAD5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Знания и навыки не передаются в готовом виде, а усваиваются детьми через активную деятельность: чтение, обсуждение, пересказ, инсценировку, творческое письмо. Ребёнок становится не пассивным слушателем, а активным участником процесса познания.</w:t>
      </w:r>
    </w:p>
    <w:p w14:paraId="09303FDF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2. Личностно-ориентированный подход</w:t>
      </w:r>
    </w:p>
    <w:p w14:paraId="1B0F1678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Программа учитывает возрастные и индивидуальные особенности каждого ученика: темп чтения, уровень речевого развития, интересы и склонности. На уроках создаются условия для проявления самостоятельности, личной инициативы и творческих способностей ребёнка.</w:t>
      </w:r>
    </w:p>
    <w:p w14:paraId="2CDDC5DF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3. Коммуникативно-развивающий принцип</w:t>
      </w:r>
    </w:p>
    <w:p w14:paraId="52FCD267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Сказка рассматривается не только как художественный текст, но и как средство общения. Обсуждение прочитанного, коллективные дискуссии, групповые задания формируют навыки устной речи, диалога и сотрудничества.</w:t>
      </w:r>
    </w:p>
    <w:p w14:paraId="4820A3D1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4. Культурологический подход</w:t>
      </w:r>
    </w:p>
    <w:p w14:paraId="27396012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Программа опирается на национальные и мировые культурные ценности, знакомит учащихся с фольклором разных народов, а также с авторскими произведениями классиков и современных писателей. Сказка выступает средством приобщения к культуре, воспитания уважения к традициям и многообразию мира.</w:t>
      </w:r>
    </w:p>
    <w:p w14:paraId="5F274F87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5. Компетентностный подход</w:t>
      </w:r>
    </w:p>
    <w:p w14:paraId="0222E8B4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Задача курса — не просто научить читать сказки, а сформировать у ребёнка умение применять полученные знания в жизни: выражать собственное мнение, анализировать поступки, делать нравственный выбор.</w:t>
      </w:r>
    </w:p>
    <w:p w14:paraId="10460222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6. Принцип интегративности</w:t>
      </w:r>
    </w:p>
    <w:p w14:paraId="68CC836E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Курс связывает чтение с другими учебными предметами и видами деятельности: искусством, музыкой, театрализацией, рисованием. Это способствует развитию межпредметных связей и делает процесс обучения более увлекательным.</w:t>
      </w:r>
    </w:p>
    <w:p w14:paraId="08DB02D5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7. Принцип вариативности и творчества</w:t>
      </w:r>
    </w:p>
    <w:p w14:paraId="5508601F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Занятия строятся на основе разных форм работы: фронтальной, групповой, парной и индивидуальной. Используются игровые технологии, элементы театрализации, приёмы сторителлинга, исследовательские задания. Всё это помогает детям проявить фантазию и творчески переработать содержание сказок.</w:t>
      </w:r>
    </w:p>
    <w:p w14:paraId="3D5C6EB0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8. Учёт психологических особенностей младших школьников</w:t>
      </w:r>
    </w:p>
    <w:p w14:paraId="1E0F1F38" w14:textId="77777777" w:rsidR="002C3ECD" w:rsidRPr="006F5445" w:rsidRDefault="002C3ECD" w:rsidP="006F5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Уроки организованы с учётом быстрой утомляемости и высокой эмоциональности детей: включаются смена видов деятельности, игровые паузы, элементы эмоционального погружения (музыка, иллюстрации, ролевая игра).</w:t>
      </w:r>
    </w:p>
    <w:p w14:paraId="452D738C" w14:textId="77777777" w:rsidR="002C3ECD" w:rsidRDefault="002C3ECD" w:rsidP="006F544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Таким образом, методологическая основа программы сочетает в себе требования обновлённого содержания образования, достижения педагогической науки и практики, а также богатый потенциал сказки как уникального жанра литературы, способного воздействовать на ум, воображение и чувства ребёнка.</w:t>
      </w:r>
    </w:p>
    <w:p w14:paraId="7BB69148" w14:textId="77777777" w:rsidR="006F5445" w:rsidRPr="006F5445" w:rsidRDefault="006F5445" w:rsidP="006F544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5F065AD" w14:textId="77777777" w:rsidR="006F5445" w:rsidRDefault="002C3ECD" w:rsidP="005C27A5">
      <w:pPr>
        <w:pStyle w:val="3"/>
        <w:spacing w:before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и особенности курса</w:t>
      </w:r>
    </w:p>
    <w:p w14:paraId="127974B1" w14:textId="77777777" w:rsidR="005C27A5" w:rsidRPr="005C27A5" w:rsidRDefault="005C27A5" w:rsidP="005C27A5"/>
    <w:p w14:paraId="587E71C8" w14:textId="77777777" w:rsidR="002C3ECD" w:rsidRPr="006F5445" w:rsidRDefault="002C3ECD" w:rsidP="005C27A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 xml:space="preserve">Курс «Путешествие по страницам сказок» рассчитан на </w:t>
      </w:r>
      <w:r w:rsidRPr="006F5445">
        <w:rPr>
          <w:rStyle w:val="a4"/>
          <w:color w:val="000000" w:themeColor="text1"/>
          <w:sz w:val="28"/>
          <w:szCs w:val="28"/>
        </w:rPr>
        <w:t>34 часа (1 час в неделю)</w:t>
      </w:r>
      <w:r w:rsidRPr="006F5445">
        <w:rPr>
          <w:color w:val="000000" w:themeColor="text1"/>
          <w:sz w:val="28"/>
          <w:szCs w:val="28"/>
        </w:rPr>
        <w:t xml:space="preserve"> и построен по тематическим блокам, каждый из которых отражает определённую нравственную или культурную ценность.</w:t>
      </w:r>
    </w:p>
    <w:p w14:paraId="05DFEA70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Основные разделы программы:</w:t>
      </w:r>
    </w:p>
    <w:p w14:paraId="7A3189EC" w14:textId="77777777" w:rsidR="002C3ECD" w:rsidRPr="006F5445" w:rsidRDefault="002C3ECD" w:rsidP="006F544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«На что клад, коли в семье лад»</w:t>
      </w:r>
      <w:r w:rsidRPr="006F5445">
        <w:rPr>
          <w:color w:val="000000" w:themeColor="text1"/>
          <w:sz w:val="28"/>
          <w:szCs w:val="28"/>
        </w:rPr>
        <w:t xml:space="preserve"> (6 ч.) — сказки о семье, взаимопонимании, любви и заботе.</w:t>
      </w:r>
      <w:r w:rsidRPr="006F5445">
        <w:rPr>
          <w:color w:val="000000" w:themeColor="text1"/>
          <w:sz w:val="28"/>
          <w:szCs w:val="28"/>
        </w:rPr>
        <w:br/>
      </w: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Пример:</w:t>
      </w:r>
      <w:r w:rsidRPr="006F5445">
        <w:rPr>
          <w:color w:val="000000" w:themeColor="text1"/>
          <w:sz w:val="28"/>
          <w:szCs w:val="28"/>
        </w:rPr>
        <w:t xml:space="preserve"> казахская народная сказка «Чудесный сад», С. Т. Аксаков «Аленький цветочек».</w:t>
      </w:r>
    </w:p>
    <w:p w14:paraId="59852EA0" w14:textId="77777777" w:rsidR="002C3ECD" w:rsidRPr="006F5445" w:rsidRDefault="002C3ECD" w:rsidP="006F544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«Что посеешь, то и пожнёшь»</w:t>
      </w:r>
      <w:r w:rsidRPr="006F5445">
        <w:rPr>
          <w:color w:val="000000" w:themeColor="text1"/>
          <w:sz w:val="28"/>
          <w:szCs w:val="28"/>
        </w:rPr>
        <w:t xml:space="preserve"> (6 ч.) — сказки о справедливости, вознаграждении за добрые и злые поступки.</w:t>
      </w:r>
      <w:r w:rsidRPr="006F5445">
        <w:rPr>
          <w:color w:val="000000" w:themeColor="text1"/>
          <w:sz w:val="28"/>
          <w:szCs w:val="28"/>
        </w:rPr>
        <w:br/>
      </w: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Пример:</w:t>
      </w:r>
      <w:r w:rsidRPr="006F5445">
        <w:rPr>
          <w:color w:val="000000" w:themeColor="text1"/>
          <w:sz w:val="28"/>
          <w:szCs w:val="28"/>
        </w:rPr>
        <w:t xml:space="preserve"> А. Погорельский «Чёрная курица», братья Гримм «Белоснежка и семь гномов».</w:t>
      </w:r>
    </w:p>
    <w:p w14:paraId="655A8EC2" w14:textId="77777777" w:rsidR="002C3ECD" w:rsidRPr="006F5445" w:rsidRDefault="002C3ECD" w:rsidP="006F544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«Терпение и труд всё перетрут»</w:t>
      </w:r>
      <w:r w:rsidRPr="006F5445">
        <w:rPr>
          <w:color w:val="000000" w:themeColor="text1"/>
          <w:sz w:val="28"/>
          <w:szCs w:val="28"/>
        </w:rPr>
        <w:t xml:space="preserve"> (5 ч.) — сказки о трудолюбии, настойчивости, умении преодолевать трудности.</w:t>
      </w:r>
      <w:r w:rsidRPr="006F5445">
        <w:rPr>
          <w:color w:val="000000" w:themeColor="text1"/>
          <w:sz w:val="28"/>
          <w:szCs w:val="28"/>
        </w:rPr>
        <w:br/>
      </w: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Пример:</w:t>
      </w:r>
      <w:r w:rsidRPr="006F5445">
        <w:rPr>
          <w:color w:val="000000" w:themeColor="text1"/>
          <w:sz w:val="28"/>
          <w:szCs w:val="28"/>
        </w:rPr>
        <w:t xml:space="preserve"> Ш. Перро «Золушка», Х. К. Андерсен «Дикие лебеди».</w:t>
      </w:r>
    </w:p>
    <w:p w14:paraId="5E239220" w14:textId="77777777" w:rsidR="002C3ECD" w:rsidRPr="006F5445" w:rsidRDefault="002C3ECD" w:rsidP="006F544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«Дружба да братство дороже всякого богатства»</w:t>
      </w:r>
      <w:r w:rsidRPr="006F5445">
        <w:rPr>
          <w:color w:val="000000" w:themeColor="text1"/>
          <w:sz w:val="28"/>
          <w:szCs w:val="28"/>
        </w:rPr>
        <w:t xml:space="preserve"> (5 ч.) — произведения о дружбе, верности, товариществе.</w:t>
      </w:r>
      <w:r w:rsidRPr="006F5445">
        <w:rPr>
          <w:color w:val="000000" w:themeColor="text1"/>
          <w:sz w:val="28"/>
          <w:szCs w:val="28"/>
        </w:rPr>
        <w:br/>
      </w: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Пример:</w:t>
      </w:r>
      <w:r w:rsidRPr="006F5445">
        <w:rPr>
          <w:color w:val="000000" w:themeColor="text1"/>
          <w:sz w:val="28"/>
          <w:szCs w:val="28"/>
        </w:rPr>
        <w:t xml:space="preserve"> В. Катаев «Цветик-семицветик», Д. Н. Мамин-Сибиряк «Серая Шейка».</w:t>
      </w:r>
    </w:p>
    <w:p w14:paraId="15A9B3D0" w14:textId="77777777" w:rsidR="002C3ECD" w:rsidRPr="006F5445" w:rsidRDefault="002C3ECD" w:rsidP="006F544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«Не тот хорош, кто лицом пригож, а тот хорош, кто для дела гож»</w:t>
      </w:r>
      <w:r w:rsidRPr="006F5445">
        <w:rPr>
          <w:color w:val="000000" w:themeColor="text1"/>
          <w:sz w:val="28"/>
          <w:szCs w:val="28"/>
        </w:rPr>
        <w:t xml:space="preserve"> (6 ч.) — сказки о внутренней красоте, доброте и честности.</w:t>
      </w:r>
      <w:r w:rsidRPr="006F5445">
        <w:rPr>
          <w:color w:val="000000" w:themeColor="text1"/>
          <w:sz w:val="28"/>
          <w:szCs w:val="28"/>
        </w:rPr>
        <w:br/>
      </w: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Пример:</w:t>
      </w:r>
      <w:r w:rsidRPr="006F5445">
        <w:rPr>
          <w:color w:val="000000" w:themeColor="text1"/>
          <w:sz w:val="28"/>
          <w:szCs w:val="28"/>
        </w:rPr>
        <w:t xml:space="preserve"> О. Уайльд «Мальчик-звезда», В. Гауф «Карлик Нос».</w:t>
      </w:r>
    </w:p>
    <w:p w14:paraId="2A63F267" w14:textId="77777777" w:rsidR="002C3ECD" w:rsidRPr="006F5445" w:rsidRDefault="002C3ECD" w:rsidP="006F544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«Жизнь дана на добрые дела»</w:t>
      </w:r>
      <w:r w:rsidRPr="006F5445">
        <w:rPr>
          <w:color w:val="000000" w:themeColor="text1"/>
          <w:sz w:val="28"/>
          <w:szCs w:val="28"/>
        </w:rPr>
        <w:t xml:space="preserve"> (6 ч.) — сказки о милосердии, ответственности и добрых поступках.</w:t>
      </w:r>
      <w:r w:rsidRPr="006F5445">
        <w:rPr>
          <w:color w:val="000000" w:themeColor="text1"/>
          <w:sz w:val="28"/>
          <w:szCs w:val="28"/>
        </w:rPr>
        <w:br/>
      </w: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Пример:</w:t>
      </w:r>
      <w:r w:rsidRPr="006F5445">
        <w:rPr>
          <w:color w:val="000000" w:themeColor="text1"/>
          <w:sz w:val="28"/>
          <w:szCs w:val="28"/>
        </w:rPr>
        <w:t xml:space="preserve"> В. Гаршин «Лягушка-путешественница», П. Бажов «Серебряное копытце».</w:t>
      </w:r>
    </w:p>
    <w:p w14:paraId="575729F7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Особенности курса:</w:t>
      </w:r>
    </w:p>
    <w:p w14:paraId="45F1CCAF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Многообразие жанров:</w:t>
      </w:r>
      <w:r w:rsidRPr="006F5445">
        <w:rPr>
          <w:color w:val="000000" w:themeColor="text1"/>
          <w:sz w:val="28"/>
          <w:szCs w:val="28"/>
        </w:rPr>
        <w:t xml:space="preserve"> включены народные сказки разных народов (казахские, русские, татарские, карельские и др.), а также авторские произведения классиков мировой литературы.</w:t>
      </w:r>
    </w:p>
    <w:p w14:paraId="68463B40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Интеграция учебной и творческой деятельности:</w:t>
      </w:r>
      <w:r w:rsidRPr="006F5445">
        <w:rPr>
          <w:color w:val="000000" w:themeColor="text1"/>
          <w:sz w:val="28"/>
          <w:szCs w:val="28"/>
        </w:rPr>
        <w:t xml:space="preserve"> каждая тема сопровождается не только чтением и обсуждением, но и творческими заданиями (рисунки, инсценировки, сочинения, викторины).</w:t>
      </w:r>
    </w:p>
    <w:p w14:paraId="695BF2BE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Разнообразие форм работы:</w:t>
      </w:r>
    </w:p>
    <w:p w14:paraId="077C63D4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фронтальная работа</w:t>
      </w:r>
      <w:r w:rsidRPr="006F5445">
        <w:rPr>
          <w:color w:val="000000" w:themeColor="text1"/>
          <w:sz w:val="28"/>
          <w:szCs w:val="28"/>
        </w:rPr>
        <w:t xml:space="preserve"> — обсуждение сказки с классом, коллективное определение морали;</w:t>
      </w:r>
    </w:p>
    <w:p w14:paraId="4A0E78B5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групповая</w:t>
      </w:r>
      <w:r w:rsidRPr="006F5445">
        <w:rPr>
          <w:color w:val="000000" w:themeColor="text1"/>
          <w:sz w:val="28"/>
          <w:szCs w:val="28"/>
        </w:rPr>
        <w:t xml:space="preserve"> — инсценировки, создание иллюстраций, квесты «по сказочным страницам»;</w:t>
      </w:r>
    </w:p>
    <w:p w14:paraId="2839968A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парная</w:t>
      </w:r>
      <w:r w:rsidRPr="006F5445">
        <w:rPr>
          <w:color w:val="000000" w:themeColor="text1"/>
          <w:sz w:val="28"/>
          <w:szCs w:val="28"/>
        </w:rPr>
        <w:t xml:space="preserve"> — работа над диалогами героев, взаимные вопросы по содержанию;</w:t>
      </w:r>
    </w:p>
    <w:p w14:paraId="4450FD5B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5"/>
          <w:rFonts w:eastAsiaTheme="majorEastAsia"/>
          <w:i w:val="0"/>
          <w:color w:val="000000" w:themeColor="text1"/>
          <w:sz w:val="28"/>
          <w:szCs w:val="28"/>
        </w:rPr>
        <w:t>индивидуальная</w:t>
      </w:r>
      <w:r w:rsidRPr="006F5445">
        <w:rPr>
          <w:color w:val="000000" w:themeColor="text1"/>
          <w:sz w:val="28"/>
          <w:szCs w:val="28"/>
        </w:rPr>
        <w:t xml:space="preserve"> — мини-сочинения, творческий пересказ, создание собственных сказок.</w:t>
      </w:r>
    </w:p>
    <w:p w14:paraId="72146200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Использование игровых технологий:</w:t>
      </w:r>
      <w:r w:rsidRPr="006F5445">
        <w:rPr>
          <w:color w:val="000000" w:themeColor="text1"/>
          <w:sz w:val="28"/>
          <w:szCs w:val="28"/>
        </w:rPr>
        <w:t xml:space="preserve"> литературные игры, викторины, кроссворды по текстам сказок, «ожившие страницы книги» (ролевые игры и драматизации).</w:t>
      </w:r>
    </w:p>
    <w:p w14:paraId="130080F4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Эмоциональное вовлечение:</w:t>
      </w:r>
      <w:r w:rsidRPr="006F5445">
        <w:rPr>
          <w:color w:val="000000" w:themeColor="text1"/>
          <w:sz w:val="28"/>
          <w:szCs w:val="28"/>
        </w:rPr>
        <w:t xml:space="preserve"> чтение с музыкой, просмотр мультфрагментов, иллюстративный материал, что помогает создать атмосферу сказки и вызвать у ребёнка личный отклик.</w:t>
      </w:r>
    </w:p>
    <w:p w14:paraId="155FDA26" w14:textId="77777777" w:rsidR="002C3ECD" w:rsidRPr="006F5445" w:rsidRDefault="002C3ECD" w:rsidP="006F544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Межпредметная интеграция:</w:t>
      </w:r>
      <w:r w:rsidRPr="006F5445">
        <w:rPr>
          <w:color w:val="000000" w:themeColor="text1"/>
          <w:sz w:val="28"/>
          <w:szCs w:val="28"/>
        </w:rPr>
        <w:t xml:space="preserve"> курс связан с предметами «Литературное чтение», «Русский язык», «Казахский язык», «Музыка», «Изобразительное искусство». Это усиливает эффект комплексного развития ребёнка.</w:t>
      </w:r>
    </w:p>
    <w:p w14:paraId="19409E8D" w14:textId="77777777" w:rsidR="002C3ECD" w:rsidRPr="006F5445" w:rsidRDefault="002C3ECD" w:rsidP="005C27A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 xml:space="preserve">Содержание курса «Путешествие по страницам сказок» сочетает </w:t>
      </w:r>
      <w:r w:rsidRPr="006F5445">
        <w:rPr>
          <w:rStyle w:val="a4"/>
          <w:color w:val="000000" w:themeColor="text1"/>
          <w:sz w:val="28"/>
          <w:szCs w:val="28"/>
        </w:rPr>
        <w:t>обучение чтению и литературному анализу</w:t>
      </w:r>
      <w:r w:rsidRPr="006F5445">
        <w:rPr>
          <w:color w:val="000000" w:themeColor="text1"/>
          <w:sz w:val="28"/>
          <w:szCs w:val="28"/>
        </w:rPr>
        <w:t xml:space="preserve"> с </w:t>
      </w:r>
      <w:r w:rsidRPr="006F5445">
        <w:rPr>
          <w:rStyle w:val="a4"/>
          <w:color w:val="000000" w:themeColor="text1"/>
          <w:sz w:val="28"/>
          <w:szCs w:val="28"/>
        </w:rPr>
        <w:t>творческим самовыражением и нравственным воспитанием</w:t>
      </w:r>
      <w:r w:rsidRPr="006F5445">
        <w:rPr>
          <w:color w:val="000000" w:themeColor="text1"/>
          <w:sz w:val="28"/>
          <w:szCs w:val="28"/>
        </w:rPr>
        <w:t>, что делает его универсальным средством формирования гармоничной личности младшего школьника.</w:t>
      </w:r>
    </w:p>
    <w:p w14:paraId="5F0F4A48" w14:textId="77777777" w:rsidR="006F5445" w:rsidRDefault="006F5445" w:rsidP="005C27A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19BCC" w14:textId="77777777" w:rsidR="006F5445" w:rsidRDefault="002C3ECD" w:rsidP="005C27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значимость и ожидаемые результаты</w:t>
      </w:r>
    </w:p>
    <w:p w14:paraId="1AE2D3AD" w14:textId="77777777" w:rsidR="005C27A5" w:rsidRPr="005C27A5" w:rsidRDefault="005C27A5" w:rsidP="005C27A5"/>
    <w:p w14:paraId="0ADF6346" w14:textId="77777777" w:rsidR="002C3ECD" w:rsidRPr="006F5445" w:rsidRDefault="002C3ECD" w:rsidP="005C27A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Курс  обладает высокой педагогической значимостью, так как решает комплексные задачи современного образования: развитие читательской грамотности, формирование функциональной грамотности, воспитание духовно-нравственных качеств и приобщение детей к культурному наследию.</w:t>
      </w:r>
    </w:p>
    <w:p w14:paraId="36F03C96" w14:textId="77777777" w:rsidR="002C3ECD" w:rsidRPr="006F5445" w:rsidRDefault="002C3ECD" w:rsidP="006F5445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Педагогическая значимость курса</w:t>
      </w:r>
    </w:p>
    <w:p w14:paraId="39511D43" w14:textId="77777777" w:rsidR="002C3ECD" w:rsidRPr="006F5445" w:rsidRDefault="002C3ECD" w:rsidP="006F544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rFonts w:eastAsiaTheme="majorEastAsia"/>
          <w:color w:val="000000" w:themeColor="text1"/>
          <w:sz w:val="28"/>
          <w:szCs w:val="28"/>
        </w:rPr>
        <w:t>Образовательная</w:t>
      </w:r>
    </w:p>
    <w:p w14:paraId="77DC53DA" w14:textId="77777777" w:rsidR="002C3ECD" w:rsidRPr="006F5445" w:rsidRDefault="002C3ECD" w:rsidP="006F5445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программа помогает учащимся овладеть базовыми навыками работы с художественным текстом — чтением, пересказом, анализом и интерпретацией;</w:t>
      </w:r>
    </w:p>
    <w:p w14:paraId="5A89BB18" w14:textId="77777777" w:rsidR="002C3ECD" w:rsidRPr="006F5445" w:rsidRDefault="002C3ECD" w:rsidP="006F5445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развивает умение выделять главную мысль, сопоставлять поступки героев, делать выводы;</w:t>
      </w:r>
    </w:p>
    <w:p w14:paraId="70DB6CF2" w14:textId="77777777" w:rsidR="002C3ECD" w:rsidRPr="006F5445" w:rsidRDefault="002C3ECD" w:rsidP="006F5445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обогащает словарный запас и формирует культуру речи;</w:t>
      </w:r>
    </w:p>
    <w:p w14:paraId="2CEF68F7" w14:textId="77777777" w:rsidR="002C3ECD" w:rsidRPr="006F5445" w:rsidRDefault="002C3ECD" w:rsidP="006F5445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расширяет кругозор, знакомя детей с литературным наследием разных народов.</w:t>
      </w:r>
    </w:p>
    <w:p w14:paraId="779A9887" w14:textId="77777777" w:rsidR="002C3ECD" w:rsidRPr="006F5445" w:rsidRDefault="002C3ECD" w:rsidP="006F5445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rFonts w:eastAsiaTheme="majorEastAsia"/>
          <w:color w:val="000000" w:themeColor="text1"/>
          <w:sz w:val="28"/>
          <w:szCs w:val="28"/>
        </w:rPr>
        <w:t>Развивающая</w:t>
      </w:r>
    </w:p>
    <w:p w14:paraId="00DA7A38" w14:textId="77777777" w:rsidR="002C3ECD" w:rsidRPr="006F5445" w:rsidRDefault="002C3ECD" w:rsidP="006F544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формирует критическое и образное мышление, воображение и способность к рассуждению;</w:t>
      </w:r>
    </w:p>
    <w:p w14:paraId="588F5D88" w14:textId="77777777" w:rsidR="002C3ECD" w:rsidRPr="006F5445" w:rsidRDefault="002C3ECD" w:rsidP="006F544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развивает творческие способности через инсценировки, рисунки, сочинения и исследовательские задания;</w:t>
      </w:r>
    </w:p>
    <w:p w14:paraId="0F04042D" w14:textId="77777777" w:rsidR="002C3ECD" w:rsidRPr="006F5445" w:rsidRDefault="002C3ECD" w:rsidP="006F544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стимулирует коммуникативные навыки, умение работать в группе, сотрудничать и высказывать собственное мнение;</w:t>
      </w:r>
    </w:p>
    <w:p w14:paraId="2820E227" w14:textId="77777777" w:rsidR="002C3ECD" w:rsidRPr="006F5445" w:rsidRDefault="002C3ECD" w:rsidP="006F5445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поддерживает эмоциональное и социальное развитие ребёнка за счёт сопереживания героям сказок.</w:t>
      </w:r>
    </w:p>
    <w:p w14:paraId="1090C7AA" w14:textId="77777777" w:rsidR="002C3ECD" w:rsidRPr="006F5445" w:rsidRDefault="002C3ECD" w:rsidP="006F5445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rFonts w:eastAsiaTheme="majorEastAsia"/>
          <w:color w:val="000000" w:themeColor="text1"/>
          <w:sz w:val="28"/>
          <w:szCs w:val="28"/>
        </w:rPr>
        <w:t>Воспитательная</w:t>
      </w:r>
    </w:p>
    <w:p w14:paraId="1D4881E7" w14:textId="77777777" w:rsidR="002C3ECD" w:rsidRPr="006F5445" w:rsidRDefault="002C3ECD" w:rsidP="006F544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сказка становится средством нравственного воспитания: через сюжет и образы дети учатся различать добро и зло, понимать ценность семьи, дружбы, честности и труда;</w:t>
      </w:r>
    </w:p>
    <w:p w14:paraId="01AC36CA" w14:textId="77777777" w:rsidR="002C3ECD" w:rsidRPr="006F5445" w:rsidRDefault="002C3ECD" w:rsidP="006F544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формируются гуманистические ценности — милосердие, справедливость, ответственность за свои поступки;</w:t>
      </w:r>
    </w:p>
    <w:p w14:paraId="46BE9BE1" w14:textId="77777777" w:rsidR="002C3ECD" w:rsidRPr="006F5445" w:rsidRDefault="002C3ECD" w:rsidP="006F5445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воспитывается уважение к культуре и традициям своего народа, а также толерантное отношение к культуре других народов мира.</w:t>
      </w:r>
    </w:p>
    <w:p w14:paraId="196EDEEF" w14:textId="77777777" w:rsidR="002C3ECD" w:rsidRPr="006F5445" w:rsidRDefault="002C3ECD" w:rsidP="006F5445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rFonts w:eastAsiaTheme="majorEastAsia"/>
          <w:color w:val="000000" w:themeColor="text1"/>
          <w:sz w:val="28"/>
          <w:szCs w:val="28"/>
        </w:rPr>
        <w:t>Социальная</w:t>
      </w:r>
    </w:p>
    <w:p w14:paraId="4D6B3949" w14:textId="77777777" w:rsidR="002C3ECD" w:rsidRPr="006F5445" w:rsidRDefault="002C3ECD" w:rsidP="006F5445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курс подготавливает ребёнка к активной жизни в обществе: учит выражать и аргументировать собственное мнение, уважать чужую позицию, находить компромисс;</w:t>
      </w:r>
    </w:p>
    <w:p w14:paraId="258183C8" w14:textId="77777777" w:rsidR="002C3ECD" w:rsidRPr="006F5445" w:rsidRDefault="002C3ECD" w:rsidP="006F5445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помогает преодолеть застенчивость, формирует уверенность в себе через публичные выступления, чтение по ролям, участие в инсценировках.</w:t>
      </w:r>
    </w:p>
    <w:p w14:paraId="74A95676" w14:textId="77777777" w:rsidR="002C3ECD" w:rsidRPr="006F5445" w:rsidRDefault="002C3ECD" w:rsidP="006F54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6DFA9" w14:textId="77777777" w:rsidR="002C3ECD" w:rsidRPr="006F5445" w:rsidRDefault="002C3ECD" w:rsidP="009C6C04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Ожидаемые результаты освоения курса</w:t>
      </w:r>
    </w:p>
    <w:p w14:paraId="489F145C" w14:textId="77777777" w:rsidR="002C3ECD" w:rsidRPr="006F5445" w:rsidRDefault="002C3ECD" w:rsidP="009C6C0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По завершении курса «Путешествие по страницам сказок» учащиеся:</w:t>
      </w:r>
    </w:p>
    <w:p w14:paraId="19DCEF95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умеют осознанно читать художественный текст, выделять главную мысль и пересказывать его;</w:t>
      </w:r>
    </w:p>
    <w:p w14:paraId="4BDFD8A8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владеют элементарными навыками литературного анализа (характеристика героев, выявление нравственного смысла произведения);</w:t>
      </w:r>
    </w:p>
    <w:p w14:paraId="65878157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обогащают активный словарный запас, развивают грамматический строй речи;</w:t>
      </w:r>
    </w:p>
    <w:p w14:paraId="1A79DE6B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демонстрируют умение строить связные устные и письменные высказывания;</w:t>
      </w:r>
    </w:p>
    <w:p w14:paraId="5056735B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проявляют устойчивый интерес к чтению, желание самостоятельно обращаться к книгам;</w:t>
      </w:r>
    </w:p>
    <w:p w14:paraId="1F9444A6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осознают нравственные ценности, заложенные в сказках: доброту, справедливость, уважение к семье и труду, ценность дружбы;</w:t>
      </w:r>
    </w:p>
    <w:p w14:paraId="161A5EF0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развивают коммуникативные навыки: участвуют в коллективных обсуждениях, умеют аргументировать и отстаивать своё мнение, вести диалог и дискуссию;</w:t>
      </w:r>
    </w:p>
    <w:p w14:paraId="0CB8CD5F" w14:textId="77777777" w:rsidR="002C3ECD" w:rsidRPr="006F5445" w:rsidRDefault="002C3ECD" w:rsidP="006F5445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приобретают уверенность в публичных выступлениях, демонстрируют способность к инсценировке, выразительному чтению и творческому самовыражению.</w:t>
      </w:r>
    </w:p>
    <w:p w14:paraId="28AB611F" w14:textId="77777777" w:rsidR="002C3ECD" w:rsidRDefault="002C3ECD" w:rsidP="009C6C0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 xml:space="preserve">Курс «Путешествие по страницам сказок» обеспечивает </w:t>
      </w:r>
      <w:r w:rsidRPr="006F5445">
        <w:rPr>
          <w:rStyle w:val="a4"/>
          <w:rFonts w:eastAsiaTheme="majorEastAsia"/>
          <w:color w:val="000000" w:themeColor="text1"/>
          <w:sz w:val="28"/>
          <w:szCs w:val="28"/>
        </w:rPr>
        <w:t>гармоничное сочетание образовательных, развивающих и воспитательных задач</w:t>
      </w:r>
      <w:r w:rsidRPr="006F5445">
        <w:rPr>
          <w:color w:val="000000" w:themeColor="text1"/>
          <w:sz w:val="28"/>
          <w:szCs w:val="28"/>
        </w:rPr>
        <w:t>. Он не только помогает детям овладеть читательскими навыками, но и способствует формированию духовно богатой, нравственно устойчивой и культурно развитой личности младшего школьника.</w:t>
      </w:r>
    </w:p>
    <w:p w14:paraId="51B9B129" w14:textId="77777777" w:rsidR="009C6C04" w:rsidRDefault="009C6C04" w:rsidP="009C6C04">
      <w:pPr>
        <w:pStyle w:val="3"/>
        <w:spacing w:before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CE55FF" w14:textId="77777777" w:rsidR="009C6C04" w:rsidRPr="009C6C04" w:rsidRDefault="009C6C04" w:rsidP="009C6C04"/>
    <w:p w14:paraId="15C60B41" w14:textId="77777777" w:rsidR="009C6C04" w:rsidRPr="009C6C04" w:rsidRDefault="006F5445" w:rsidP="009C6C04">
      <w:pPr>
        <w:pStyle w:val="3"/>
        <w:spacing w:before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14:paraId="69AA7A80" w14:textId="77777777" w:rsidR="009C6C04" w:rsidRDefault="009C6C04" w:rsidP="009C6C0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C2A820D" w14:textId="77777777" w:rsidR="006F5445" w:rsidRPr="006F5445" w:rsidRDefault="006F5445" w:rsidP="009C6C0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Программа «Путешествие по страницам сказок» занимает особое место в системе внеурочной деятельности начальной школы. Она органично соединяет обучение, воспитание и развитие, создавая для ребёнка условия не только для овладения навыками чтения, но и для формирования целостного мировоззрения, нравственных ориентиров и эстетического вкуса.</w:t>
      </w:r>
    </w:p>
    <w:p w14:paraId="15CC08BD" w14:textId="77777777" w:rsidR="006F5445" w:rsidRPr="006F5445" w:rsidRDefault="006F5445" w:rsidP="009C6C0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Практическая ценность курса</w:t>
      </w:r>
      <w:r w:rsidRPr="006F5445">
        <w:rPr>
          <w:color w:val="000000" w:themeColor="text1"/>
          <w:sz w:val="28"/>
          <w:szCs w:val="28"/>
        </w:rPr>
        <w:t xml:space="preserve"> заключается в том, что он:</w:t>
      </w:r>
    </w:p>
    <w:p w14:paraId="4F77F03C" w14:textId="77777777" w:rsidR="006F5445" w:rsidRPr="006F5445" w:rsidRDefault="006F5445" w:rsidP="006F544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способствует формированию устойчивой привычки к чтению и развитию читательской грамотности;</w:t>
      </w:r>
    </w:p>
    <w:p w14:paraId="474802C4" w14:textId="77777777" w:rsidR="006F5445" w:rsidRPr="006F5445" w:rsidRDefault="006F5445" w:rsidP="006F544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помогает детям освоить навыки анализа текста, умение видеть за сюжетом моральный и нравственный смысл;</w:t>
      </w:r>
    </w:p>
    <w:p w14:paraId="309EF24B" w14:textId="77777777" w:rsidR="006F5445" w:rsidRPr="006F5445" w:rsidRDefault="006F5445" w:rsidP="006F544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делает процесс обучения увлекательным, так как сочетает чтение с игрой, творчеством, театрализацией;</w:t>
      </w:r>
    </w:p>
    <w:p w14:paraId="5CC1FFF6" w14:textId="77777777" w:rsidR="006F5445" w:rsidRPr="006F5445" w:rsidRDefault="006F5445" w:rsidP="006F544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укрепляет связь школы и семьи, вовлекая родителей в совместное чтение и обсуждение произведений;</w:t>
      </w:r>
    </w:p>
    <w:p w14:paraId="19855C9B" w14:textId="77777777" w:rsidR="006F5445" w:rsidRPr="006F5445" w:rsidRDefault="006F5445" w:rsidP="006F5445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является эффективным средством духовно-нравственного воспитания, отвечающим современным образовательным приоритетам.</w:t>
      </w:r>
    </w:p>
    <w:p w14:paraId="2C3E70CA" w14:textId="77777777" w:rsidR="006F5445" w:rsidRPr="006F5445" w:rsidRDefault="006F5445" w:rsidP="009C6C0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rStyle w:val="a4"/>
          <w:color w:val="000000" w:themeColor="text1"/>
          <w:sz w:val="28"/>
          <w:szCs w:val="28"/>
        </w:rPr>
        <w:t>Рекомендации по внедрению курса:</w:t>
      </w:r>
    </w:p>
    <w:p w14:paraId="7279BDFC" w14:textId="77777777" w:rsidR="006F5445" w:rsidRPr="006F5445" w:rsidRDefault="006F5445" w:rsidP="006F544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использовать программу как основу для внеурочной деятельности по литературному чтению в начальной школе;</w:t>
      </w:r>
    </w:p>
    <w:p w14:paraId="437A6D20" w14:textId="77777777" w:rsidR="006F5445" w:rsidRPr="006F5445" w:rsidRDefault="006F5445" w:rsidP="006F544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адаптировать содержание курса в зависимости от региональных особенностей, включая сказки и фольклор местных народов;</w:t>
      </w:r>
    </w:p>
    <w:p w14:paraId="4AB932C6" w14:textId="77777777" w:rsidR="006F5445" w:rsidRPr="006F5445" w:rsidRDefault="006F5445" w:rsidP="006F544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активно применять игровые, проектные и театральные формы работы, которые повышают мотивацию учащихся;</w:t>
      </w:r>
    </w:p>
    <w:p w14:paraId="3DDDC114" w14:textId="77777777" w:rsidR="006F5445" w:rsidRPr="006F5445" w:rsidRDefault="006F5445" w:rsidP="006F544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обеспечивать межпредметные связи с музыкой, изобразительным искусством, историей и культурой, что способствует формированию целостной картины мира у ребёнка;</w:t>
      </w:r>
    </w:p>
    <w:p w14:paraId="7F44EC5C" w14:textId="77777777" w:rsidR="006F5445" w:rsidRPr="006F5445" w:rsidRDefault="006F5445" w:rsidP="006F5445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>поощрять участие родителей в проектной и творческой деятельности (семейные чтения, конкурсы инсценировок, выставки рисунков).</w:t>
      </w:r>
    </w:p>
    <w:p w14:paraId="122C8C4C" w14:textId="77777777" w:rsidR="006F5445" w:rsidRPr="006F5445" w:rsidRDefault="006F5445" w:rsidP="009C6C0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5445">
        <w:rPr>
          <w:color w:val="000000" w:themeColor="text1"/>
          <w:sz w:val="28"/>
          <w:szCs w:val="28"/>
        </w:rPr>
        <w:t xml:space="preserve">В итоге курс «Путешествие по страницам сказок» можно рассматривать как эффективный инструмент развития </w:t>
      </w:r>
      <w:r w:rsidRPr="006F5445">
        <w:rPr>
          <w:rStyle w:val="a4"/>
          <w:color w:val="000000" w:themeColor="text1"/>
          <w:sz w:val="28"/>
          <w:szCs w:val="28"/>
        </w:rPr>
        <w:t>функциональной грамотности, культурной идентичности и духовного потенциала личности младшего школьника</w:t>
      </w:r>
      <w:r w:rsidRPr="006F5445">
        <w:rPr>
          <w:color w:val="000000" w:themeColor="text1"/>
          <w:sz w:val="28"/>
          <w:szCs w:val="28"/>
        </w:rPr>
        <w:t>. Он не только повышает качество чтения, но и становится важным средством формирования гармоничного, духовно богатого и социально активного поколения.</w:t>
      </w:r>
    </w:p>
    <w:p w14:paraId="520EF149" w14:textId="77777777" w:rsidR="006F5445" w:rsidRPr="006F5445" w:rsidRDefault="006F5445" w:rsidP="006F5445">
      <w:pPr>
        <w:pStyle w:val="a3"/>
        <w:jc w:val="both"/>
        <w:rPr>
          <w:color w:val="000000" w:themeColor="text1"/>
          <w:sz w:val="28"/>
          <w:szCs w:val="28"/>
        </w:rPr>
      </w:pPr>
    </w:p>
    <w:p w14:paraId="224B67C5" w14:textId="77777777" w:rsidR="006F5445" w:rsidRPr="006F5445" w:rsidRDefault="006F5445" w:rsidP="006F5445">
      <w:pPr>
        <w:pStyle w:val="a3"/>
        <w:jc w:val="both"/>
        <w:rPr>
          <w:color w:val="000000" w:themeColor="text1"/>
          <w:sz w:val="28"/>
          <w:szCs w:val="28"/>
        </w:rPr>
      </w:pPr>
    </w:p>
    <w:p w14:paraId="41D8B9C6" w14:textId="77777777" w:rsidR="006F5445" w:rsidRPr="006F5445" w:rsidRDefault="006F5445" w:rsidP="006F5445">
      <w:pPr>
        <w:pStyle w:val="a3"/>
        <w:jc w:val="both"/>
        <w:rPr>
          <w:color w:val="000000" w:themeColor="text1"/>
          <w:sz w:val="28"/>
          <w:szCs w:val="28"/>
        </w:rPr>
      </w:pPr>
    </w:p>
    <w:p w14:paraId="325BA62A" w14:textId="77777777" w:rsidR="00D70BB1" w:rsidRDefault="00D70BB1" w:rsidP="006F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01026CCF" w14:textId="77777777" w:rsidR="00D70BB1" w:rsidRDefault="00D70BB1" w:rsidP="006F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5514E29E" w14:textId="77777777" w:rsidR="006F5445" w:rsidRPr="006F5445" w:rsidRDefault="006F5445" w:rsidP="00D70B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Список литературы</w:t>
      </w:r>
    </w:p>
    <w:p w14:paraId="1D46A1B1" w14:textId="77777777" w:rsidR="006F5445" w:rsidRPr="006F5445" w:rsidRDefault="006F5445" w:rsidP="006F5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39B5BD85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Регель Н. В., Труханова О. И., Богатырёва Е. В., Бучина Р. А., Штукина Е. Э.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Литературное чтение. Учебник для 3 класса общеобразовательной школы. Часть 1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— Алматы: Алматыкітап баспасы, 2018. Адаптировано на укрупнённый шрифт ТОО «Центр САТР» по заказу Министерства образования и науки Республики Казахстан, Часть 1, 2020. — 96 с. </w:t>
      </w:r>
    </w:p>
    <w:p w14:paraId="0C347654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Регель Н. В. и др.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Литературное чтение. Учебник для 3 класса общеобразовательной школы. Часть 1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— Алматы: Алматыкітап баспасы, 2019. Адаптация, часть 2 — Алматы, 2021. — 120 с. </w:t>
      </w:r>
    </w:p>
    <w:p w14:paraId="53AC3447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Шарова Н. К.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Формирование навыков функционального чтения в начальной школе в рамках обновления содержания образования Республики Казахстан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[методические рекомендации]. — Рудный: КГУ «Средняя школа № 12», без указания издателя, около 2016. </w:t>
      </w:r>
    </w:p>
    <w:p w14:paraId="105E77BD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Ерденова Н. Б., Абедчанова Г. М.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Формированию читательской компетентности учащихся в начальной школе через использование современных методов и приёмов обучения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— Костанай: Лицей № 1, 2020. </w:t>
      </w:r>
    </w:p>
    <w:p w14:paraId="13244F60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КСП: Шаманаева С. В.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КСП: Литературное чтение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[электронный ресурс]. — Костанайская область, школьный учитель, 2022. </w:t>
      </w:r>
    </w:p>
    <w:p w14:paraId="7305D4D0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Тайганова С. М.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КСП литературное чтение 2 класс. Формирование читательской грамотности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[электронный ресурс]. — Экибастуз, 2023. </w:t>
      </w:r>
    </w:p>
    <w:p w14:paraId="41C21F95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Мамлютова А. В.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КСП по предмету «Литературное чтение», 2 класс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[электронный ресурс]. — Мамлютка, 2023. </w:t>
      </w:r>
    </w:p>
    <w:p w14:paraId="4F425FE2" w14:textId="77777777" w:rsidR="006F5445" w:rsidRPr="006F5445" w:rsidRDefault="006F5445" w:rsidP="006F5445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Методическое пособие: </w:t>
      </w:r>
      <w:r w:rsidRPr="006F54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Формирование смыслового чтения у младших школьников</w:t>
      </w:r>
      <w:r w:rsidRPr="006F54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[электронный ресурс]. — Казахстан, год 2020 (ориентировочно). </w:t>
      </w:r>
    </w:p>
    <w:p w14:paraId="40654941" w14:textId="77777777" w:rsidR="006F5445" w:rsidRPr="006F5445" w:rsidRDefault="006F5445" w:rsidP="006F5445">
      <w:pPr>
        <w:pStyle w:val="a3"/>
        <w:jc w:val="both"/>
        <w:rPr>
          <w:color w:val="000000" w:themeColor="text1"/>
          <w:sz w:val="28"/>
          <w:szCs w:val="28"/>
        </w:rPr>
      </w:pPr>
    </w:p>
    <w:p w14:paraId="08B80886" w14:textId="77777777" w:rsidR="002C3ECD" w:rsidRPr="006F5445" w:rsidRDefault="002C3ECD" w:rsidP="006F5445">
      <w:pPr>
        <w:pStyle w:val="a3"/>
        <w:jc w:val="both"/>
        <w:rPr>
          <w:color w:val="000000" w:themeColor="text1"/>
          <w:sz w:val="28"/>
          <w:szCs w:val="28"/>
        </w:rPr>
      </w:pPr>
    </w:p>
    <w:p w14:paraId="172BC237" w14:textId="77777777" w:rsidR="00320C36" w:rsidRPr="006F5445" w:rsidRDefault="00320C36" w:rsidP="006F544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0C36" w:rsidRPr="006F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7F8C"/>
    <w:multiLevelType w:val="multilevel"/>
    <w:tmpl w:val="FC9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E4523"/>
    <w:multiLevelType w:val="multilevel"/>
    <w:tmpl w:val="0220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30BFB"/>
    <w:multiLevelType w:val="multilevel"/>
    <w:tmpl w:val="8C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C3969"/>
    <w:multiLevelType w:val="multilevel"/>
    <w:tmpl w:val="559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C3ADB"/>
    <w:multiLevelType w:val="multilevel"/>
    <w:tmpl w:val="55A0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E77EB"/>
    <w:multiLevelType w:val="multilevel"/>
    <w:tmpl w:val="7798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B3739"/>
    <w:multiLevelType w:val="multilevel"/>
    <w:tmpl w:val="65B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13B7"/>
    <w:multiLevelType w:val="multilevel"/>
    <w:tmpl w:val="19787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B5C9E"/>
    <w:multiLevelType w:val="multilevel"/>
    <w:tmpl w:val="D2744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979EF"/>
    <w:multiLevelType w:val="multilevel"/>
    <w:tmpl w:val="1376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12346"/>
    <w:multiLevelType w:val="multilevel"/>
    <w:tmpl w:val="CB7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42675"/>
    <w:multiLevelType w:val="multilevel"/>
    <w:tmpl w:val="17C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628A0"/>
    <w:multiLevelType w:val="multilevel"/>
    <w:tmpl w:val="68EA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238A2"/>
    <w:multiLevelType w:val="multilevel"/>
    <w:tmpl w:val="D3C2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56DB9"/>
    <w:multiLevelType w:val="multilevel"/>
    <w:tmpl w:val="2232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230867"/>
    <w:multiLevelType w:val="multilevel"/>
    <w:tmpl w:val="0C7C6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F6D3B"/>
    <w:multiLevelType w:val="multilevel"/>
    <w:tmpl w:val="75B4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C3CBC"/>
    <w:multiLevelType w:val="multilevel"/>
    <w:tmpl w:val="8DAA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4A593C"/>
    <w:multiLevelType w:val="multilevel"/>
    <w:tmpl w:val="53CA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64119"/>
    <w:multiLevelType w:val="hybridMultilevel"/>
    <w:tmpl w:val="2E36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A766C"/>
    <w:multiLevelType w:val="multilevel"/>
    <w:tmpl w:val="B46AB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D0F725D"/>
    <w:multiLevelType w:val="multilevel"/>
    <w:tmpl w:val="75D8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683545">
    <w:abstractNumId w:val="10"/>
  </w:num>
  <w:num w:numId="2" w16cid:durableId="2110924050">
    <w:abstractNumId w:val="20"/>
  </w:num>
  <w:num w:numId="3" w16cid:durableId="1012798851">
    <w:abstractNumId w:val="21"/>
  </w:num>
  <w:num w:numId="4" w16cid:durableId="351126">
    <w:abstractNumId w:val="5"/>
  </w:num>
  <w:num w:numId="5" w16cid:durableId="1216626059">
    <w:abstractNumId w:val="18"/>
  </w:num>
  <w:num w:numId="6" w16cid:durableId="793206914">
    <w:abstractNumId w:val="6"/>
  </w:num>
  <w:num w:numId="7" w16cid:durableId="1246499361">
    <w:abstractNumId w:val="17"/>
  </w:num>
  <w:num w:numId="8" w16cid:durableId="1580602574">
    <w:abstractNumId w:val="9"/>
  </w:num>
  <w:num w:numId="9" w16cid:durableId="1315137804">
    <w:abstractNumId w:val="12"/>
  </w:num>
  <w:num w:numId="10" w16cid:durableId="142702820">
    <w:abstractNumId w:val="13"/>
  </w:num>
  <w:num w:numId="11" w16cid:durableId="1278100514">
    <w:abstractNumId w:val="1"/>
  </w:num>
  <w:num w:numId="12" w16cid:durableId="1572423744">
    <w:abstractNumId w:val="3"/>
  </w:num>
  <w:num w:numId="13" w16cid:durableId="975136779">
    <w:abstractNumId w:val="8"/>
  </w:num>
  <w:num w:numId="14" w16cid:durableId="2054227735">
    <w:abstractNumId w:val="16"/>
  </w:num>
  <w:num w:numId="15" w16cid:durableId="596987377">
    <w:abstractNumId w:val="15"/>
  </w:num>
  <w:num w:numId="16" w16cid:durableId="1452434852">
    <w:abstractNumId w:val="4"/>
  </w:num>
  <w:num w:numId="17" w16cid:durableId="1965892506">
    <w:abstractNumId w:val="7"/>
  </w:num>
  <w:num w:numId="18" w16cid:durableId="1796873498">
    <w:abstractNumId w:val="0"/>
  </w:num>
  <w:num w:numId="19" w16cid:durableId="1558780134">
    <w:abstractNumId w:val="2"/>
  </w:num>
  <w:num w:numId="20" w16cid:durableId="1523786166">
    <w:abstractNumId w:val="19"/>
  </w:num>
  <w:num w:numId="21" w16cid:durableId="1015880678">
    <w:abstractNumId w:val="11"/>
  </w:num>
  <w:num w:numId="22" w16cid:durableId="451482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203"/>
    <w:rsid w:val="00276928"/>
    <w:rsid w:val="002C3ECD"/>
    <w:rsid w:val="00320C36"/>
    <w:rsid w:val="005C27A5"/>
    <w:rsid w:val="006F5445"/>
    <w:rsid w:val="009C6C04"/>
    <w:rsid w:val="009F4203"/>
    <w:rsid w:val="00B57A3D"/>
    <w:rsid w:val="00D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C327"/>
  <w15:docId w15:val="{2B1AA221-B5B6-574E-852B-1EE3B2CA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C3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E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EC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C3E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C3E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2C3ECD"/>
    <w:rPr>
      <w:i/>
      <w:iCs/>
    </w:rPr>
  </w:style>
  <w:style w:type="paragraph" w:styleId="a6">
    <w:name w:val="List Paragraph"/>
    <w:basedOn w:val="a"/>
    <w:uiPriority w:val="34"/>
    <w:qFormat/>
    <w:rsid w:val="006F54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Риана Мухитова</cp:lastModifiedBy>
  <cp:revision>2</cp:revision>
  <dcterms:created xsi:type="dcterms:W3CDTF">2025-10-08T06:55:00Z</dcterms:created>
  <dcterms:modified xsi:type="dcterms:W3CDTF">2025-10-08T06:55:00Z</dcterms:modified>
</cp:coreProperties>
</file>