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59" w:rsidRPr="009E6BAD" w:rsidRDefault="005C7398" w:rsidP="00466C9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6BAD">
        <w:rPr>
          <w:rFonts w:ascii="Times New Roman" w:hAnsi="Times New Roman" w:cs="Times New Roman"/>
          <w:sz w:val="28"/>
          <w:szCs w:val="28"/>
        </w:rPr>
        <w:t>Добрый день. Садитесь</w:t>
      </w:r>
      <w:r w:rsidR="009E6BAD">
        <w:rPr>
          <w:rFonts w:ascii="Times New Roman" w:hAnsi="Times New Roman" w:cs="Times New Roman"/>
          <w:sz w:val="28"/>
          <w:szCs w:val="28"/>
        </w:rPr>
        <w:t>,</w:t>
      </w:r>
      <w:r w:rsidRPr="009E6BAD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5C7398" w:rsidRPr="009E6BAD" w:rsidRDefault="009E6BAD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C7398" w:rsidRPr="009E6BAD">
        <w:rPr>
          <w:rFonts w:ascii="Times New Roman" w:hAnsi="Times New Roman" w:cs="Times New Roman"/>
          <w:sz w:val="28"/>
          <w:szCs w:val="28"/>
        </w:rPr>
        <w:t xml:space="preserve"> нас сегодня не простой урок – сегодня мы с вами </w:t>
      </w:r>
      <w:proofErr w:type="gramStart"/>
      <w:r w:rsidR="005C7398" w:rsidRPr="009E6BAD">
        <w:rPr>
          <w:rFonts w:ascii="Times New Roman" w:hAnsi="Times New Roman" w:cs="Times New Roman"/>
          <w:sz w:val="28"/>
          <w:szCs w:val="28"/>
        </w:rPr>
        <w:t>принимаем почетных гостей р</w:t>
      </w:r>
      <w:r w:rsidR="00B9415F">
        <w:rPr>
          <w:rFonts w:ascii="Times New Roman" w:hAnsi="Times New Roman" w:cs="Times New Roman"/>
          <w:sz w:val="28"/>
          <w:szCs w:val="28"/>
        </w:rPr>
        <w:t>азрешите</w:t>
      </w:r>
      <w:proofErr w:type="gramEnd"/>
      <w:r w:rsidR="00B9415F">
        <w:rPr>
          <w:rFonts w:ascii="Times New Roman" w:hAnsi="Times New Roman" w:cs="Times New Roman"/>
          <w:sz w:val="28"/>
          <w:szCs w:val="28"/>
        </w:rPr>
        <w:t xml:space="preserve"> мне их вам представить.</w:t>
      </w:r>
      <w:r w:rsidR="00E46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398" w:rsidRPr="009E6BAD" w:rsidRDefault="009E6BAD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C7398" w:rsidRPr="009E6BAD">
        <w:rPr>
          <w:rFonts w:ascii="Times New Roman" w:hAnsi="Times New Roman" w:cs="Times New Roman"/>
          <w:sz w:val="28"/>
          <w:szCs w:val="28"/>
        </w:rPr>
        <w:t xml:space="preserve">ебята от вашего имени разрешите мне поблагодарить тех, кто почтил нас своим присутствием.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C7398" w:rsidRPr="009E6BAD">
        <w:rPr>
          <w:rFonts w:ascii="Times New Roman" w:hAnsi="Times New Roman" w:cs="Times New Roman"/>
          <w:sz w:val="28"/>
          <w:szCs w:val="28"/>
        </w:rPr>
        <w:t>едь у ка</w:t>
      </w:r>
      <w:r>
        <w:rPr>
          <w:rFonts w:ascii="Times New Roman" w:hAnsi="Times New Roman" w:cs="Times New Roman"/>
          <w:sz w:val="28"/>
          <w:szCs w:val="28"/>
        </w:rPr>
        <w:t>захов гостеприимство в крови. С</w:t>
      </w:r>
      <w:r w:rsidR="005C7398" w:rsidRPr="009E6BAD">
        <w:rPr>
          <w:rFonts w:ascii="Times New Roman" w:hAnsi="Times New Roman" w:cs="Times New Roman"/>
          <w:sz w:val="28"/>
          <w:szCs w:val="28"/>
        </w:rPr>
        <w:t>пасибо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398" w:rsidRPr="009E6BAD">
        <w:rPr>
          <w:rFonts w:ascii="Times New Roman" w:hAnsi="Times New Roman" w:cs="Times New Roman"/>
          <w:sz w:val="28"/>
          <w:szCs w:val="28"/>
        </w:rPr>
        <w:t xml:space="preserve"> что уделили время и посетили нас, надеемся вам у нас понравиться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7398" w:rsidRPr="009E6BAD">
        <w:rPr>
          <w:rFonts w:ascii="Times New Roman" w:hAnsi="Times New Roman" w:cs="Times New Roman"/>
          <w:sz w:val="28"/>
          <w:szCs w:val="28"/>
        </w:rPr>
        <w:t xml:space="preserve"> и вы получите много положительных эмоций от этой встречи. </w:t>
      </w:r>
    </w:p>
    <w:p w:rsidR="00006319" w:rsidRDefault="009E6BAD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373D" w:rsidRPr="009E6BAD">
        <w:rPr>
          <w:rFonts w:ascii="Times New Roman" w:hAnsi="Times New Roman" w:cs="Times New Roman"/>
          <w:sz w:val="28"/>
          <w:szCs w:val="28"/>
        </w:rPr>
        <w:t>ебята каждый из вас, переступив порог колледжа, желал выбрать для себя профессию не только по душе, но и способную в будущем обеспечить финансовую стабильность. Правильно? А по общему представлению финансово-независимые люди – это успешные люди! Так вот это общее представление – Модель успешного чело</w:t>
      </w:r>
      <w:bookmarkStart w:id="0" w:name="_GoBack"/>
      <w:bookmarkEnd w:id="0"/>
      <w:r w:rsidR="00EC373D" w:rsidRPr="009E6BAD">
        <w:rPr>
          <w:rFonts w:ascii="Times New Roman" w:hAnsi="Times New Roman" w:cs="Times New Roman"/>
          <w:sz w:val="28"/>
          <w:szCs w:val="28"/>
        </w:rPr>
        <w:t>века – она более объемна</w:t>
      </w:r>
      <w:proofErr w:type="gramStart"/>
      <w:r w:rsidR="00EC373D" w:rsidRPr="009E6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373D" w:rsidRPr="009E6BAD">
        <w:rPr>
          <w:rFonts w:ascii="Times New Roman" w:hAnsi="Times New Roman" w:cs="Times New Roman"/>
          <w:sz w:val="28"/>
          <w:szCs w:val="28"/>
        </w:rPr>
        <w:t xml:space="preserve"> </w:t>
      </w:r>
      <w:r w:rsidR="00BA7B6E" w:rsidRPr="009E6BA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A7B6E" w:rsidRPr="009E6B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A7B6E" w:rsidRPr="009E6BAD">
        <w:rPr>
          <w:rFonts w:ascii="Times New Roman" w:hAnsi="Times New Roman" w:cs="Times New Roman"/>
          <w:sz w:val="28"/>
          <w:szCs w:val="28"/>
        </w:rPr>
        <w:t>резентация)</w:t>
      </w:r>
      <w:r w:rsidR="001D103A" w:rsidRPr="009E6BAD">
        <w:rPr>
          <w:rFonts w:ascii="Times New Roman" w:hAnsi="Times New Roman" w:cs="Times New Roman"/>
          <w:sz w:val="28"/>
          <w:szCs w:val="28"/>
        </w:rPr>
        <w:t xml:space="preserve"> Как видите Успех – это лестница вверх. и как любая лестница она состоит из множества ступеней. Каждый ваш шаг может вести вас вверх или вниз выбор всегда только за вами.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103A" w:rsidRPr="009E6BAD">
        <w:rPr>
          <w:rFonts w:ascii="Times New Roman" w:hAnsi="Times New Roman" w:cs="Times New Roman"/>
          <w:sz w:val="28"/>
          <w:szCs w:val="28"/>
        </w:rPr>
        <w:t xml:space="preserve"> надеюсь, что каждый из вас очень желает быть успешным.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103A" w:rsidRPr="009E6BAD">
        <w:rPr>
          <w:rFonts w:ascii="Times New Roman" w:hAnsi="Times New Roman" w:cs="Times New Roman"/>
          <w:sz w:val="28"/>
          <w:szCs w:val="28"/>
        </w:rPr>
        <w:t xml:space="preserve"> значит давайте поднимать вверх по лестнице</w:t>
      </w:r>
      <w:proofErr w:type="gramStart"/>
      <w:r w:rsidR="001D103A" w:rsidRPr="009E6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103A" w:rsidRPr="009E6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03A" w:rsidRPr="009E6BA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103A" w:rsidRPr="009E6BAD">
        <w:rPr>
          <w:rFonts w:ascii="Times New Roman" w:hAnsi="Times New Roman" w:cs="Times New Roman"/>
          <w:sz w:val="28"/>
          <w:szCs w:val="28"/>
        </w:rPr>
        <w:t xml:space="preserve"> даже сегодня на занятии мы с вами можем сделать либо несколько шагов вперед, либо остаться на месте, либо пойти на</w:t>
      </w:r>
      <w:r w:rsidR="00432902">
        <w:rPr>
          <w:rFonts w:ascii="Times New Roman" w:hAnsi="Times New Roman" w:cs="Times New Roman"/>
          <w:sz w:val="28"/>
          <w:szCs w:val="28"/>
        </w:rPr>
        <w:t>зад. выбор опять таки за вами.</w:t>
      </w:r>
      <w:r w:rsidR="00E46369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432902" w:rsidRDefault="00432902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колледже успешно функционирует проект, имеющий на сегодняшний день республиканское значение -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обучение». Успешный человек – должен быть успешен во всем. Так давайте посмотрим, как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говорить по-английски и по-русски. </w:t>
      </w:r>
      <w:r w:rsidR="009337B9">
        <w:rPr>
          <w:rFonts w:ascii="Times New Roman" w:hAnsi="Times New Roman" w:cs="Times New Roman"/>
          <w:sz w:val="28"/>
          <w:szCs w:val="28"/>
        </w:rPr>
        <w:t>Вам был дан текст на английском языке, который необходимо было прочитать и перевести на русский язык.</w:t>
      </w:r>
    </w:p>
    <w:p w:rsidR="009337B9" w:rsidRDefault="009337B9" w:rsidP="009337B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>A </w:t>
      </w:r>
      <w:r>
        <w:rPr>
          <w:b/>
          <w:bCs/>
          <w:color w:val="222222"/>
          <w:sz w:val="28"/>
          <w:szCs w:val="28"/>
          <w:lang w:val="en-US"/>
        </w:rPr>
        <w:t>diesel locomotive</w:t>
      </w:r>
      <w:r>
        <w:rPr>
          <w:color w:val="222222"/>
          <w:sz w:val="28"/>
          <w:szCs w:val="28"/>
          <w:lang w:val="en-US"/>
        </w:rPr>
        <w:t> is a type of </w:t>
      </w:r>
      <w:hyperlink r:id="rId6" w:tooltip="Railway" w:history="1">
        <w:r>
          <w:rPr>
            <w:rStyle w:val="a3"/>
            <w:color w:val="0B0080"/>
            <w:sz w:val="28"/>
            <w:szCs w:val="28"/>
            <w:lang w:val="en-US"/>
          </w:rPr>
          <w:t>railway</w:t>
        </w:r>
      </w:hyperlink>
      <w:r>
        <w:rPr>
          <w:color w:val="222222"/>
          <w:sz w:val="28"/>
          <w:szCs w:val="28"/>
          <w:lang w:val="en-US"/>
        </w:rPr>
        <w:t> </w:t>
      </w:r>
      <w:hyperlink r:id="rId7" w:tooltip="Locomotive" w:history="1">
        <w:r>
          <w:rPr>
            <w:rStyle w:val="a3"/>
            <w:color w:val="0B0080"/>
            <w:sz w:val="28"/>
            <w:szCs w:val="28"/>
            <w:lang w:val="en-US"/>
          </w:rPr>
          <w:t>locomotive</w:t>
        </w:r>
      </w:hyperlink>
      <w:r>
        <w:rPr>
          <w:color w:val="222222"/>
          <w:sz w:val="28"/>
          <w:szCs w:val="28"/>
          <w:lang w:val="en-US"/>
        </w:rPr>
        <w:t> in which the </w:t>
      </w:r>
      <w:hyperlink r:id="rId8" w:tooltip="Prime mover (locomotive)" w:history="1">
        <w:r>
          <w:rPr>
            <w:rStyle w:val="a3"/>
            <w:color w:val="0B0080"/>
            <w:sz w:val="28"/>
            <w:szCs w:val="28"/>
            <w:lang w:val="en-US"/>
          </w:rPr>
          <w:t>prime mover</w:t>
        </w:r>
      </w:hyperlink>
      <w:r>
        <w:rPr>
          <w:color w:val="222222"/>
          <w:sz w:val="28"/>
          <w:szCs w:val="28"/>
          <w:lang w:val="en-US"/>
        </w:rPr>
        <w:t> is a </w:t>
      </w:r>
      <w:hyperlink r:id="rId9" w:tooltip="Diesel engine" w:history="1">
        <w:r>
          <w:rPr>
            <w:rStyle w:val="a3"/>
            <w:color w:val="0B0080"/>
            <w:sz w:val="28"/>
            <w:szCs w:val="28"/>
            <w:lang w:val="en-US"/>
          </w:rPr>
          <w:t>diesel engine</w:t>
        </w:r>
      </w:hyperlink>
      <w:r>
        <w:rPr>
          <w:color w:val="222222"/>
          <w:sz w:val="28"/>
          <w:szCs w:val="28"/>
          <w:lang w:val="en-US"/>
        </w:rPr>
        <w:t>. Several types of diesel locomotive have been developed, differing mainly in the means by which mechanical power is conveyed to the </w:t>
      </w:r>
      <w:hyperlink r:id="rId10" w:tooltip="Driving wheel" w:history="1">
        <w:r>
          <w:rPr>
            <w:rStyle w:val="a3"/>
            <w:color w:val="0B0080"/>
            <w:sz w:val="28"/>
            <w:szCs w:val="28"/>
            <w:lang w:val="en-US"/>
          </w:rPr>
          <w:t>driving wheels</w:t>
        </w:r>
      </w:hyperlink>
      <w:r>
        <w:rPr>
          <w:color w:val="222222"/>
          <w:sz w:val="28"/>
          <w:szCs w:val="28"/>
          <w:lang w:val="en-US"/>
        </w:rPr>
        <w:t>.</w:t>
      </w:r>
    </w:p>
    <w:p w:rsidR="009337B9" w:rsidRPr="009337B9" w:rsidRDefault="009337B9" w:rsidP="009337B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  <w:lang w:val="en-US"/>
        </w:rPr>
      </w:pPr>
      <w:r>
        <w:rPr>
          <w:color w:val="222222"/>
          <w:sz w:val="28"/>
          <w:szCs w:val="28"/>
          <w:lang w:val="en-US"/>
        </w:rPr>
        <w:t>Early </w:t>
      </w:r>
      <w:hyperlink r:id="rId11" w:tooltip="Internal combustion engine" w:history="1">
        <w:r>
          <w:rPr>
            <w:rStyle w:val="a3"/>
            <w:color w:val="0B0080"/>
            <w:sz w:val="28"/>
            <w:szCs w:val="28"/>
            <w:lang w:val="en-US"/>
          </w:rPr>
          <w:t>internal combustion</w:t>
        </w:r>
      </w:hyperlink>
      <w:r>
        <w:rPr>
          <w:color w:val="222222"/>
          <w:sz w:val="28"/>
          <w:szCs w:val="28"/>
          <w:lang w:val="en-US"/>
        </w:rPr>
        <w:t> locomotives and railcars used </w:t>
      </w:r>
      <w:hyperlink r:id="rId12" w:tooltip="Kerosene" w:history="1">
        <w:r>
          <w:rPr>
            <w:rStyle w:val="a3"/>
            <w:color w:val="0B0080"/>
            <w:sz w:val="28"/>
            <w:szCs w:val="28"/>
            <w:lang w:val="en-US"/>
          </w:rPr>
          <w:t>kerosene</w:t>
        </w:r>
      </w:hyperlink>
      <w:r>
        <w:rPr>
          <w:color w:val="222222"/>
          <w:sz w:val="28"/>
          <w:szCs w:val="28"/>
          <w:lang w:val="en-US"/>
        </w:rPr>
        <w:t> and </w:t>
      </w:r>
      <w:hyperlink r:id="rId13" w:tooltip="Gasoline" w:history="1">
        <w:r>
          <w:rPr>
            <w:rStyle w:val="a3"/>
            <w:color w:val="0B0080"/>
            <w:sz w:val="28"/>
            <w:szCs w:val="28"/>
            <w:lang w:val="en-US"/>
          </w:rPr>
          <w:t>gasoline</w:t>
        </w:r>
      </w:hyperlink>
      <w:r>
        <w:rPr>
          <w:color w:val="222222"/>
          <w:sz w:val="28"/>
          <w:szCs w:val="28"/>
          <w:lang w:val="en-US"/>
        </w:rPr>
        <w:t> as their fuel. </w:t>
      </w:r>
      <w:hyperlink r:id="rId14" w:tooltip="Rudolf Diesel" w:history="1">
        <w:r>
          <w:rPr>
            <w:rStyle w:val="a3"/>
            <w:color w:val="0B0080"/>
            <w:sz w:val="28"/>
            <w:szCs w:val="28"/>
            <w:lang w:val="en-US"/>
          </w:rPr>
          <w:t>Rudolf Diesel</w:t>
        </w:r>
      </w:hyperlink>
      <w:r>
        <w:rPr>
          <w:color w:val="222222"/>
          <w:sz w:val="28"/>
          <w:szCs w:val="28"/>
          <w:lang w:val="en-US"/>
        </w:rPr>
        <w:t> patented his first </w:t>
      </w:r>
      <w:hyperlink r:id="rId15" w:tooltip="Diesel engine" w:history="1">
        <w:r>
          <w:rPr>
            <w:rStyle w:val="a3"/>
            <w:color w:val="0B0080"/>
            <w:sz w:val="28"/>
            <w:szCs w:val="28"/>
            <w:lang w:val="en-US"/>
          </w:rPr>
          <w:t xml:space="preserve">compression ignition </w:t>
        </w:r>
        <w:proofErr w:type="gramStart"/>
        <w:r>
          <w:rPr>
            <w:rStyle w:val="a3"/>
            <w:color w:val="0B0080"/>
            <w:sz w:val="28"/>
            <w:szCs w:val="28"/>
            <w:lang w:val="en-US"/>
          </w:rPr>
          <w:t>engine</w:t>
        </w:r>
        <w:proofErr w:type="gramEnd"/>
      </w:hyperlink>
      <w:hyperlink r:id="rId16" w:anchor="cite_note-1" w:history="1">
        <w:r>
          <w:rPr>
            <w:rStyle w:val="a3"/>
            <w:color w:val="0B0080"/>
            <w:sz w:val="28"/>
            <w:szCs w:val="28"/>
            <w:vertAlign w:val="superscript"/>
            <w:lang w:val="en-US"/>
          </w:rPr>
          <w:t>[1]</w:t>
        </w:r>
      </w:hyperlink>
      <w:r>
        <w:rPr>
          <w:color w:val="222222"/>
          <w:sz w:val="28"/>
          <w:szCs w:val="28"/>
          <w:lang w:val="en-US"/>
        </w:rPr>
        <w:t> in 1898, and steady improvements to the design of diesel engines reduced their physical size and improved their power-to-weight ratios to a point where one could be mounted in a locomotive. Internal combustion engines only operate efficiently within a limited </w:t>
      </w:r>
      <w:hyperlink r:id="rId17" w:tooltip="Torque" w:history="1">
        <w:r>
          <w:rPr>
            <w:rStyle w:val="a3"/>
            <w:color w:val="0B0080"/>
            <w:sz w:val="28"/>
            <w:szCs w:val="28"/>
            <w:lang w:val="en-US"/>
          </w:rPr>
          <w:t>torque</w:t>
        </w:r>
      </w:hyperlink>
      <w:r>
        <w:rPr>
          <w:color w:val="222222"/>
          <w:sz w:val="28"/>
          <w:szCs w:val="28"/>
          <w:lang w:val="en-US"/>
        </w:rPr>
        <w:t> range, and while low power gasoline engines could be coupled to mechanical </w:t>
      </w:r>
      <w:hyperlink r:id="rId18" w:tooltip="Transmission (mechanics)" w:history="1">
        <w:r>
          <w:rPr>
            <w:rStyle w:val="a3"/>
            <w:color w:val="0B0080"/>
            <w:sz w:val="28"/>
            <w:szCs w:val="28"/>
            <w:lang w:val="en-US"/>
          </w:rPr>
          <w:t>transmissions</w:t>
        </w:r>
      </w:hyperlink>
      <w:r>
        <w:rPr>
          <w:color w:val="222222"/>
          <w:sz w:val="28"/>
          <w:szCs w:val="28"/>
          <w:lang w:val="en-US"/>
        </w:rPr>
        <w:t xml:space="preserve">, the more powerful diesel engines required the development of new forms of </w:t>
      </w:r>
      <w:proofErr w:type="spellStart"/>
      <w:r>
        <w:rPr>
          <w:color w:val="222222"/>
          <w:sz w:val="28"/>
          <w:szCs w:val="28"/>
          <w:lang w:val="en-US"/>
        </w:rPr>
        <w:t>transmission.This</w:t>
      </w:r>
      <w:proofErr w:type="spellEnd"/>
      <w:r>
        <w:rPr>
          <w:color w:val="222222"/>
          <w:sz w:val="28"/>
          <w:szCs w:val="28"/>
          <w:lang w:val="en-US"/>
        </w:rPr>
        <w:t xml:space="preserve"> is because clutches would need to be very large at these power levels and would not fit in a standard 2.5 m (8 ft 2 in)-wide locomotive frame, or wear too quickly to be useful.</w:t>
      </w:r>
    </w:p>
    <w:p w:rsidR="009337B9" w:rsidRDefault="009337B9" w:rsidP="009337B9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Тепловоз-это тип железнодорожного локомотива, в котором основным двигателем является дизельный двигатель. Было разработано несколько типов тепловозов, отличающихся главным образом средствами передачи механической энергии на ведущие колеса. Ранние локомотивы и вагоны внутреннего сгорания использовали в качестве топлива керосин и бензин.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Рудольф Дизель запатентовал свой первый двигатель с воспламенением от сжатия[1] в 1898 году, и постоянные усовершенствования конструкции дизельных двигателей уменьшили их физические размеры и улучшили их соотношение мощности к массе до такой степени, что их можно было установить в Локомотиве. Двигатели внутреннего сгорания эффективно работают только в ограниченном диапазоне крутящего момента, и в то время как бензиновые двигатели малой мощности могут быть соединены с механическими трансмиссиями, более мощные дизельные двигатели требуют разработки новых форм трансмиссии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 связано с тем, что сцепления должны быть очень большими на этих уровнях мощности и не поместятся в стандартном 2,5 м (8 футов 2 дюйма).</w:t>
      </w:r>
      <w:r w:rsidR="00E4636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E46369">
        <w:rPr>
          <w:rFonts w:ascii="Times New Roman" w:hAnsi="Times New Roman" w:cs="Times New Roman"/>
          <w:color w:val="000000"/>
          <w:sz w:val="28"/>
          <w:szCs w:val="28"/>
        </w:rPr>
        <w:t>3 мин)</w:t>
      </w:r>
      <w:proofErr w:type="gramEnd"/>
    </w:p>
    <w:p w:rsidR="009337B9" w:rsidRPr="009E6BAD" w:rsidRDefault="00E665BB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ребята.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вам успехи наших ребят в покорении языка?</w:t>
      </w:r>
    </w:p>
    <w:p w:rsidR="001F1540" w:rsidRPr="009E6BAD" w:rsidRDefault="00E665BB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перейти к новой теме позвольте провести </w:t>
      </w:r>
      <w:r w:rsidR="002A713A" w:rsidRPr="009E6BAD"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="00EC373D" w:rsidRPr="009E6BAD">
        <w:rPr>
          <w:rFonts w:ascii="Times New Roman" w:hAnsi="Times New Roman" w:cs="Times New Roman"/>
          <w:sz w:val="28"/>
          <w:szCs w:val="28"/>
        </w:rPr>
        <w:t>мозговую разминку</w:t>
      </w:r>
      <w:r w:rsidR="002A713A" w:rsidRPr="009E6BAD">
        <w:rPr>
          <w:rFonts w:ascii="Times New Roman" w:hAnsi="Times New Roman" w:cs="Times New Roman"/>
          <w:sz w:val="28"/>
          <w:szCs w:val="28"/>
        </w:rPr>
        <w:t xml:space="preserve">. </w:t>
      </w:r>
      <w:r w:rsidR="00E46369">
        <w:rPr>
          <w:rFonts w:ascii="Times New Roman" w:hAnsi="Times New Roman" w:cs="Times New Roman"/>
          <w:sz w:val="28"/>
          <w:szCs w:val="28"/>
        </w:rPr>
        <w:t>(3 мин)</w:t>
      </w:r>
    </w:p>
    <w:p w:rsidR="00A7022D" w:rsidRPr="009E6BAD" w:rsidRDefault="001E7CF6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AD">
        <w:rPr>
          <w:rFonts w:ascii="Times New Roman" w:hAnsi="Times New Roman" w:cs="Times New Roman"/>
          <w:sz w:val="28"/>
          <w:szCs w:val="28"/>
        </w:rPr>
        <w:t>Как</w:t>
      </w:r>
      <w:r w:rsidR="001B3E8D" w:rsidRPr="009E6BAD">
        <w:rPr>
          <w:rFonts w:ascii="Times New Roman" w:hAnsi="Times New Roman" w:cs="Times New Roman"/>
          <w:sz w:val="28"/>
          <w:szCs w:val="28"/>
        </w:rPr>
        <w:t>ие операции выполняет</w:t>
      </w:r>
      <w:r w:rsidRPr="009E6BAD">
        <w:rPr>
          <w:rFonts w:ascii="Times New Roman" w:hAnsi="Times New Roman" w:cs="Times New Roman"/>
          <w:sz w:val="28"/>
          <w:szCs w:val="28"/>
        </w:rPr>
        <w:t xml:space="preserve"> локомотивная бригада при приемке локомотива?</w:t>
      </w:r>
    </w:p>
    <w:p w:rsidR="00D37D28" w:rsidRDefault="001B3E8D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AD">
        <w:rPr>
          <w:rFonts w:ascii="Times New Roman" w:hAnsi="Times New Roman" w:cs="Times New Roman"/>
          <w:sz w:val="28"/>
          <w:szCs w:val="28"/>
        </w:rPr>
        <w:t>Какие силы воздействуют на поезда?</w:t>
      </w:r>
    </w:p>
    <w:p w:rsidR="00E665BB" w:rsidRDefault="00EA567D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отличается ТО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C7398" w:rsidRPr="009E6BAD" w:rsidRDefault="001B3E8D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AD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1F1540" w:rsidRPr="009E6BAD">
        <w:rPr>
          <w:rFonts w:ascii="Times New Roman" w:hAnsi="Times New Roman" w:cs="Times New Roman"/>
          <w:sz w:val="28"/>
          <w:szCs w:val="28"/>
        </w:rPr>
        <w:t>сегодня мы поговорим о "</w:t>
      </w:r>
      <w:r w:rsidR="00E665BB">
        <w:rPr>
          <w:rFonts w:ascii="Times New Roman" w:hAnsi="Times New Roman" w:cs="Times New Roman"/>
          <w:sz w:val="28"/>
          <w:szCs w:val="28"/>
        </w:rPr>
        <w:t>Безопасности на железнодорожном транспорте</w:t>
      </w:r>
      <w:r w:rsidR="001F1540" w:rsidRPr="009E6BAD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1F1540" w:rsidRPr="009E6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540" w:rsidRPr="009E6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540" w:rsidRPr="009E6B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1540" w:rsidRPr="009E6BAD">
        <w:rPr>
          <w:rFonts w:ascii="Times New Roman" w:hAnsi="Times New Roman" w:cs="Times New Roman"/>
          <w:sz w:val="28"/>
          <w:szCs w:val="28"/>
        </w:rPr>
        <w:t xml:space="preserve">ебята как вы думаете почему эта тема так актуальна для нас? </w:t>
      </w:r>
    </w:p>
    <w:p w:rsidR="001F1540" w:rsidRPr="009E6BAD" w:rsidRDefault="001F1540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AD">
        <w:rPr>
          <w:rFonts w:ascii="Times New Roman" w:hAnsi="Times New Roman" w:cs="Times New Roman"/>
          <w:sz w:val="28"/>
          <w:szCs w:val="28"/>
        </w:rPr>
        <w:t>ОТВЕТЫ РЕБЯТ.</w:t>
      </w:r>
    </w:p>
    <w:p w:rsidR="001F1540" w:rsidRDefault="001F1540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BAD">
        <w:rPr>
          <w:rFonts w:ascii="Times New Roman" w:hAnsi="Times New Roman" w:cs="Times New Roman"/>
          <w:sz w:val="28"/>
          <w:szCs w:val="28"/>
        </w:rPr>
        <w:t>конечно вы абсолютно правы</w:t>
      </w:r>
      <w:proofErr w:type="gramStart"/>
      <w:r w:rsidRPr="009E6B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BA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E6BAD">
        <w:rPr>
          <w:rFonts w:ascii="Times New Roman" w:hAnsi="Times New Roman" w:cs="Times New Roman"/>
          <w:sz w:val="28"/>
          <w:szCs w:val="28"/>
        </w:rPr>
        <w:t>ы выбрали для себя не легкую профессию</w:t>
      </w:r>
      <w:r w:rsidR="00E665BB">
        <w:rPr>
          <w:rFonts w:ascii="Times New Roman" w:hAnsi="Times New Roman" w:cs="Times New Roman"/>
          <w:sz w:val="28"/>
          <w:szCs w:val="28"/>
        </w:rPr>
        <w:t xml:space="preserve">, связанную с постоянным риском. </w:t>
      </w:r>
      <w:proofErr w:type="gramStart"/>
      <w:r w:rsidR="00E665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665BB">
        <w:rPr>
          <w:rFonts w:ascii="Times New Roman" w:hAnsi="Times New Roman" w:cs="Times New Roman"/>
          <w:sz w:val="28"/>
          <w:szCs w:val="28"/>
        </w:rPr>
        <w:t xml:space="preserve"> следовательно нашей основной задачей является соблюдение Техники безопасности при работе – это обширная тема не одного урока. Но сегодня мы с вами рассмотрим </w:t>
      </w:r>
      <w:r w:rsidR="00EA567D">
        <w:rPr>
          <w:rFonts w:ascii="Times New Roman" w:hAnsi="Times New Roman" w:cs="Times New Roman"/>
          <w:sz w:val="28"/>
          <w:szCs w:val="28"/>
        </w:rPr>
        <w:t>три</w:t>
      </w:r>
      <w:r w:rsidR="00E665BB">
        <w:rPr>
          <w:rFonts w:ascii="Times New Roman" w:hAnsi="Times New Roman" w:cs="Times New Roman"/>
          <w:sz w:val="28"/>
          <w:szCs w:val="28"/>
        </w:rPr>
        <w:t xml:space="preserve"> основных вопроса:</w:t>
      </w:r>
    </w:p>
    <w:p w:rsidR="00E46369" w:rsidRDefault="00E46369" w:rsidP="00E665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ЧП, произошедшие на ж.д. транспорте, за последние 5 лет</w:t>
      </w:r>
      <w:proofErr w:type="gramEnd"/>
    </w:p>
    <w:p w:rsidR="00E665BB" w:rsidRDefault="00EA567D" w:rsidP="00E665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требования ТБ в работе помощника машиниста? </w:t>
      </w:r>
      <w:r w:rsidR="00E46369">
        <w:rPr>
          <w:rFonts w:ascii="Times New Roman" w:hAnsi="Times New Roman" w:cs="Times New Roman"/>
          <w:sz w:val="28"/>
          <w:szCs w:val="28"/>
        </w:rPr>
        <w:t>(7 мин)</w:t>
      </w:r>
    </w:p>
    <w:p w:rsidR="00E665BB" w:rsidRDefault="00EA567D" w:rsidP="00E665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при распознавании сигналов.</w:t>
      </w:r>
      <w:r w:rsidR="00E46369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EA567D" w:rsidRPr="00E665BB" w:rsidRDefault="00EA567D" w:rsidP="00E665B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буду работать в метро?</w:t>
      </w:r>
      <w:r w:rsidR="00E46369">
        <w:rPr>
          <w:rFonts w:ascii="Times New Roman" w:hAnsi="Times New Roman" w:cs="Times New Roman"/>
          <w:sz w:val="28"/>
          <w:szCs w:val="28"/>
        </w:rPr>
        <w:t xml:space="preserve"> (3 мин)</w:t>
      </w:r>
    </w:p>
    <w:p w:rsidR="001623B0" w:rsidRDefault="001110D1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46369"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 вам подготовлен видеоматериал помощником машиниста тепловоза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вас просмотреть видео внимательно и основные моменты зафиксировать в тетради. </w:t>
      </w:r>
    </w:p>
    <w:p w:rsidR="001110D1" w:rsidRDefault="00E46369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1110D1">
        <w:rPr>
          <w:rFonts w:ascii="Times New Roman" w:hAnsi="Times New Roman" w:cs="Times New Roman"/>
          <w:sz w:val="28"/>
          <w:szCs w:val="28"/>
        </w:rPr>
        <w:t xml:space="preserve"> вопрос вам разъяснит _________ </w:t>
      </w:r>
      <w:proofErr w:type="spellStart"/>
      <w:r w:rsidR="001110D1">
        <w:rPr>
          <w:rFonts w:ascii="Times New Roman" w:hAnsi="Times New Roman" w:cs="Times New Roman"/>
          <w:sz w:val="28"/>
          <w:szCs w:val="28"/>
        </w:rPr>
        <w:t>Дастан</w:t>
      </w:r>
      <w:proofErr w:type="spellEnd"/>
      <w:r w:rsidR="00111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0D1">
        <w:rPr>
          <w:rFonts w:ascii="Times New Roman" w:hAnsi="Times New Roman" w:cs="Times New Roman"/>
          <w:sz w:val="28"/>
          <w:szCs w:val="28"/>
        </w:rPr>
        <w:t>Куантай</w:t>
      </w:r>
      <w:proofErr w:type="spellEnd"/>
    </w:p>
    <w:p w:rsidR="001110D1" w:rsidRDefault="001110D1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есть вопросы?</w:t>
      </w:r>
      <w:r w:rsidR="00E46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69" w:rsidRPr="009E6BAD" w:rsidRDefault="00E46369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перейдем к 4 вопросу нашего урока и слово я предоставляю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Олжасу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Толеубаевичу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BAD" w:rsidRDefault="00E46369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ваши вопросы.</w:t>
      </w:r>
    </w:p>
    <w:p w:rsidR="00E46369" w:rsidRDefault="00E46369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 на сегодняшнем уроке. (2 - 3мин)</w:t>
      </w:r>
    </w:p>
    <w:p w:rsidR="005C7398" w:rsidRPr="009E6BAD" w:rsidRDefault="00E46369" w:rsidP="009E6BA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вначале урока я вам раздала схему модель успешного человека </w:t>
      </w:r>
      <w:r w:rsidR="00CE597E">
        <w:rPr>
          <w:rFonts w:ascii="Times New Roman" w:hAnsi="Times New Roman" w:cs="Times New Roman"/>
          <w:sz w:val="28"/>
          <w:szCs w:val="28"/>
        </w:rPr>
        <w:t xml:space="preserve">мне хотелось бы чтобы вы посмотрели на нее сейчас </w:t>
      </w:r>
      <w:r w:rsidR="00DA3A59">
        <w:rPr>
          <w:rFonts w:ascii="Times New Roman" w:hAnsi="Times New Roman" w:cs="Times New Roman"/>
          <w:sz w:val="28"/>
          <w:szCs w:val="28"/>
        </w:rPr>
        <w:t>и сказали мне по каким пунктам вы прошли вперед на нашем уроке</w:t>
      </w:r>
      <w:proofErr w:type="gramStart"/>
      <w:r w:rsidR="00DA3A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3A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A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A3A59">
        <w:rPr>
          <w:rFonts w:ascii="Times New Roman" w:hAnsi="Times New Roman" w:cs="Times New Roman"/>
          <w:sz w:val="28"/>
          <w:szCs w:val="28"/>
        </w:rPr>
        <w:t xml:space="preserve">о каким остались эта лестница индивидуальна, потому у каждого из вас будет свой ответ. </w:t>
      </w:r>
    </w:p>
    <w:sectPr w:rsidR="005C7398" w:rsidRPr="009E6BAD" w:rsidSect="00AB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34C6"/>
    <w:multiLevelType w:val="hybridMultilevel"/>
    <w:tmpl w:val="08C855A0"/>
    <w:lvl w:ilvl="0" w:tplc="2278A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398"/>
    <w:rsid w:val="00006319"/>
    <w:rsid w:val="0001277D"/>
    <w:rsid w:val="0008506F"/>
    <w:rsid w:val="001110D1"/>
    <w:rsid w:val="001623B0"/>
    <w:rsid w:val="001B3E8D"/>
    <w:rsid w:val="001D103A"/>
    <w:rsid w:val="001E7CF6"/>
    <w:rsid w:val="001F1540"/>
    <w:rsid w:val="00200D09"/>
    <w:rsid w:val="002A713A"/>
    <w:rsid w:val="00423566"/>
    <w:rsid w:val="00432902"/>
    <w:rsid w:val="00466C98"/>
    <w:rsid w:val="00534B9F"/>
    <w:rsid w:val="005C7398"/>
    <w:rsid w:val="008B1665"/>
    <w:rsid w:val="009337B9"/>
    <w:rsid w:val="009E6BAD"/>
    <w:rsid w:val="00A7022D"/>
    <w:rsid w:val="00AB7D59"/>
    <w:rsid w:val="00B9415F"/>
    <w:rsid w:val="00BA7B6E"/>
    <w:rsid w:val="00CE0F14"/>
    <w:rsid w:val="00CE28AB"/>
    <w:rsid w:val="00CE597E"/>
    <w:rsid w:val="00D0540B"/>
    <w:rsid w:val="00D37D28"/>
    <w:rsid w:val="00D4459E"/>
    <w:rsid w:val="00DA3A59"/>
    <w:rsid w:val="00E46369"/>
    <w:rsid w:val="00E665BB"/>
    <w:rsid w:val="00EA567D"/>
    <w:rsid w:val="00EC373D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7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6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ime_mover_(locomotive)" TargetMode="External"/><Relationship Id="rId13" Type="http://schemas.openxmlformats.org/officeDocument/2006/relationships/hyperlink" Target="https://en.wikipedia.org/wiki/Gasoline" TargetMode="External"/><Relationship Id="rId18" Type="http://schemas.openxmlformats.org/officeDocument/2006/relationships/hyperlink" Target="https://en.wikipedia.org/wiki/Transmission_(mechanics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Locomotive" TargetMode="External"/><Relationship Id="rId12" Type="http://schemas.openxmlformats.org/officeDocument/2006/relationships/hyperlink" Target="https://en.wikipedia.org/wiki/Kerosene" TargetMode="External"/><Relationship Id="rId17" Type="http://schemas.openxmlformats.org/officeDocument/2006/relationships/hyperlink" Target="https://en.wikipedia.org/wiki/Torq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Diesel_locomotiv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ailway" TargetMode="External"/><Relationship Id="rId11" Type="http://schemas.openxmlformats.org/officeDocument/2006/relationships/hyperlink" Target="https://en.wikipedia.org/wiki/Internal_combustion_eng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iesel_engine" TargetMode="External"/><Relationship Id="rId10" Type="http://schemas.openxmlformats.org/officeDocument/2006/relationships/hyperlink" Target="https://en.wikipedia.org/wiki/Driving_whee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Diesel_engine" TargetMode="External"/><Relationship Id="rId14" Type="http://schemas.openxmlformats.org/officeDocument/2006/relationships/hyperlink" Target="https://en.wikipedia.org/wiki/Rudolf_Dies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2020-02-18T03:28:00Z</cp:lastPrinted>
  <dcterms:created xsi:type="dcterms:W3CDTF">2020-02-18T01:40:00Z</dcterms:created>
  <dcterms:modified xsi:type="dcterms:W3CDTF">2020-12-02T09:28:00Z</dcterms:modified>
</cp:coreProperties>
</file>