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65D67" w:rsidRPr="00E65D67" w:rsidRDefault="00E65D67" w:rsidP="00E65D6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 xml:space="preserve">Статья 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 «Формирование</w:t>
      </w:r>
      <w:r>
        <w:rPr>
          <w:rFonts w:ascii="Helvetica" w:hAnsi="Helvetica" w:cs="Helvetica"/>
          <w:b/>
          <w:bCs/>
          <w:color w:val="333333"/>
          <w:sz w:val="21"/>
          <w:szCs w:val="21"/>
          <w:lang w:val="ru-RU"/>
        </w:rPr>
        <w:t xml:space="preserve"> профессиональной компетентности путем использования современных инновационных педагогических технологий на уроках самопознания»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Учитель самопознания:</w:t>
      </w:r>
    </w:p>
    <w:p w:rsidR="00E65D67" w:rsidRPr="00E65D67" w:rsidRDefault="00E65D67" w:rsidP="00E65D6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  <w:lang w:val="ru-RU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  <w:lang w:val="ru-RU"/>
        </w:rPr>
        <w:t>Алпыспаева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ru-RU"/>
        </w:rPr>
        <w:t>Зайни</w:t>
      </w:r>
      <w:proofErr w:type="spellEnd"/>
      <w:r>
        <w:rPr>
          <w:rFonts w:ascii="Helvetica" w:hAnsi="Helvetica" w:cs="Helvetica"/>
          <w:color w:val="333333"/>
          <w:sz w:val="21"/>
          <w:szCs w:val="21"/>
          <w:lang w:val="ru-RU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lang w:val="ru-RU"/>
        </w:rPr>
        <w:t>Сатыбалдыновна</w:t>
      </w:r>
      <w:proofErr w:type="spellEnd"/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настоящее время в условиях развития новой экономики, в которой основным ресурсом становится мобильный и высококвалифицированный человеческий капитал, в Казахстане идет становление новой системы образования. В качестве главного результата образования рассматривается готовность и способность молодых людей, заканчивающих школу, нести личную ответственность как за собственное благополучие, так и за благополучие общества.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Важными целями образования должны стать развитие у учащихся способности действовать и быть успешными, формирование таких качеств, как мобильность, решительность, ответственность, способность усваивать и применять знания в незнакомых ситуациях, способность выстраивать коммуникацию с другими людьми.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Одним из функционально значимых предметов в становлении личности ребенка является предмет «Самопознание». Его изучение осуществляется по типовым учебным программам для организаций образования, разработанным институтом МОН РК «Гармоничное развитие человека» (Алматы, ННПООЦ «Бөбек»), утвержденным приказом Министра образования и науки РК от 03.04.2013г. №115).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Предмет «Самопознание» формирует у учащихся способность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</w:t>
      </w:r>
      <w:r>
        <w:rPr>
          <w:rFonts w:ascii="Helvetica" w:hAnsi="Helvetica" w:cs="Helvetica"/>
          <w:color w:val="333333"/>
          <w:sz w:val="21"/>
          <w:szCs w:val="21"/>
        </w:rPr>
        <w:t xml:space="preserve"> и поступков, принимать решение.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НДО “Самопознание” осуществляется посредством целенаправленного развития следующих жизненно важных ключевых компетенций: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Определять свою жизненную позицию;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Конструктивно решать различные вопросы соответственно нравственным нормам;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Выстраивать доброжелательные отношения с собой, людьми и окружающим миром;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Оказывать посильную помощь людям, проявлять заботу о родных и близких;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Жить в ладу с самим с собой, быть искренним в мыслях, словах и действиях;</w:t>
      </w:r>
    </w:p>
    <w:p w:rsidR="00E65D67" w:rsidRDefault="00E65D67" w:rsidP="00E65D6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Развивать на практике навыки служения обществу.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Ключевые компетенции служат ориентиром для всех участников образовательного процесса и основанием для определения содержания учебного предмета «Самопознание», организации нравственно-духовного образования. 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Основой современных требований к построению педагогического процесса является создание условий для самостоятельности, способности к творчеству, его высокой потребности в сотрудничестве. Задача формирования личности учащегося выступает как задача обеспечения его культурно-личностного роста.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уроках самопознания ведется откровенный диалог с учителем, в социально-ролевых играх и тренингах исследуется мир человеческих взаимоотношений, происходит обмен жизненными наблюдениями, развиваются навыки практического служения обществу.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Вопросами самопознания дети начинают увлекаться в детстве: «А что такое жизнь? А зачем мы живем?». Но для того чтобы на них ответить, нужно разобраться в себе. То есть познать себя.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Познав себя, мы способны вывести свою личность на более высокий уровень и сможем продвигаться по этому направлению настоящими семимильными шагами. Мы будем знать,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как действовать в тот момент, когда перед нами стоит выбор. Существуют разнообразные методы и приемы преподавания самопознания, помогающие раскрытию содержанию уроков. На уроках самопознания я использую различные методы и приемы работы: 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позитивный настрой, цитаты, рассказывание историй, творческая, групповая деятельность, музыка и пение хором.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Мыслить позитивно – это умение человека отфильтровывать хорошие и плохие мысли, ставя во главу хорошие. Именно умение воспринимать хорошее и отталкивать от себя плохое является основной целью позитивного настроя, а методические приемы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позитивного настроя </w:t>
      </w:r>
      <w:r>
        <w:rPr>
          <w:rFonts w:ascii="Helvetica" w:hAnsi="Helvetica" w:cs="Helvetica"/>
          <w:color w:val="333333"/>
          <w:sz w:val="21"/>
          <w:szCs w:val="21"/>
        </w:rPr>
        <w:t>позволяют быстрее перейти к позитивному мышлению и гармонизировать свою жизнь в целом.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древних времен истории служили средством передачи информации от поколения к поколению. В старину, когда письменность и книги не были так распространены,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рассказывание историй</w:t>
      </w:r>
      <w:r>
        <w:rPr>
          <w:rFonts w:ascii="Helvetica" w:hAnsi="Helvetica" w:cs="Helvetica"/>
          <w:color w:val="333333"/>
          <w:sz w:val="21"/>
          <w:szCs w:val="21"/>
        </w:rPr>
        <w:t> было главным методом обучения и развития характера. Ценности, такие как храбрость, честность и верность вплетались в сюжет и таким образом служили примером для детей. Безусловно, урок включает в себя и позитивный настрой, и песню, и цитату, все происходит в одном ключе с темой урока. Весь урок может стать увлекательным рассказом, и все могут стать персонажами, участниками этого рассказа. На учащихся, как правило, это производит большое впечатление, им нравится, когда они своими глазами «видят» рассказ, участвуют в нём.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Групповая деятельность</w:t>
      </w:r>
      <w:r>
        <w:rPr>
          <w:rFonts w:ascii="Helvetica" w:hAnsi="Helvetica" w:cs="Helvetica"/>
          <w:color w:val="333333"/>
          <w:sz w:val="21"/>
          <w:szCs w:val="21"/>
        </w:rPr>
        <w:t> - один из методов преподавания курса «Самопознание». Мы, люди, - существа общественные, мы живем, работаем в коллективе. Все мы зависим друг от друга и должны полагаться во всем друг на друга, поэтому необходимо научиться взаимодействовать и жить с другими в мире и гармонии. Абсолютное большинство проблем сегодня происходит из-за недостатка понимания и доверия, которые в свою очередь создают атмосферу нетерпимости, несогласованности и страха. Детей нужно приучать с раннего возраста к контактам и общению между собой. Именно по этой причине групповая деятельность - необходимая и очень существенная часть курса «Самопознание».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Пение хором </w:t>
      </w:r>
      <w:r>
        <w:rPr>
          <w:rFonts w:ascii="Helvetica" w:hAnsi="Helvetica" w:cs="Helvetica"/>
          <w:color w:val="333333"/>
          <w:sz w:val="21"/>
          <w:szCs w:val="21"/>
        </w:rPr>
        <w:t>можно рассматривать как один из важных методических приемов преподавания самопознания. Можно отметить, что из всех музыкальных инструментов один оказывает наиболее сильное воздействие. Этот инструмент - человеческий голос, самый совершенный музыкальный инструмент.</w:t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Процесс пения имеет еще целый ряд свойств, оказывающих положительное влияние на физическое, психическое, эмоциональное и духовное развитие учащегося. Пение делает дыхание глубоким и ритмичным, что полезно для здоровья. Пение хором учит детей взаимодействию друг с другом и работать как одна команда. Оно помогает развитию сосредоточенности и умножает способность к запоминанию. Намного легче запомнить содержание ценностей или урока, которые положены на музыку. Особенно, если напев мелодичен и запоминается, то песня будет звучать внутри нас долгое время, усиливая тем самым ценности, которые проходили на уроке.</w:t>
      </w:r>
      <w:bookmarkStart w:id="0" w:name="_GoBack"/>
      <w:bookmarkEnd w:id="0"/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уроки самопознания помогают педагогу направить ученика на познание истин, вечных ценностей нашей жизни, развитие самопознания личности школьника через усиление психологического аспекта урока мы осуществляем с опорой на развитие ключевых компетенций. </w:t>
      </w:r>
      <w:r>
        <w:rPr>
          <w:rFonts w:ascii="Helvetica" w:hAnsi="Helvetica" w:cs="Helvetica"/>
          <w:color w:val="333333"/>
          <w:sz w:val="21"/>
          <w:szCs w:val="21"/>
        </w:rPr>
        <w:br/>
        <w:t>Развитие важных личностных качеств формирует опыт коммуникативного взаимодействия школьника с социальным окружением, развивает организаторские способности, контактность, терпимость, партнерство, умение защищать свою позицию, навыки лидерства и подчинения. Тем самым решается задача социализации как составляющей современного образования.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E65D67" w:rsidRDefault="00E65D67" w:rsidP="00E65D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75175" w:rsidRDefault="00075175"/>
    <w:sectPr w:rsidR="00075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C32917"/>
    <w:multiLevelType w:val="multilevel"/>
    <w:tmpl w:val="29D2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8E"/>
    <w:rsid w:val="00075175"/>
    <w:rsid w:val="00E65D67"/>
    <w:rsid w:val="00F8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E3E3-9B66-4336-9746-1E7E849F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997</Words>
  <Characters>5683</Characters>
  <Application>Microsoft Office Word</Application>
  <DocSecurity>0</DocSecurity>
  <Lines>47</Lines>
  <Paragraphs>13</Paragraphs>
  <ScaleCrop>false</ScaleCrop>
  <Company>diakov.net</Company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2020-11-05T04:49:00Z</dcterms:created>
  <dcterms:modified xsi:type="dcterms:W3CDTF">2020-11-05T04:54:00Z</dcterms:modified>
</cp:coreProperties>
</file>