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F7" w:rsidRDefault="001948F7" w:rsidP="001948F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48F7">
        <w:rPr>
          <w:rFonts w:ascii="Times New Roman" w:hAnsi="Times New Roman" w:cs="Times New Roman"/>
          <w:b/>
          <w:sz w:val="28"/>
          <w:szCs w:val="28"/>
          <w:lang w:val="ru-RU"/>
        </w:rPr>
        <w:t>Мониторинг успеваемости с помощью 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948F7" w:rsidRPr="001948F7" w:rsidRDefault="001948F7" w:rsidP="001948F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48F7" w:rsidRDefault="001948F7" w:rsidP="004616F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начальных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классов  </w:t>
      </w:r>
      <w:r>
        <w:rPr>
          <w:rFonts w:ascii="Times New Roman" w:hAnsi="Times New Roman" w:cs="Times New Roman"/>
          <w:sz w:val="28"/>
          <w:szCs w:val="28"/>
        </w:rPr>
        <w:t>NNEF</w:t>
      </w:r>
      <w:proofErr w:type="gramEnd"/>
      <w:r w:rsidRPr="001948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Международной школы г Алматы.</w:t>
      </w:r>
    </w:p>
    <w:p w:rsidR="001948F7" w:rsidRDefault="001948F7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Беззубова Е В</w:t>
      </w:r>
    </w:p>
    <w:p w:rsidR="001948F7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4616F0" w:rsidRPr="004616F0" w:rsidRDefault="001948F7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4616F0" w:rsidRPr="004616F0">
        <w:rPr>
          <w:rFonts w:ascii="Times New Roman" w:hAnsi="Times New Roman" w:cs="Times New Roman"/>
          <w:sz w:val="28"/>
          <w:szCs w:val="28"/>
          <w:lang w:val="ru-RU"/>
        </w:rPr>
        <w:t>Мониторинг успеваемости учеников с помощью</w:t>
      </w:r>
      <w:r w:rsidR="004616F0">
        <w:rPr>
          <w:rFonts w:ascii="Times New Roman" w:hAnsi="Times New Roman" w:cs="Times New Roman"/>
          <w:sz w:val="28"/>
          <w:szCs w:val="28"/>
          <w:lang w:val="ru-RU"/>
        </w:rPr>
        <w:t xml:space="preserve"> искусственного интеллекта -</w:t>
      </w:r>
      <w:r w:rsidR="004616F0" w:rsidRPr="004616F0">
        <w:rPr>
          <w:rFonts w:ascii="Times New Roman" w:hAnsi="Times New Roman" w:cs="Times New Roman"/>
          <w:sz w:val="28"/>
          <w:szCs w:val="28"/>
          <w:lang w:val="ru-RU"/>
        </w:rPr>
        <w:t xml:space="preserve"> это э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ффективный способ для учителей </w:t>
      </w:r>
      <w:r w:rsidR="004616F0" w:rsidRPr="004616F0">
        <w:rPr>
          <w:rFonts w:ascii="Times New Roman" w:hAnsi="Times New Roman" w:cs="Times New Roman"/>
          <w:sz w:val="28"/>
          <w:szCs w:val="28"/>
          <w:lang w:val="ru-RU"/>
        </w:rPr>
        <w:t>отслеживать прогресс учащихся, своевременно выявлять проблемы в обучении и оптимизировать учебный процесс. И</w:t>
      </w:r>
      <w:r w:rsidR="004616F0">
        <w:rPr>
          <w:rFonts w:ascii="Times New Roman" w:hAnsi="Times New Roman" w:cs="Times New Roman"/>
          <w:sz w:val="28"/>
          <w:szCs w:val="28"/>
          <w:lang w:val="ru-RU"/>
        </w:rPr>
        <w:t>скусственный интеллект</w:t>
      </w:r>
      <w:r w:rsidR="004616F0" w:rsidRPr="004616F0">
        <w:rPr>
          <w:rFonts w:ascii="Times New Roman" w:hAnsi="Times New Roman" w:cs="Times New Roman"/>
          <w:sz w:val="28"/>
          <w:szCs w:val="28"/>
          <w:lang w:val="ru-RU"/>
        </w:rPr>
        <w:t xml:space="preserve"> может автоматизировать процессы анализа данных, предоставляя учителям детализированную информацию о достижениях учеников и помогая в принятии обоснованных решений. Вот как это можно реализовать: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4616F0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скусственный интеллект</w:t>
      </w:r>
      <w:r w:rsidRPr="004616F0">
        <w:rPr>
          <w:rFonts w:ascii="Times New Roman" w:hAnsi="Times New Roman" w:cs="Times New Roman"/>
          <w:sz w:val="28"/>
          <w:szCs w:val="28"/>
          <w:lang w:val="ru-RU"/>
        </w:rPr>
        <w:t xml:space="preserve"> может анализировать результаты тестов и экзаменов учеников, выявлять слабые места и направлять учителей на то, какие темы требуют дополнительного внимания. Система может автоматически оценивать тесты и выдавать подробные отчеты о том, где ученик ошибся, какие типы задач ему даются сложнее, и на каких вопросах нужно сосредоточиться в дальнейшем.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Он </w:t>
      </w:r>
      <w:r w:rsidRPr="004616F0">
        <w:rPr>
          <w:rFonts w:ascii="Times New Roman" w:hAnsi="Times New Roman" w:cs="Times New Roman"/>
          <w:sz w:val="28"/>
          <w:szCs w:val="28"/>
          <w:lang w:val="ru-RU"/>
        </w:rPr>
        <w:t>анализирует типы ошибок и их частоту (например, математические ошибки, неправильное поним</w:t>
      </w:r>
      <w:r w:rsidR="001948F7">
        <w:rPr>
          <w:rFonts w:ascii="Times New Roman" w:hAnsi="Times New Roman" w:cs="Times New Roman"/>
          <w:sz w:val="28"/>
          <w:szCs w:val="28"/>
          <w:lang w:val="ru-RU"/>
        </w:rPr>
        <w:t>ание литературных текстов</w:t>
      </w:r>
      <w:r w:rsidRPr="004616F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>Система предоставляет рекомендации по индивидуализированным заданиям для улучшения знаний в слабых областях.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>Автоматическая генерация отчетов помогает учителям сосредоточиться на проблемных аспектах, экономя время на анализе данных.</w:t>
      </w:r>
    </w:p>
    <w:p w:rsidR="004616F0" w:rsidRPr="001948F7" w:rsidRDefault="004616F0" w:rsidP="004616F0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1948F7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Предсказание успеваемости на основе данных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>ИИ может прогнозировать, как будет развиваться успеваемость ученика, основываясь на данных о его предыдущих результатах. Например, анализируя результаты по месяцам или кварталам, ИИ может предсказать, как ученик будет выполнять будущие задания, и предложить необходимые коррективы в обучении.</w:t>
      </w:r>
    </w:p>
    <w:p w:rsidR="004616F0" w:rsidRPr="001948F7" w:rsidRDefault="004616F0" w:rsidP="004616F0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948F7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Как это работает: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>Используется алгоритм машинного обучения, который анализирует паттерны поведения ученика, например, частоту ошибок, успехи на тестах, участие в уроках и другие данные.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>Система выдает прогнозы о возможных трудностях, например, если ученик может не сдать следующий тест на хорошую оценку, и предлагает пути для улучшения.</w:t>
      </w:r>
    </w:p>
    <w:p w:rsidR="004616F0" w:rsidRPr="001948F7" w:rsidRDefault="004616F0" w:rsidP="004616F0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1948F7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Персонализированное обучение на основе данных</w:t>
      </w:r>
    </w:p>
    <w:p w:rsidR="004616F0" w:rsidRPr="001948F7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>Используя данные о том, к</w:t>
      </w:r>
      <w:r w:rsidR="001948F7">
        <w:rPr>
          <w:rFonts w:ascii="Times New Roman" w:hAnsi="Times New Roman" w:cs="Times New Roman"/>
          <w:sz w:val="28"/>
          <w:szCs w:val="28"/>
          <w:lang w:val="ru-RU"/>
        </w:rPr>
        <w:t>ак ученик усваивает материал, он</w:t>
      </w:r>
      <w:r w:rsidRPr="004616F0">
        <w:rPr>
          <w:rFonts w:ascii="Times New Roman" w:hAnsi="Times New Roman" w:cs="Times New Roman"/>
          <w:sz w:val="28"/>
          <w:szCs w:val="28"/>
          <w:lang w:val="ru-RU"/>
        </w:rPr>
        <w:t xml:space="preserve"> может предложить персонализированные ресурсы для учебы, такие как дополнительные уроки, видео, интерактивные задания, или же подсказать учителю, какие методы или материалы могут быть более эффективными для конкретного ученика.</w:t>
      </w:r>
    </w:p>
    <w:p w:rsidR="004616F0" w:rsidRPr="004616F0" w:rsidRDefault="001948F7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Искусственный интеллект</w:t>
      </w:r>
      <w:r w:rsidR="004616F0" w:rsidRPr="004616F0">
        <w:rPr>
          <w:rFonts w:ascii="Times New Roman" w:hAnsi="Times New Roman" w:cs="Times New Roman"/>
          <w:sz w:val="28"/>
          <w:szCs w:val="28"/>
          <w:lang w:val="ru-RU"/>
        </w:rPr>
        <w:t xml:space="preserve"> анализирует активность ученика в образовательных приложениях, включая результаты тестов, время, проведенное на заданиях, и ошибки.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16F0" w:rsidRPr="004616F0">
        <w:rPr>
          <w:rFonts w:ascii="Times New Roman" w:hAnsi="Times New Roman" w:cs="Times New Roman"/>
          <w:sz w:val="28"/>
          <w:szCs w:val="28"/>
          <w:lang w:val="ru-RU"/>
        </w:rPr>
        <w:t>Система предлагает соответствующие рекомендации — например, если ученик с трудом усваивает темы на основе чтения, можно предложить визуальные или аудиоматериалы для лучшего восприятия.</w:t>
      </w:r>
    </w:p>
    <w:p w:rsidR="004616F0" w:rsidRPr="001948F7" w:rsidRDefault="004616F0" w:rsidP="004616F0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1948F7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Мониторинг вовлеченности и активности учащихся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>ИИ может отслеживать активность учащихся на уроках и в онлайн-ресурсах (например, через платформы для дистанционного обучения или образовательные приложения), определяя уровень вовлеченности. Это помогает выявить учеников, которые могут испытывать трудности в обучении или недостаточно активно участвуют в процессе.</w:t>
      </w:r>
      <w:r w:rsidR="006950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48F7">
        <w:rPr>
          <w:rFonts w:ascii="Times New Roman" w:hAnsi="Times New Roman" w:cs="Times New Roman"/>
          <w:sz w:val="28"/>
          <w:szCs w:val="28"/>
          <w:lang w:val="ru-RU"/>
        </w:rPr>
        <w:t xml:space="preserve">Он </w:t>
      </w:r>
      <w:r w:rsidRPr="004616F0">
        <w:rPr>
          <w:rFonts w:ascii="Times New Roman" w:hAnsi="Times New Roman" w:cs="Times New Roman"/>
          <w:sz w:val="28"/>
          <w:szCs w:val="28"/>
          <w:lang w:val="ru-RU"/>
        </w:rPr>
        <w:t>анализирует частоту ответов ученика, его участие в дискуссиях, количество выполненных заданий и время, затраченное на обучение.</w:t>
      </w:r>
      <w:r w:rsidR="006950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16F0">
        <w:rPr>
          <w:rFonts w:ascii="Times New Roman" w:hAnsi="Times New Roman" w:cs="Times New Roman"/>
          <w:sz w:val="28"/>
          <w:szCs w:val="28"/>
          <w:lang w:val="ru-RU"/>
        </w:rPr>
        <w:t>Система предоставляет учителю информацию о том, насколько активно ученик участвует в занятиях и как часто он пропускает важные моменты.</w:t>
      </w:r>
    </w:p>
    <w:p w:rsidR="004616F0" w:rsidRPr="00695077" w:rsidRDefault="004616F0" w:rsidP="004616F0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695077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Анализ успеваемости в реальном времени</w:t>
      </w:r>
    </w:p>
    <w:p w:rsidR="004616F0" w:rsidRPr="00695077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>С помощью ИИ можно отслеживать успеваемость учеников в реальном времени. Например, в случае с онлайн-обучением или интерактивными тестами, ИИ может сразу показывать, как ученик справляется с заданиями, на каких темах у него возникают проблемы и что требует повторного объяснения.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>Система отслеживает каждое задание, выполненное учеником, и сообщает о результате в реальном времени.</w:t>
      </w:r>
      <w:r w:rsidR="006950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16F0">
        <w:rPr>
          <w:rFonts w:ascii="Times New Roman" w:hAnsi="Times New Roman" w:cs="Times New Roman"/>
          <w:sz w:val="28"/>
          <w:szCs w:val="28"/>
          <w:lang w:val="ru-RU"/>
        </w:rPr>
        <w:t>Учитель может тут же принять меры, например, предложить ученику дополнительные упражнения, скорректировать планы уроков или дать индивидуальные рекомендации.</w:t>
      </w:r>
    </w:p>
    <w:p w:rsidR="004616F0" w:rsidRPr="00695077" w:rsidRDefault="004616F0" w:rsidP="004616F0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695077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Автоматическое формирование отчетов для родителей</w:t>
      </w:r>
    </w:p>
    <w:p w:rsidR="004616F0" w:rsidRPr="001948F7" w:rsidRDefault="00695077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Интеллект</w:t>
      </w:r>
      <w:r w:rsidR="004616F0" w:rsidRPr="004616F0">
        <w:rPr>
          <w:rFonts w:ascii="Times New Roman" w:hAnsi="Times New Roman" w:cs="Times New Roman"/>
          <w:sz w:val="28"/>
          <w:szCs w:val="28"/>
          <w:lang w:val="ru-RU"/>
        </w:rPr>
        <w:t xml:space="preserve"> может генерировать отчеты об успеваемости учеников для родителей, делая их более информативными и точными. Такие отчеты могут включать данные о достижениях ученика, его сильных и слабых сторонах, а также рекомендации для улучшения результата.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>Система автоматически собирает все данные об успеваемости ученика и формирует понятный и визуально привлекательный отчет.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>Родители могут в любое время получить актуальную информацию о прогрессе своего ребенка и понимать, где он может нуждаться в дополнительной помощи.</w:t>
      </w:r>
    </w:p>
    <w:p w:rsidR="004616F0" w:rsidRPr="00695077" w:rsidRDefault="004616F0" w:rsidP="004616F0">
      <w:pPr>
        <w:pStyle w:val="a3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95077">
        <w:rPr>
          <w:rFonts w:ascii="Times New Roman" w:hAnsi="Times New Roman" w:cs="Times New Roman"/>
          <w:bCs/>
          <w:sz w:val="28"/>
          <w:szCs w:val="28"/>
          <w:lang w:val="ru-RU"/>
        </w:rPr>
        <w:t>Использование ИИ для диагностики и раннего выявления проблем</w:t>
      </w:r>
    </w:p>
    <w:p w:rsidR="004616F0" w:rsidRPr="001948F7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>ИИ может служить инструментом для раннего выявления проблем с успеваемостью, например, если ученик начал демонстрировать значительное снижение результатов, что может указывать на проблемы с обучением или личные трудности.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>ИИ анализирует динамику успеваемости ученика и выявляет изменения, которые могут сигнализировать о проблемах.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Учитель или школьный психолог получает информацию о необходимости вмешательства, чтобы помочь ученику до того, как ситуация станет критической.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Примеры платформ и инструментов для мониторинга: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616F0">
        <w:rPr>
          <w:rFonts w:ascii="Times New Roman" w:hAnsi="Times New Roman" w:cs="Times New Roman"/>
          <w:b/>
          <w:bCs/>
          <w:sz w:val="28"/>
          <w:szCs w:val="28"/>
        </w:rPr>
        <w:t>Knewton</w:t>
      </w:r>
      <w:proofErr w:type="spellEnd"/>
      <w:r w:rsidRPr="004616F0">
        <w:rPr>
          <w:rFonts w:ascii="Times New Roman" w:hAnsi="Times New Roman" w:cs="Times New Roman"/>
          <w:sz w:val="28"/>
          <w:szCs w:val="28"/>
          <w:lang w:val="ru-RU"/>
        </w:rPr>
        <w:t xml:space="preserve"> — адаптивная обучающая платформа, которая помогает отслеживать прогресс учеников и персонализировать учебные материалы.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616F0">
        <w:rPr>
          <w:rFonts w:ascii="Times New Roman" w:hAnsi="Times New Roman" w:cs="Times New Roman"/>
          <w:b/>
          <w:bCs/>
          <w:sz w:val="28"/>
          <w:szCs w:val="28"/>
        </w:rPr>
        <w:t>DreamBox</w:t>
      </w:r>
      <w:proofErr w:type="spellEnd"/>
      <w:r w:rsidRPr="004616F0">
        <w:rPr>
          <w:rFonts w:ascii="Times New Roman" w:hAnsi="Times New Roman" w:cs="Times New Roman"/>
          <w:sz w:val="28"/>
          <w:szCs w:val="28"/>
          <w:lang w:val="ru-RU"/>
        </w:rPr>
        <w:t xml:space="preserve"> — использует ИИ для мониторинга успехов учеников в математике и адаптации учебного процесса.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616F0">
        <w:rPr>
          <w:rFonts w:ascii="Times New Roman" w:hAnsi="Times New Roman" w:cs="Times New Roman"/>
          <w:b/>
          <w:bCs/>
          <w:sz w:val="28"/>
          <w:szCs w:val="28"/>
        </w:rPr>
        <w:t>Classcraft</w:t>
      </w:r>
      <w:proofErr w:type="spellEnd"/>
      <w:r w:rsidRPr="004616F0">
        <w:rPr>
          <w:rFonts w:ascii="Times New Roman" w:hAnsi="Times New Roman" w:cs="Times New Roman"/>
          <w:sz w:val="28"/>
          <w:szCs w:val="28"/>
          <w:lang w:val="ru-RU"/>
        </w:rPr>
        <w:t xml:space="preserve"> — игровая платформа для учеников, использующая данные о вовлеченности и активности для мониторинга успеваемости.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b/>
          <w:bCs/>
          <w:sz w:val="28"/>
          <w:szCs w:val="28"/>
        </w:rPr>
        <w:t>Google</w:t>
      </w:r>
      <w:r w:rsidRPr="004616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616F0">
        <w:rPr>
          <w:rFonts w:ascii="Times New Roman" w:hAnsi="Times New Roman" w:cs="Times New Roman"/>
          <w:b/>
          <w:bCs/>
          <w:sz w:val="28"/>
          <w:szCs w:val="28"/>
        </w:rPr>
        <w:t>Classroom</w:t>
      </w:r>
      <w:r w:rsidRPr="004616F0">
        <w:rPr>
          <w:rFonts w:ascii="Times New Roman" w:hAnsi="Times New Roman" w:cs="Times New Roman"/>
          <w:sz w:val="28"/>
          <w:szCs w:val="28"/>
          <w:lang w:val="ru-RU"/>
        </w:rPr>
        <w:t xml:space="preserve"> — предоставляет инструменты для отслеживания выполнения заданий и анализа успеваемости учащихся.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Примеры дополнительных заданий для закрепления по теме</w:t>
      </w:r>
      <w:r w:rsidRPr="004616F0">
        <w:rPr>
          <w:rFonts w:ascii="Times New Roman" w:hAnsi="Times New Roman" w:cs="Times New Roman"/>
          <w:sz w:val="28"/>
          <w:szCs w:val="28"/>
          <w:lang w:val="ru-RU"/>
        </w:rPr>
        <w:t>: Площадь. Периметр. Объем. для слабых учеников.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Задания по площади и периметру для слабых учеников</w:t>
      </w:r>
    </w:p>
    <w:p w:rsidR="004616F0" w:rsidRPr="001948F7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948F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Площадь прямоугольника: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>Задание: Найди площадь прямоугольника, если его длина 5 см, а ширина 3 см.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 xml:space="preserve">Пояснение: Площадь прямоугольника вычисляется по формуле: </w:t>
      </w:r>
      <w:r w:rsidRPr="004616F0">
        <w:rPr>
          <w:rFonts w:ascii="Times New Roman" w:hAnsi="Times New Roman" w:cs="Times New Roman"/>
          <w:sz w:val="28"/>
          <w:szCs w:val="28"/>
        </w:rPr>
        <w:t>S</w:t>
      </w:r>
      <w:r w:rsidRPr="004616F0">
        <w:rPr>
          <w:rFonts w:ascii="Times New Roman" w:hAnsi="Times New Roman" w:cs="Times New Roman"/>
          <w:sz w:val="28"/>
          <w:szCs w:val="28"/>
          <w:lang w:val="ru-RU"/>
        </w:rPr>
        <w:t>=</w:t>
      </w:r>
      <w:proofErr w:type="spellStart"/>
      <w:r w:rsidRPr="004616F0">
        <w:rPr>
          <w:rFonts w:ascii="Times New Roman" w:hAnsi="Times New Roman" w:cs="Times New Roman"/>
          <w:sz w:val="28"/>
          <w:szCs w:val="28"/>
          <w:lang w:val="ru-RU"/>
        </w:rPr>
        <w:t>длина×</w:t>
      </w:r>
      <w:proofErr w:type="gramStart"/>
      <w:r w:rsidRPr="004616F0">
        <w:rPr>
          <w:rFonts w:ascii="Times New Roman" w:hAnsi="Times New Roman" w:cs="Times New Roman"/>
          <w:sz w:val="28"/>
          <w:szCs w:val="28"/>
          <w:lang w:val="ru-RU"/>
        </w:rPr>
        <w:t>ширина</w:t>
      </w:r>
      <w:proofErr w:type="spellEnd"/>
      <w:r w:rsidR="006950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16F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4616F0" w:rsidRPr="00243E3A" w:rsidRDefault="00695077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3E3A">
        <w:rPr>
          <w:rFonts w:ascii="Times New Roman" w:hAnsi="Times New Roman" w:cs="Times New Roman"/>
          <w:sz w:val="28"/>
          <w:szCs w:val="28"/>
          <w:lang w:val="ru-RU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243E3A">
        <w:rPr>
          <w:rFonts w:ascii="Times New Roman" w:hAnsi="Times New Roman" w:cs="Times New Roman"/>
          <w:sz w:val="28"/>
          <w:szCs w:val="28"/>
          <w:lang w:val="ru-RU"/>
        </w:rPr>
        <w:t>=5×3=15</w:t>
      </w:r>
      <w:r w:rsidR="004616F0" w:rsidRPr="00243E3A">
        <w:rPr>
          <w:rFonts w:ascii="Times New Roman" w:hAnsi="Times New Roman" w:cs="Times New Roman"/>
          <w:sz w:val="28"/>
          <w:szCs w:val="28"/>
          <w:lang w:val="ru-RU"/>
        </w:rPr>
        <w:t>см².</w:t>
      </w:r>
    </w:p>
    <w:p w:rsidR="004616F0" w:rsidRPr="001948F7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948F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Периметр прямоугольника: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>Задание: Найди периметр прямоугольника, если его длина 6 см, а ширина 4 см.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 xml:space="preserve">Пояснение: Периметр прямоугольника вычисляется по формуле: </w:t>
      </w:r>
      <w:r w:rsidRPr="004616F0">
        <w:rPr>
          <w:rFonts w:ascii="Times New Roman" w:hAnsi="Times New Roman" w:cs="Times New Roman"/>
          <w:sz w:val="28"/>
          <w:szCs w:val="28"/>
        </w:rPr>
        <w:t>P</w:t>
      </w:r>
      <w:r w:rsidRPr="004616F0">
        <w:rPr>
          <w:rFonts w:ascii="Times New Roman" w:hAnsi="Times New Roman" w:cs="Times New Roman"/>
          <w:sz w:val="28"/>
          <w:szCs w:val="28"/>
          <w:lang w:val="ru-RU"/>
        </w:rPr>
        <w:t>=2×(</w:t>
      </w:r>
      <w:proofErr w:type="spellStart"/>
      <w:r w:rsidRPr="004616F0">
        <w:rPr>
          <w:rFonts w:ascii="Times New Roman" w:hAnsi="Times New Roman" w:cs="Times New Roman"/>
          <w:sz w:val="28"/>
          <w:szCs w:val="28"/>
          <w:lang w:val="ru-RU"/>
        </w:rPr>
        <w:t>длина+ширина</w:t>
      </w:r>
      <w:proofErr w:type="spellEnd"/>
      <w:r w:rsidRPr="004616F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616F0" w:rsidRPr="00243E3A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3E3A">
        <w:rPr>
          <w:rFonts w:ascii="Times New Roman" w:hAnsi="Times New Roman" w:cs="Times New Roman"/>
          <w:sz w:val="28"/>
          <w:szCs w:val="28"/>
          <w:lang w:val="ru-RU"/>
        </w:rPr>
        <w:t xml:space="preserve">Ответ: </w:t>
      </w:r>
      <w:r w:rsidRPr="004616F0">
        <w:rPr>
          <w:rFonts w:ascii="Times New Roman" w:hAnsi="Times New Roman" w:cs="Times New Roman"/>
          <w:sz w:val="28"/>
          <w:szCs w:val="28"/>
        </w:rPr>
        <w:t>P</w:t>
      </w:r>
      <w:r w:rsidRPr="00243E3A">
        <w:rPr>
          <w:rFonts w:ascii="Times New Roman" w:hAnsi="Times New Roman" w:cs="Times New Roman"/>
          <w:sz w:val="28"/>
          <w:szCs w:val="28"/>
          <w:lang w:val="ru-RU"/>
        </w:rPr>
        <w:t>=2</w:t>
      </w:r>
      <w:proofErr w:type="gramStart"/>
      <w:r w:rsidRPr="00243E3A">
        <w:rPr>
          <w:rFonts w:ascii="Times New Roman" w:hAnsi="Times New Roman" w:cs="Times New Roman"/>
          <w:sz w:val="28"/>
          <w:szCs w:val="28"/>
          <w:lang w:val="ru-RU"/>
        </w:rPr>
        <w:t>×(</w:t>
      </w:r>
      <w:proofErr w:type="gramEnd"/>
      <w:r w:rsidRPr="00243E3A">
        <w:rPr>
          <w:rFonts w:ascii="Times New Roman" w:hAnsi="Times New Roman" w:cs="Times New Roman"/>
          <w:sz w:val="28"/>
          <w:szCs w:val="28"/>
          <w:lang w:val="ru-RU"/>
        </w:rPr>
        <w:t>6+4)=20</w:t>
      </w:r>
      <w:r w:rsidR="0069507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43E3A">
        <w:rPr>
          <w:rFonts w:ascii="Times New Roman" w:hAnsi="Times New Roman" w:cs="Times New Roman"/>
          <w:sz w:val="28"/>
          <w:szCs w:val="28"/>
          <w:lang w:val="ru-RU"/>
        </w:rPr>
        <w:t>м.</w:t>
      </w:r>
    </w:p>
    <w:p w:rsidR="004616F0" w:rsidRPr="001948F7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948F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Площадь квадрата: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>Задание: Найди площадь квадрата, если его сторона равна 4 см.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 xml:space="preserve">Пояснение: Площадь квадрата вычисляется по формуле: </w:t>
      </w:r>
      <w:r w:rsidRPr="004616F0">
        <w:rPr>
          <w:rFonts w:ascii="Times New Roman" w:hAnsi="Times New Roman" w:cs="Times New Roman"/>
          <w:sz w:val="28"/>
          <w:szCs w:val="28"/>
        </w:rPr>
        <w:t>S</w:t>
      </w:r>
      <w:r w:rsidR="00695077">
        <w:rPr>
          <w:rFonts w:ascii="Times New Roman" w:hAnsi="Times New Roman" w:cs="Times New Roman"/>
          <w:sz w:val="28"/>
          <w:szCs w:val="28"/>
          <w:lang w:val="ru-RU"/>
        </w:rPr>
        <w:t xml:space="preserve">=а </w:t>
      </w:r>
      <w:proofErr w:type="gramStart"/>
      <w:r w:rsidR="00695077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End"/>
      <w:r w:rsidR="00695077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</w:p>
    <w:p w:rsidR="004616F0" w:rsidRPr="00243E3A" w:rsidRDefault="00695077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3E3A">
        <w:rPr>
          <w:rFonts w:ascii="Times New Roman" w:hAnsi="Times New Roman" w:cs="Times New Roman"/>
          <w:sz w:val="28"/>
          <w:szCs w:val="28"/>
          <w:lang w:val="ru-RU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243E3A">
        <w:rPr>
          <w:rFonts w:ascii="Times New Roman" w:hAnsi="Times New Roman" w:cs="Times New Roman"/>
          <w:sz w:val="28"/>
          <w:szCs w:val="28"/>
          <w:lang w:val="ru-RU"/>
        </w:rPr>
        <w:t>=4 х 4</w:t>
      </w:r>
      <w:r w:rsidR="004616F0" w:rsidRPr="00243E3A">
        <w:rPr>
          <w:rFonts w:ascii="Times New Roman" w:hAnsi="Times New Roman" w:cs="Times New Roman"/>
          <w:sz w:val="28"/>
          <w:szCs w:val="28"/>
          <w:lang w:val="ru-RU"/>
        </w:rPr>
        <w:t>=16 см².</w:t>
      </w:r>
    </w:p>
    <w:p w:rsidR="004616F0" w:rsidRPr="001948F7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948F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Периметр квадрата: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>Задание: Найди периметр квадрата, если его сторона 7 см.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 xml:space="preserve">Пояснение: Периметр квадрата вычисляется по формуле: </w:t>
      </w:r>
      <w:r w:rsidRPr="004616F0">
        <w:rPr>
          <w:rFonts w:ascii="Times New Roman" w:hAnsi="Times New Roman" w:cs="Times New Roman"/>
          <w:sz w:val="28"/>
          <w:szCs w:val="28"/>
        </w:rPr>
        <w:t>P</w:t>
      </w:r>
      <w:r w:rsidR="00695077">
        <w:rPr>
          <w:rFonts w:ascii="Times New Roman" w:hAnsi="Times New Roman" w:cs="Times New Roman"/>
          <w:sz w:val="28"/>
          <w:szCs w:val="28"/>
          <w:lang w:val="ru-RU"/>
        </w:rPr>
        <w:t>=а х 4</w:t>
      </w:r>
      <w:r w:rsidRPr="004616F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16F0" w:rsidRPr="00243E3A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3E3A">
        <w:rPr>
          <w:rFonts w:ascii="Times New Roman" w:hAnsi="Times New Roman" w:cs="Times New Roman"/>
          <w:sz w:val="28"/>
          <w:szCs w:val="28"/>
          <w:lang w:val="ru-RU"/>
        </w:rPr>
        <w:t xml:space="preserve">Ответ: </w:t>
      </w:r>
      <w:r w:rsidRPr="004616F0">
        <w:rPr>
          <w:rFonts w:ascii="Times New Roman" w:hAnsi="Times New Roman" w:cs="Times New Roman"/>
          <w:sz w:val="28"/>
          <w:szCs w:val="28"/>
        </w:rPr>
        <w:t>P</w:t>
      </w:r>
      <w:r w:rsidRPr="00243E3A">
        <w:rPr>
          <w:rFonts w:ascii="Times New Roman" w:hAnsi="Times New Roman" w:cs="Times New Roman"/>
          <w:sz w:val="28"/>
          <w:szCs w:val="28"/>
          <w:lang w:val="ru-RU"/>
        </w:rPr>
        <w:t>=4×7=28см.</w:t>
      </w:r>
    </w:p>
    <w:p w:rsidR="004616F0" w:rsidRPr="00243E3A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Задания по объему для слабых учеников</w:t>
      </w:r>
    </w:p>
    <w:p w:rsidR="004616F0" w:rsidRPr="001948F7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948F7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Объем прямоугольного параллелепипеда: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>Задание: Найди объем прямоугольного параллелепипеда, если его длина 3 см, ширина 2 см и высота 5 см.</w:t>
      </w:r>
    </w:p>
    <w:p w:rsidR="004616F0" w:rsidRPr="001948F7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948F7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Объем куба: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>Задание: Найди объем куба, если длина его стороны 4 см.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 xml:space="preserve">Пояснение: Объем куба вычисляется по формуле: </w:t>
      </w:r>
      <w:r w:rsidRPr="004616F0">
        <w:rPr>
          <w:rFonts w:ascii="Times New Roman" w:hAnsi="Times New Roman" w:cs="Times New Roman"/>
          <w:sz w:val="28"/>
          <w:szCs w:val="28"/>
        </w:rPr>
        <w:t>V</w:t>
      </w:r>
      <w:r w:rsidRPr="004616F0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695077">
        <w:rPr>
          <w:rFonts w:ascii="Times New Roman" w:hAnsi="Times New Roman" w:cs="Times New Roman"/>
          <w:sz w:val="28"/>
          <w:szCs w:val="28"/>
          <w:lang w:val="ru-RU"/>
        </w:rPr>
        <w:t>а х</w:t>
      </w:r>
      <w:r w:rsidR="00695077" w:rsidRPr="006950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077">
        <w:rPr>
          <w:rFonts w:ascii="Times New Roman" w:hAnsi="Times New Roman" w:cs="Times New Roman"/>
          <w:sz w:val="28"/>
          <w:szCs w:val="28"/>
          <w:lang w:val="ru-RU"/>
        </w:rPr>
        <w:t>b х</w:t>
      </w:r>
      <w:r w:rsidR="00695077" w:rsidRPr="006950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077">
        <w:rPr>
          <w:rFonts w:ascii="Times New Roman" w:hAnsi="Times New Roman" w:cs="Times New Roman"/>
          <w:sz w:val="28"/>
          <w:szCs w:val="28"/>
        </w:rPr>
        <w:t>h</w:t>
      </w:r>
      <w:r w:rsidRPr="004616F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 xml:space="preserve">Ответ: </w:t>
      </w:r>
      <w:r w:rsidRPr="004616F0">
        <w:rPr>
          <w:rFonts w:ascii="Times New Roman" w:hAnsi="Times New Roman" w:cs="Times New Roman"/>
          <w:sz w:val="28"/>
          <w:szCs w:val="28"/>
        </w:rPr>
        <w:t>V</w:t>
      </w:r>
      <w:r w:rsidR="00695077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695077" w:rsidRPr="00243E3A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 w:rsidR="0069507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695077" w:rsidRPr="00243E3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95077">
        <w:rPr>
          <w:rFonts w:ascii="Times New Roman" w:hAnsi="Times New Roman" w:cs="Times New Roman"/>
          <w:sz w:val="28"/>
          <w:szCs w:val="28"/>
          <w:lang w:val="ru-RU"/>
        </w:rPr>
        <w:t>х4=</w:t>
      </w:r>
      <w:r w:rsidRPr="004616F0">
        <w:rPr>
          <w:rFonts w:ascii="Times New Roman" w:hAnsi="Times New Roman" w:cs="Times New Roman"/>
          <w:sz w:val="28"/>
          <w:szCs w:val="28"/>
          <w:lang w:val="ru-RU"/>
        </w:rPr>
        <w:t>64 см³.</w:t>
      </w:r>
    </w:p>
    <w:p w:rsidR="004616F0" w:rsidRPr="00243E3A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Советы по работе с заданиями: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>Разбивайте сложные задания на несколько шагов. Например, при нахождении площади прямоугольника сначала укажите, что нужно перемножить длину и ширину.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>Используйте наглядные материалы, такие как рисунки или геометрические модели, чтобы визуализировать фигуры.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>Проводите больше практики на вычисление простых площадей и периметров, прежде чем переходить к более сложным задачам, связанным с объемом.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>Регулярно повторяйте основы, чтобы закрепить знания и уверенность у учеников.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>Такие задания помогут ученикам постепенно освоить основные принципы и методы работы с геометрическими фигурами, а также улучшить их математические навыки.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Заключение</w:t>
      </w:r>
    </w:p>
    <w:p w:rsidR="004616F0" w:rsidRP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>Мони</w:t>
      </w:r>
      <w:r w:rsidR="00695077">
        <w:rPr>
          <w:rFonts w:ascii="Times New Roman" w:hAnsi="Times New Roman" w:cs="Times New Roman"/>
          <w:sz w:val="28"/>
          <w:szCs w:val="28"/>
          <w:lang w:val="ru-RU"/>
        </w:rPr>
        <w:t>торинг успеваемости с помощью искусственного интеллекта</w:t>
      </w:r>
      <w:r w:rsidRPr="004616F0">
        <w:rPr>
          <w:rFonts w:ascii="Times New Roman" w:hAnsi="Times New Roman" w:cs="Times New Roman"/>
          <w:sz w:val="28"/>
          <w:szCs w:val="28"/>
          <w:lang w:val="ru-RU"/>
        </w:rPr>
        <w:t xml:space="preserve"> позволяет значительно повысить эффективность образовательного процесса, предоставляя учителям и родителям более точную информацию о прогрессе учеников, а также давая возможность для своевременного вмешательства и персонализированного подхода. С помощью ИИ можно сделать обучение более целенаправленным, выявлять проблемы на ранних стадиях и предоставлять ученикам те ресурсы, которые помогут им достичь наилучших результатов.</w:t>
      </w:r>
    </w:p>
    <w:p w:rsidR="004616F0" w:rsidRDefault="004616F0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16F0">
        <w:rPr>
          <w:rFonts w:ascii="Times New Roman" w:hAnsi="Times New Roman" w:cs="Times New Roman"/>
          <w:sz w:val="28"/>
          <w:szCs w:val="28"/>
          <w:lang w:val="ru-RU"/>
        </w:rPr>
        <w:t>Внедрение искусственного интеллекта (ИИ) в уроки начальной школы открывает новые возможности для улучшения образования и персонализированного подхода к обучению. Рассмотрим несколько ключевых аспектов, как ИИ может быть использован в начальной школе:</w:t>
      </w:r>
    </w:p>
    <w:p w:rsidR="00243E3A" w:rsidRDefault="00243E3A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43E3A" w:rsidRDefault="00243E3A" w:rsidP="004616F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Используемая литература:</w:t>
      </w:r>
    </w:p>
    <w:p w:rsidR="00243E3A" w:rsidRPr="00243E3A" w:rsidRDefault="00243E3A" w:rsidP="004616F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64D65" w:rsidRPr="00243E3A" w:rsidRDefault="00243E3A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3E3A">
        <w:rPr>
          <w:rFonts w:ascii="Times New Roman" w:hAnsi="Times New Roman" w:cs="Times New Roman"/>
          <w:sz w:val="28"/>
          <w:szCs w:val="28"/>
          <w:lang w:val="ru-RU"/>
        </w:rPr>
        <w:t xml:space="preserve">Беликова, Е. К. Проблема отнесения искусственного интеллекта к числу современных феноменов культуры / Е. К. Беликова // Общество: философия, история, культура. – </w:t>
      </w:r>
      <w:r>
        <w:rPr>
          <w:rFonts w:ascii="Times New Roman" w:hAnsi="Times New Roman" w:cs="Times New Roman"/>
          <w:sz w:val="28"/>
          <w:szCs w:val="28"/>
          <w:lang w:val="ru-RU"/>
        </w:rPr>
        <w:t>2024. – № 2</w:t>
      </w:r>
      <w:bookmarkStart w:id="0" w:name="_GoBack"/>
      <w:bookmarkEnd w:id="0"/>
    </w:p>
    <w:p w:rsidR="00243E3A" w:rsidRPr="00243E3A" w:rsidRDefault="00243E3A" w:rsidP="004616F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43E3A">
        <w:rPr>
          <w:rFonts w:ascii="Times New Roman" w:hAnsi="Times New Roman" w:cs="Times New Roman"/>
          <w:sz w:val="28"/>
          <w:szCs w:val="28"/>
          <w:lang w:val="ru-RU"/>
        </w:rPr>
        <w:t>Боно</w:t>
      </w:r>
      <w:proofErr w:type="spellEnd"/>
      <w:r w:rsidRPr="00243E3A">
        <w:rPr>
          <w:rFonts w:ascii="Times New Roman" w:hAnsi="Times New Roman" w:cs="Times New Roman"/>
          <w:sz w:val="28"/>
          <w:szCs w:val="28"/>
          <w:lang w:val="ru-RU"/>
        </w:rPr>
        <w:t xml:space="preserve"> Э. Учите своего ребенка мыслить. </w:t>
      </w:r>
      <w:proofErr w:type="spellStart"/>
      <w:r w:rsidRPr="00243E3A">
        <w:rPr>
          <w:rFonts w:ascii="Times New Roman" w:hAnsi="Times New Roman" w:cs="Times New Roman"/>
          <w:sz w:val="28"/>
          <w:szCs w:val="28"/>
        </w:rPr>
        <w:t>Минск</w:t>
      </w:r>
      <w:proofErr w:type="spellEnd"/>
      <w:r w:rsidRPr="00243E3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43E3A">
        <w:rPr>
          <w:rFonts w:ascii="Times New Roman" w:hAnsi="Times New Roman" w:cs="Times New Roman"/>
          <w:sz w:val="28"/>
          <w:szCs w:val="28"/>
        </w:rPr>
        <w:t>Попурри</w:t>
      </w:r>
      <w:proofErr w:type="spellEnd"/>
      <w:r w:rsidRPr="00243E3A">
        <w:rPr>
          <w:rFonts w:ascii="Times New Roman" w:hAnsi="Times New Roman" w:cs="Times New Roman"/>
          <w:sz w:val="28"/>
          <w:szCs w:val="28"/>
        </w:rPr>
        <w:t>, 2014.</w:t>
      </w:r>
    </w:p>
    <w:sectPr w:rsidR="00243E3A" w:rsidRPr="00243E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DE0"/>
    <w:multiLevelType w:val="multilevel"/>
    <w:tmpl w:val="7C92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467D7"/>
    <w:multiLevelType w:val="multilevel"/>
    <w:tmpl w:val="E774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D64E5"/>
    <w:multiLevelType w:val="multilevel"/>
    <w:tmpl w:val="EB94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B21DE"/>
    <w:multiLevelType w:val="multilevel"/>
    <w:tmpl w:val="EF48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F9443E"/>
    <w:multiLevelType w:val="multilevel"/>
    <w:tmpl w:val="A1CC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AE431B"/>
    <w:multiLevelType w:val="multilevel"/>
    <w:tmpl w:val="3426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137DAD"/>
    <w:multiLevelType w:val="multilevel"/>
    <w:tmpl w:val="70F8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120DDA"/>
    <w:multiLevelType w:val="multilevel"/>
    <w:tmpl w:val="0D60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2B71F7"/>
    <w:multiLevelType w:val="multilevel"/>
    <w:tmpl w:val="D8A0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6529CF"/>
    <w:multiLevelType w:val="multilevel"/>
    <w:tmpl w:val="2FFC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763273"/>
    <w:multiLevelType w:val="multilevel"/>
    <w:tmpl w:val="67E2E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122F1"/>
    <w:multiLevelType w:val="multilevel"/>
    <w:tmpl w:val="4648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A83902"/>
    <w:multiLevelType w:val="multilevel"/>
    <w:tmpl w:val="A1A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12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3F"/>
    <w:rsid w:val="001948F7"/>
    <w:rsid w:val="00243E3A"/>
    <w:rsid w:val="002E2882"/>
    <w:rsid w:val="00364D65"/>
    <w:rsid w:val="004616F0"/>
    <w:rsid w:val="004635EE"/>
    <w:rsid w:val="00695077"/>
    <w:rsid w:val="008F1D3F"/>
    <w:rsid w:val="00E3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445BD"/>
  <w15:chartTrackingRefBased/>
  <w15:docId w15:val="{B02DA682-2AEF-43B0-B637-12406979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6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Международная школа г. Алматы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Беззубова</dc:creator>
  <cp:keywords/>
  <dc:description/>
  <cp:lastModifiedBy>Елена Беззубова</cp:lastModifiedBy>
  <cp:revision>5</cp:revision>
  <dcterms:created xsi:type="dcterms:W3CDTF">2025-01-20T02:43:00Z</dcterms:created>
  <dcterms:modified xsi:type="dcterms:W3CDTF">2025-01-20T07:52:00Z</dcterms:modified>
</cp:coreProperties>
</file>