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5" w:rsidRDefault="00C03C65" w:rsidP="00CE726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Номинация «Самый творческий учитель»</w:t>
      </w:r>
    </w:p>
    <w:p w:rsidR="00CE7267" w:rsidRPr="00CE7267" w:rsidRDefault="00CE7267" w:rsidP="00CE7267">
      <w:pPr>
        <w:jc w:val="center"/>
        <w:rPr>
          <w:rStyle w:val="myarticlescss"/>
          <w:rFonts w:ascii="Times New Roman" w:hAnsi="Times New Roman" w:cs="Times New Roman"/>
          <w:sz w:val="28"/>
          <w:szCs w:val="28"/>
        </w:rPr>
      </w:pPr>
      <w:r w:rsidRPr="00CE7267">
        <w:rPr>
          <w:rFonts w:ascii="Times New Roman" w:hAnsi="Times New Roman" w:cs="Times New Roman"/>
          <w:sz w:val="28"/>
          <w:szCs w:val="28"/>
        </w:rPr>
        <w:t xml:space="preserve">Нетрадиционные приемы на развитие звукового анализа </w:t>
      </w:r>
      <w:r w:rsidRPr="00CE7267">
        <w:rPr>
          <w:rFonts w:ascii="Times New Roman" w:hAnsi="Times New Roman" w:cs="Times New Roman"/>
          <w:sz w:val="28"/>
          <w:szCs w:val="28"/>
          <w:lang w:val="kk-KZ"/>
        </w:rPr>
        <w:t>и синтеза</w:t>
      </w:r>
    </w:p>
    <w:p w:rsidR="00CE7267" w:rsidRPr="00CE7267" w:rsidRDefault="00CE7267" w:rsidP="00CE7267">
      <w:pPr>
        <w:ind w:firstLine="708"/>
        <w:rPr>
          <w:rStyle w:val="myarticlescss"/>
          <w:rFonts w:ascii="Times New Roman" w:hAnsi="Times New Roman" w:cs="Times New Roman"/>
          <w:sz w:val="28"/>
          <w:szCs w:val="28"/>
        </w:rPr>
      </w:pPr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Одно из направлений в современной логопедии -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  <w:r w:rsidRPr="00CE7267">
        <w:rPr>
          <w:rFonts w:ascii="Times New Roman" w:hAnsi="Times New Roman" w:cs="Times New Roman"/>
          <w:sz w:val="28"/>
          <w:szCs w:val="28"/>
        </w:rPr>
        <w:br/>
      </w:r>
      <w:r w:rsidRPr="00CE7267">
        <w:rPr>
          <w:rStyle w:val="myarticlescss"/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Анализ – это разделение целого на составные части. Звуковой анализ – разделение целого – (целым выступает слово) на составные части – (составные части слова – звуки). Т.е. – звуковой анализ – разделение слова на звуки, из которых оно состоит.</w:t>
      </w:r>
    </w:p>
    <w:p w:rsidR="00CE7267" w:rsidRPr="00CE7267" w:rsidRDefault="00CE7267" w:rsidP="00CE72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Синтез – это соединение частей в целое, а звуковой синтез</w:t>
      </w:r>
      <w:proofErr w:type="gramStart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соединение звуков в слова. Звуковой синтез лежит в основе процесса чтения.</w:t>
      </w:r>
      <w:r w:rsidRPr="00CE7267">
        <w:rPr>
          <w:rFonts w:ascii="Times New Roman" w:hAnsi="Times New Roman" w:cs="Times New Roman"/>
          <w:sz w:val="28"/>
          <w:szCs w:val="28"/>
        </w:rPr>
        <w:br/>
      </w:r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 xml:space="preserve">Прочитать слово – значит по сочетанию отдельных букв, отражающих порядок звуков в слове, синтезировать их так, чтобы они </w:t>
      </w:r>
      <w:proofErr w:type="spellStart"/>
      <w:proofErr w:type="gramStart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со-ставили</w:t>
      </w:r>
      <w:proofErr w:type="spellEnd"/>
      <w:proofErr w:type="gramEnd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 xml:space="preserve"> реальное, «живое» слово. Полноценный синтез возможен только на основе анализа звуковой структуры слов.</w:t>
      </w:r>
      <w:r w:rsidRPr="00CE7267">
        <w:rPr>
          <w:rFonts w:ascii="Times New Roman" w:hAnsi="Times New Roman" w:cs="Times New Roman"/>
          <w:sz w:val="28"/>
          <w:szCs w:val="28"/>
        </w:rPr>
        <w:br/>
      </w:r>
      <w:r>
        <w:rPr>
          <w:rStyle w:val="myarticlescs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yarticlescss"/>
          <w:rFonts w:ascii="Times New Roman" w:hAnsi="Times New Roman" w:cs="Times New Roman"/>
          <w:sz w:val="28"/>
          <w:szCs w:val="28"/>
        </w:rPr>
        <w:tab/>
      </w:r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 xml:space="preserve">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О, </w:t>
      </w:r>
      <w:proofErr w:type="gramStart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Р</w:t>
      </w:r>
      <w:proofErr w:type="gramEnd"/>
      <w:r w:rsidRPr="00CE7267">
        <w:rPr>
          <w:rStyle w:val="myarticlescss"/>
          <w:rFonts w:ascii="Times New Roman" w:hAnsi="Times New Roman" w:cs="Times New Roman"/>
          <w:sz w:val="28"/>
          <w:szCs w:val="28"/>
        </w:rPr>
        <w:t>, М? Ребенок отвечает РОМА.</w:t>
      </w:r>
      <w:r w:rsidRPr="00CE7267">
        <w:rPr>
          <w:rFonts w:ascii="Times New Roman" w:hAnsi="Times New Roman" w:cs="Times New Roman"/>
          <w:sz w:val="28"/>
          <w:szCs w:val="28"/>
        </w:rPr>
        <w:br/>
      </w:r>
      <w:r w:rsidRPr="00CE7267">
        <w:rPr>
          <w:rFonts w:ascii="Times New Roman" w:hAnsi="Times New Roman" w:cs="Times New Roman"/>
          <w:sz w:val="28"/>
          <w:szCs w:val="28"/>
          <w:lang w:val="kk-KZ"/>
        </w:rPr>
        <w:t xml:space="preserve">Что же влияет на нарушение умения различать речевые звуки? Ответ прост – фонематический слух. Развитие звукового анализа и синтеза влияет на развитие фонематического слуха. </w:t>
      </w:r>
    </w:p>
    <w:p w:rsidR="00CE7267" w:rsidRPr="00CE7267" w:rsidRDefault="00CE7267" w:rsidP="00CE72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7267">
        <w:rPr>
          <w:rFonts w:ascii="Times New Roman" w:hAnsi="Times New Roman" w:cs="Times New Roman"/>
          <w:sz w:val="28"/>
          <w:szCs w:val="28"/>
          <w:lang w:val="kk-KZ"/>
        </w:rPr>
        <w:t xml:space="preserve">Именно развитие звукового анализа и синтеза дает детям умения различать звуки, таким образом у детей с дефектом смягчения звуков восстановится фонематический слух. У малыша с нарушением слоговой структуры слова начнет улучшаться речь. </w:t>
      </w:r>
    </w:p>
    <w:p w:rsidR="00CE7267" w:rsidRPr="00CE7267" w:rsidRDefault="00CE7267" w:rsidP="00CE72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7267">
        <w:rPr>
          <w:rFonts w:ascii="Times New Roman" w:hAnsi="Times New Roman" w:cs="Times New Roman"/>
          <w:sz w:val="28"/>
          <w:szCs w:val="28"/>
          <w:lang w:val="kk-KZ"/>
        </w:rPr>
        <w:t xml:space="preserve">Предлагаю вам иллюстрации с приёмами развития анализа и синтеза, которые  я использую в своей логопедической работе.  </w:t>
      </w:r>
    </w:p>
    <w:p w:rsidR="00CE7267" w:rsidRPr="00F4222B" w:rsidRDefault="00CE7267" w:rsidP="00CE7267">
      <w:pPr>
        <w:rPr>
          <w:rFonts w:ascii="Times New Roman" w:hAnsi="Times New Roman" w:cs="Times New Roman"/>
          <w:b/>
          <w:lang w:val="kk-KZ"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  <w:sectPr w:rsidR="003E3C0E" w:rsidSect="00CE7267">
          <w:pgSz w:w="11906" w:h="16838"/>
          <w:pgMar w:top="1080" w:right="993" w:bottom="1080" w:left="993" w:header="708" w:footer="708" w:gutter="0"/>
          <w:cols w:space="708"/>
          <w:docGrid w:linePitch="360"/>
        </w:sect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  <w:lang w:val="kk-KZ"/>
        </w:rPr>
      </w:pPr>
      <w:r w:rsidRPr="00F4222B">
        <w:rPr>
          <w:rFonts w:ascii="Times New Roman" w:hAnsi="Times New Roman" w:cs="Times New Roman"/>
          <w:b/>
        </w:rPr>
        <w:lastRenderedPageBreak/>
        <w:t>МАРБЛС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17531" cy="1651000"/>
            <wp:effectExtent l="0" t="0" r="6985" b="6350"/>
            <wp:docPr id="1" name="Рисунок 1" descr="C:\Users\User\Pictures\для буклета\IMG_20190205_15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ля буклета\IMG_20190205_154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716"/>
                    <a:stretch/>
                  </pic:blipFill>
                  <pic:spPr bwMode="auto">
                    <a:xfrm>
                      <a:off x="0" y="0"/>
                      <a:ext cx="2330101" cy="16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Яблочки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79176" cy="1629516"/>
            <wp:effectExtent l="0" t="0" r="6985" b="8890"/>
            <wp:docPr id="5" name="Рисунок 3" descr="C:\Users\User\Pictures\для буклета\IMG_20190205_15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для буклета\IMG_20190205_154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2893"/>
                    <a:stretch/>
                  </pic:blipFill>
                  <pic:spPr bwMode="auto">
                    <a:xfrm>
                      <a:off x="0" y="0"/>
                      <a:ext cx="2283327" cy="16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Кольца</w:t>
      </w:r>
    </w:p>
    <w:p w:rsidR="00CE7267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79015" cy="1609991"/>
            <wp:effectExtent l="0" t="0" r="6985" b="9525"/>
            <wp:docPr id="15" name="Рисунок 4" descr="C:\Users\User\Pictures\для буклета\IMG_20190205_15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ля буклета\IMG_20190205_154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54" b="23774"/>
                    <a:stretch/>
                  </pic:blipFill>
                  <pic:spPr bwMode="auto">
                    <a:xfrm>
                      <a:off x="0" y="0"/>
                      <a:ext cx="2285220" cy="16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Резинки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75642" cy="1513114"/>
            <wp:effectExtent l="0" t="0" r="0" b="0"/>
            <wp:docPr id="16" name="Рисунок 5" descr="C:\Users\User\Pictures\для буклета\IMG_20190205_15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для буклета\IMG_20190205_153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31" b="15389"/>
                    <a:stretch/>
                  </pic:blipFill>
                  <pic:spPr bwMode="auto">
                    <a:xfrm>
                      <a:off x="0" y="0"/>
                      <a:ext cx="2181938" cy="15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Печати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21865" cy="1513205"/>
            <wp:effectExtent l="0" t="0" r="6985" b="0"/>
            <wp:docPr id="17" name="Рисунок 6" descr="C:\Users\User\Pictures\для буклета\IMG_20190205_15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для буклета\IMG_20190205_153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91"/>
                    <a:stretch/>
                  </pic:blipFill>
                  <pic:spPr bwMode="auto">
                    <a:xfrm>
                      <a:off x="0" y="0"/>
                      <a:ext cx="2225853" cy="151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Решетка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22087" cy="1797269"/>
            <wp:effectExtent l="0" t="0" r="6985" b="0"/>
            <wp:docPr id="18" name="Рисунок 7" descr="C:\Users\User\Pictures\для буклета\IMG_20190205_15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для буклета\IMG_20190205_153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34" cy="18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67" w:rsidRDefault="00CE7267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Губки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07774" cy="1860331"/>
            <wp:effectExtent l="0" t="0" r="2540" b="6985"/>
            <wp:docPr id="19" name="Рисунок 8" descr="C:\Users\User\Pictures\для буклета\IMG_20190205_15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для буклета\IMG_20190205_153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6540"/>
                    <a:stretch/>
                  </pic:blipFill>
                  <pic:spPr bwMode="auto">
                    <a:xfrm>
                      <a:off x="0" y="0"/>
                      <a:ext cx="2609220" cy="186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Пуговицы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52872" cy="1639614"/>
            <wp:effectExtent l="0" t="0" r="5080" b="0"/>
            <wp:docPr id="20" name="Рисунок 9" descr="https://im0-tub-kz.yandex.net/i?id=88893b738b169e1bbd566026bdf768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kz.yandex.net/i?id=88893b738b169e1bbd566026bdf7684c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6" cy="16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Матрешки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58763" cy="1371162"/>
            <wp:effectExtent l="0" t="0" r="0" b="635"/>
            <wp:docPr id="21" name="Рисунок 10" descr="C:\Users\User\Desktop\от а до Я\depositphotos_9644959-stock-photo-three-dolls-matry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 а до Я\depositphotos_9644959-stock-photo-three-dolls-matryo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43" t="18740" r="5625" b="16067"/>
                    <a:stretch/>
                  </pic:blipFill>
                  <pic:spPr bwMode="auto">
                    <a:xfrm>
                      <a:off x="0" y="0"/>
                      <a:ext cx="2459576" cy="13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Девочки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22483" cy="1784191"/>
            <wp:effectExtent l="0" t="0" r="0" b="6985"/>
            <wp:docPr id="22" name="Рисунок 11" descr="C:\Users\User\Desktop\от а до Я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т а до Я\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46" cy="17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3E3C0E" w:rsidRDefault="003E3C0E" w:rsidP="00CE7267">
      <w:pPr>
        <w:jc w:val="center"/>
        <w:rPr>
          <w:rFonts w:ascii="Times New Roman" w:hAnsi="Times New Roman" w:cs="Times New Roman"/>
          <w:b/>
        </w:rPr>
      </w:pP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Гномики</w:t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84367" cy="1639614"/>
            <wp:effectExtent l="0" t="0" r="6985" b="0"/>
            <wp:docPr id="23" name="Рисунок 12" descr="C:\Users\User\Desktop\от а до Я\Гномы-e154080282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т а до Я\Гномы-e15408028226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48" cy="16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67" w:rsidRPr="00F4222B" w:rsidRDefault="00CE7267" w:rsidP="00CE7267">
      <w:pPr>
        <w:jc w:val="center"/>
        <w:rPr>
          <w:rFonts w:ascii="Times New Roman" w:hAnsi="Times New Roman" w:cs="Times New Roman"/>
          <w:b/>
        </w:rPr>
      </w:pPr>
      <w:r w:rsidRPr="00F4222B">
        <w:rPr>
          <w:rFonts w:ascii="Times New Roman" w:hAnsi="Times New Roman" w:cs="Times New Roman"/>
          <w:b/>
        </w:rPr>
        <w:t>Машинки</w:t>
      </w:r>
    </w:p>
    <w:p w:rsidR="00CE7267" w:rsidRDefault="00CE7267" w:rsidP="00CE7267">
      <w:pPr>
        <w:jc w:val="center"/>
      </w:pPr>
      <w:r w:rsidRPr="00F4222B">
        <w:rPr>
          <w:noProof/>
          <w:lang w:eastAsia="ru-RU"/>
        </w:rPr>
        <w:lastRenderedPageBreak/>
        <w:drawing>
          <wp:inline distT="0" distB="0" distL="0" distR="0">
            <wp:extent cx="2333297" cy="1749062"/>
            <wp:effectExtent l="0" t="0" r="0" b="3810"/>
            <wp:docPr id="24" name="Рисунок 13" descr="C:\Users\User\Desktop\от а до Я\depositphotos_1290842-stock-illustration-colored-mini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от а до Я\depositphotos_1290842-stock-illustration-colored-mini-c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44" cy="17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0E" w:rsidRDefault="003E3C0E" w:rsidP="00CE7267">
      <w:pPr>
        <w:jc w:val="center"/>
        <w:sectPr w:rsidR="003E3C0E" w:rsidSect="003E3C0E">
          <w:type w:val="continuous"/>
          <w:pgSz w:w="11906" w:h="16838"/>
          <w:pgMar w:top="1080" w:right="993" w:bottom="1080" w:left="993" w:header="708" w:footer="708" w:gutter="0"/>
          <w:cols w:num="2" w:space="708"/>
          <w:docGrid w:linePitch="360"/>
        </w:sectPr>
      </w:pPr>
    </w:p>
    <w:p w:rsidR="00CE7267" w:rsidRDefault="00CE7267" w:rsidP="00CE7267">
      <w:pPr>
        <w:jc w:val="center"/>
      </w:pPr>
    </w:p>
    <w:p w:rsidR="00CE7267" w:rsidRDefault="00CE7267" w:rsidP="00CE7267">
      <w:pPr>
        <w:jc w:val="center"/>
        <w:rPr>
          <w:b/>
          <w:sz w:val="72"/>
          <w:szCs w:val="72"/>
        </w:rPr>
      </w:pPr>
    </w:p>
    <w:p w:rsidR="00CE7267" w:rsidRDefault="00CE7267" w:rsidP="00CE7267">
      <w:pPr>
        <w:jc w:val="center"/>
        <w:rPr>
          <w:b/>
          <w:sz w:val="72"/>
          <w:szCs w:val="72"/>
        </w:rPr>
      </w:pPr>
    </w:p>
    <w:p w:rsidR="00CE7267" w:rsidRPr="00F4222B" w:rsidRDefault="00CE7267" w:rsidP="00CE7267">
      <w:pPr>
        <w:jc w:val="center"/>
        <w:rPr>
          <w:b/>
          <w:sz w:val="72"/>
          <w:szCs w:val="72"/>
        </w:rPr>
      </w:pPr>
    </w:p>
    <w:p w:rsidR="00CE7267" w:rsidRPr="00131D02" w:rsidRDefault="00CE7267" w:rsidP="00CE7267">
      <w:pPr>
        <w:jc w:val="center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E3C0E">
      <w:type w:val="continuous"/>
      <w:pgSz w:w="11906" w:h="16838"/>
      <w:pgMar w:top="1080" w:right="993" w:bottom="10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267"/>
    <w:rsid w:val="000C2517"/>
    <w:rsid w:val="003E3C0E"/>
    <w:rsid w:val="004B0C77"/>
    <w:rsid w:val="00571E08"/>
    <w:rsid w:val="006467D4"/>
    <w:rsid w:val="006C0B77"/>
    <w:rsid w:val="008242FF"/>
    <w:rsid w:val="00870751"/>
    <w:rsid w:val="00922C48"/>
    <w:rsid w:val="00B915B7"/>
    <w:rsid w:val="00C03C65"/>
    <w:rsid w:val="00CE726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CE7267"/>
  </w:style>
  <w:style w:type="paragraph" w:styleId="a3">
    <w:name w:val="Balloon Text"/>
    <w:basedOn w:val="a"/>
    <w:link w:val="a4"/>
    <w:uiPriority w:val="99"/>
    <w:semiHidden/>
    <w:unhideWhenUsed/>
    <w:rsid w:val="00C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5</cp:revision>
  <dcterms:created xsi:type="dcterms:W3CDTF">2022-02-28T16:23:00Z</dcterms:created>
  <dcterms:modified xsi:type="dcterms:W3CDTF">2022-02-28T16:39:00Z</dcterms:modified>
</cp:coreProperties>
</file>