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B304" w14:textId="6045392A" w:rsidR="00E97D0F" w:rsidRPr="003331C0" w:rsidRDefault="00E97D0F" w:rsidP="00E97D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kk-KZ"/>
        </w:rPr>
        <w:t xml:space="preserve">                                   </w:t>
      </w:r>
      <w:r w:rsidRPr="003331C0">
        <w:rPr>
          <w:rFonts w:ascii="Times New Roman" w:hAnsi="Times New Roman" w:cs="Times New Roman"/>
          <w:sz w:val="24"/>
          <w:szCs w:val="24"/>
          <w:lang w:val="kk-KZ"/>
        </w:rPr>
        <w:t xml:space="preserve">Всемогущий </w:t>
      </w:r>
      <w:r w:rsidRPr="003331C0">
        <w:rPr>
          <w:rFonts w:ascii="Times New Roman" w:hAnsi="Times New Roman" w:cs="Times New Roman"/>
          <w:sz w:val="24"/>
          <w:szCs w:val="24"/>
          <w:lang w:val="ru-RU"/>
        </w:rPr>
        <w:t xml:space="preserve">занимательный синтаксис </w:t>
      </w:r>
    </w:p>
    <w:p w14:paraId="0B3A956B" w14:textId="77777777" w:rsidR="005D7E64" w:rsidRPr="003331C0" w:rsidRDefault="005D7E64" w:rsidP="00E97D0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3A945A5" w14:textId="7DA0C50D" w:rsidR="005D7E64" w:rsidRPr="00520F97" w:rsidRDefault="005D7E64" w:rsidP="005D7E6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20F9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Аннотация: В данной статье рассматривается раздел лингвистики – синтаксис и его классификация</w:t>
      </w:r>
      <w:r w:rsidR="00264118" w:rsidRPr="00520F9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;</w:t>
      </w:r>
    </w:p>
    <w:p w14:paraId="7241EA38" w14:textId="1BB48E1E" w:rsidR="005D7E64" w:rsidRPr="00520F97" w:rsidRDefault="005D7E64" w:rsidP="00E97D0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20F9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Ключевые слова: Лингвистика, слово, раздел, грамматика, наука, языка, словосочетание, функция</w:t>
      </w:r>
      <w:r w:rsidR="00264118" w:rsidRPr="00520F9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;</w:t>
      </w:r>
    </w:p>
    <w:p w14:paraId="31F05FF1" w14:textId="77777777" w:rsidR="00E97D0F" w:rsidRPr="00520F97" w:rsidRDefault="00E97D0F" w:rsidP="00E97D0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028ED7D" w14:textId="77777777" w:rsidR="00AB3946" w:rsidRPr="00520F97" w:rsidRDefault="00AB3946" w:rsidP="00E97D0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B8D37A1" w14:textId="77777777" w:rsidR="00AB3946" w:rsidRPr="003331C0" w:rsidRDefault="00AB3946" w:rsidP="00AB3946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</w:rPr>
        <w:t>Синтаксис (др.-греч. σύν-ταξις «составление», «координация», «порядок») — раздел лингвистики, в котором изучаются номинативные и коммуникативные языковые единицы: предложение и словосочетание.Синтаксис в буквальном переводе означает не только составление, но и упорядочивание, координирование, соединение слов в связный текст.</w:t>
      </w:r>
    </w:p>
    <w:p w14:paraId="439BCCCB" w14:textId="77777777" w:rsidR="00AB3946" w:rsidRPr="003331C0" w:rsidRDefault="00AB3946" w:rsidP="00AB3946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</w:rPr>
        <w:t>В лингвистике синтаксис — это совокупность правил, теоретических систем и языковых процессов, упорядочивающих и изучающих структуру предложений в каком-либо языке. Целью многих синтаксисов является установление синтаксических правил, общих для всех языков, а также изучение способов объединения слов в словосочетания и предложения в различных языках.</w:t>
      </w:r>
    </w:p>
    <w:p w14:paraId="4B0C4F27" w14:textId="77777777" w:rsidR="00AB3946" w:rsidRPr="003331C0" w:rsidRDefault="00AB3946" w:rsidP="00AB3946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</w:rPr>
        <w:t>Синтаксис – раздел грамматики, изучающий словосочетания и предложения, а также их роль в речи. ... Предложение является основной единицей синтаксиса. Предложение характеризуется смысловой и интонационной законченностью, содержит высказывание (мысль) о чем-то или о ком-то. В предложении есть грамматическая основа.</w:t>
      </w:r>
    </w:p>
    <w:p w14:paraId="324568FB" w14:textId="77777777" w:rsidR="00AB3946" w:rsidRPr="003331C0" w:rsidRDefault="00AB3946" w:rsidP="00AB3946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</w:rPr>
        <w:t>Синтаксис – это раздел науки о языке, который изучает словосочетания и предложения.</w:t>
      </w:r>
    </w:p>
    <w:p w14:paraId="2BD9288C" w14:textId="77777777" w:rsidR="00AB3946" w:rsidRPr="003331C0" w:rsidRDefault="00AB3946" w:rsidP="00AB3946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</w:rPr>
        <w:t>Из слов и словосочетаний образуются предложения.</w:t>
      </w:r>
    </w:p>
    <w:p w14:paraId="7EC2B312" w14:textId="44F541A6" w:rsidR="00AB3946" w:rsidRPr="003331C0" w:rsidRDefault="00AB3946" w:rsidP="00E97D0F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</w:rPr>
        <w:t>Предложение – одна из основных единиц языка и основная единица синтаксиса. При помощи предложения мы выражаем свои мысли и чувства, обращаемся друг к другу с вопросами, советами, просьбами, приказаниями.</w:t>
      </w:r>
    </w:p>
    <w:p w14:paraId="755A5107" w14:textId="77777777" w:rsidR="00D56510" w:rsidRPr="003331C0" w:rsidRDefault="00D56510">
      <w:pPr>
        <w:pStyle w:val="p1"/>
        <w:divId w:val="743914512"/>
        <w:rPr>
          <w:rFonts w:ascii="Times New Roman" w:hAnsi="Times New Roman"/>
          <w:sz w:val="24"/>
          <w:szCs w:val="24"/>
        </w:rPr>
      </w:pPr>
      <w:r w:rsidRPr="003331C0">
        <w:rPr>
          <w:rStyle w:val="s1"/>
          <w:rFonts w:ascii="Times New Roman" w:hAnsi="Times New Roman"/>
          <w:sz w:val="24"/>
          <w:szCs w:val="24"/>
        </w:rPr>
        <w:t>Предложением называется слово или несколько слов, в которых заключается сообщение, вопрос или побуждение (приказ, совет, просьба).</w:t>
      </w:r>
    </w:p>
    <w:p w14:paraId="24E365F7" w14:textId="77777777" w:rsidR="00D56510" w:rsidRPr="003331C0" w:rsidRDefault="00D56510">
      <w:pPr>
        <w:pStyle w:val="p1"/>
        <w:divId w:val="743914512"/>
        <w:rPr>
          <w:rFonts w:ascii="Times New Roman" w:hAnsi="Times New Roman"/>
          <w:sz w:val="24"/>
          <w:szCs w:val="24"/>
        </w:rPr>
      </w:pPr>
      <w:r w:rsidRPr="003331C0">
        <w:rPr>
          <w:rStyle w:val="s1"/>
          <w:rFonts w:ascii="Times New Roman" w:hAnsi="Times New Roman"/>
          <w:sz w:val="24"/>
          <w:szCs w:val="24"/>
        </w:rPr>
        <w:t>Предложение характеризуется интонацией и представляет собой отдельное высказывание.</w:t>
      </w:r>
    </w:p>
    <w:p w14:paraId="42CB8847" w14:textId="20DE5D9E" w:rsidR="00D56510" w:rsidRPr="00867144" w:rsidRDefault="00D56510">
      <w:pPr>
        <w:pStyle w:val="p1"/>
        <w:divId w:val="743914512"/>
        <w:rPr>
          <w:rStyle w:val="s1"/>
          <w:rFonts w:ascii="Times New Roman" w:hAnsi="Times New Roman"/>
          <w:sz w:val="24"/>
          <w:szCs w:val="24"/>
          <w:lang w:val="ru-RU"/>
        </w:rPr>
      </w:pPr>
      <w:r w:rsidRPr="003331C0">
        <w:rPr>
          <w:rStyle w:val="s1"/>
          <w:rFonts w:ascii="Times New Roman" w:hAnsi="Times New Roman"/>
          <w:sz w:val="24"/>
          <w:szCs w:val="24"/>
        </w:rPr>
        <w:t>Синтаксис изучает способы объединения слов в словосочетания и предложения. Участвуя в построении предложения, любой носитель языка связывает все языковые единицы в предложение, поэтому синтаксис относят к основам коммуникации. В каждом языке слова и словосочетания складываются в связную речь, письменную или устную, на основе синтаксических связей, использующих модели, характерные для данного языка. Модели построения речи в каждом языке имеют множественные признаки и особенности, характерные для фонетического, грамматического и морфологического строя данного языка</w:t>
      </w:r>
      <w:r w:rsidR="00A61390" w:rsidRPr="00867144">
        <w:rPr>
          <w:rStyle w:val="s1"/>
          <w:rFonts w:ascii="Times New Roman" w:hAnsi="Times New Roman"/>
          <w:sz w:val="24"/>
          <w:szCs w:val="24"/>
          <w:lang w:val="ru-RU"/>
        </w:rPr>
        <w:t>.</w:t>
      </w:r>
    </w:p>
    <w:p w14:paraId="58CEBC6F" w14:textId="274F8D67" w:rsidR="00E97D0F" w:rsidRPr="003331C0" w:rsidRDefault="00E97D0F" w:rsidP="00E97D0F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</w:rPr>
        <w:t>Синтаксис – область лингвистики, которая до сих пор не изучена до конца и имеет множество противоречивых мнений. То же самое и с русскоязычным образованием. А в тюркологии одна из ее отраслей — это поздняя область, которую еще предстоит изучить в казахском языкознании.</w:t>
      </w:r>
    </w:p>
    <w:p w14:paraId="0E1FC099" w14:textId="77777777" w:rsidR="00E97D0F" w:rsidRPr="003331C0" w:rsidRDefault="00E97D0F" w:rsidP="00E97D0F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</w:rPr>
        <w:t>Что касается истории проблемы синтаксиса в общем языкознании, то ее объект и задачи исследования решались с разных точек зрения.</w:t>
      </w:r>
    </w:p>
    <w:p w14:paraId="732C71FD" w14:textId="77777777" w:rsidR="00E97D0F" w:rsidRPr="003331C0" w:rsidRDefault="00E97D0F" w:rsidP="00E97D0F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</w:rPr>
        <w:t>Термин «синтаксис» происходит от греческого слова «syntaxus», что означает смесь, сочетание. Сначала это слово употреблялось в значении соединения и соединения слов, затем позднее оно было классифицировано в понятия синтаксического строя языка и науки, его изучающей.</w:t>
      </w:r>
    </w:p>
    <w:p w14:paraId="0B1DF0E6" w14:textId="77777777" w:rsidR="00E97D0F" w:rsidRPr="003331C0" w:rsidRDefault="00E97D0F" w:rsidP="00E97D0F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</w:rPr>
        <w:lastRenderedPageBreak/>
        <w:t>Судя по последнему тексту, синтаксис — такая же большая отрасль грамматики, как и морфология. Каков объект его исследования?</w:t>
      </w:r>
    </w:p>
    <w:p w14:paraId="16AF4FF2" w14:textId="77777777" w:rsidR="00E97D0F" w:rsidRPr="003331C0" w:rsidRDefault="00E97D0F" w:rsidP="00E97D0F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</w:rPr>
        <w:t>Язык имеет словарный запас и грамматический строй. Слова, являющиеся лексическим материалом языка, при объединении в языковое употребление употребляются организованно в соответствии с законами и принципами грамматики.</w:t>
      </w:r>
    </w:p>
    <w:p w14:paraId="5E9AA6B7" w14:textId="77777777" w:rsidR="00E97D0F" w:rsidRPr="003331C0" w:rsidRDefault="00E97D0F" w:rsidP="00E97D0F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</w:rPr>
        <w:t>Если морфология изучает значение и форму слова как элементы противопоставления внутри слова, то синтаксис изучает значения, возникающие при соединении одной словоформы с другой словоформой. Другими словами, если морфология изучает строение и изменение отдельных слов, то предметом синтаксиса является строение группы связанных между собой слов (речи).</w:t>
      </w:r>
    </w:p>
    <w:p w14:paraId="6DFAB656" w14:textId="77777777" w:rsidR="00E97D0F" w:rsidRPr="003331C0" w:rsidRDefault="00E97D0F" w:rsidP="00E97D0F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</w:rPr>
        <w:t>Но современная лингвистика не сразу пришла к такому мнению. У него есть история.</w:t>
      </w:r>
    </w:p>
    <w:p w14:paraId="4631E4BF" w14:textId="77777777" w:rsidR="00E97D0F" w:rsidRPr="003331C0" w:rsidRDefault="00E97D0F" w:rsidP="00E97D0F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</w:rPr>
        <w:t>Если мы обратимся к истории развития грамматической мысли, то увидим, что существовало три различных направления в создании науки о синтаксисе, определявших ее функцию и задачу.</w:t>
      </w:r>
    </w:p>
    <w:p w14:paraId="0321559F" w14:textId="77777777" w:rsidR="00E97D0F" w:rsidRPr="003331C0" w:rsidRDefault="00E97D0F" w:rsidP="00E97D0F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</w:rPr>
        <w:t>Я. Создание синтаксиса как учения о предложениях и частях предложений, основанного на логике.</w:t>
      </w:r>
    </w:p>
    <w:p w14:paraId="30DE6D42" w14:textId="77777777" w:rsidR="00E97D0F" w:rsidRPr="003331C0" w:rsidRDefault="00E97D0F" w:rsidP="00E97D0F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</w:rPr>
        <w:t>II. Формирование синтаксиса как учения об ассоциациях (связях) слов, понимаемых в очень широком смысле.</w:t>
      </w:r>
    </w:p>
    <w:p w14:paraId="6012552B" w14:textId="77777777" w:rsidR="00E97D0F" w:rsidRPr="003331C0" w:rsidRDefault="00E97D0F" w:rsidP="00E97D0F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</w:rPr>
        <w:t>III. Создание синтаксиса как синтеза (сочетания) учения о предложении и учения о словосочетании.</w:t>
      </w:r>
    </w:p>
    <w:p w14:paraId="3A5A3B72" w14:textId="77777777" w:rsidR="00E97D0F" w:rsidRPr="003331C0" w:rsidRDefault="00E97D0F" w:rsidP="00E97D0F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</w:rPr>
        <w:t>Грамматики древности считали синтаксис изучением сочетания отдельных слов в речи.</w:t>
      </w:r>
    </w:p>
    <w:p w14:paraId="32A762AD" w14:textId="77777777" w:rsidR="00E97D0F" w:rsidRPr="003331C0" w:rsidRDefault="00E97D0F" w:rsidP="00E97D0F">
      <w:pPr>
        <w:rPr>
          <w:rFonts w:ascii="Times New Roman" w:hAnsi="Times New Roman" w:cs="Times New Roman"/>
          <w:sz w:val="24"/>
          <w:szCs w:val="24"/>
        </w:rPr>
      </w:pPr>
    </w:p>
    <w:p w14:paraId="5A814DA7" w14:textId="77777777" w:rsidR="00E97D0F" w:rsidRPr="003331C0" w:rsidRDefault="00E97D0F" w:rsidP="00E97D0F">
      <w:pPr>
        <w:rPr>
          <w:rFonts w:ascii="Times New Roman" w:hAnsi="Times New Roman" w:cs="Times New Roman"/>
          <w:sz w:val="24"/>
          <w:szCs w:val="24"/>
        </w:rPr>
      </w:pPr>
    </w:p>
    <w:p w14:paraId="2D8CF276" w14:textId="77777777" w:rsidR="00E97D0F" w:rsidRPr="003331C0" w:rsidRDefault="00E97D0F" w:rsidP="00E97D0F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</w:rPr>
        <w:t>Синтаксис сейчас является сложной наукой. Его объекты, слова и фразы изучаются и анализируются в различных областях. Итак, согласно вышеизложенному, изучаемых объектов синтаксиса три, и соответственно три части синтаксиса.</w:t>
      </w:r>
    </w:p>
    <w:p w14:paraId="133E56D6" w14:textId="7AE970A0" w:rsidR="00E97D0F" w:rsidRPr="003331C0" w:rsidRDefault="00A66965" w:rsidP="00A66965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86714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97D0F" w:rsidRPr="003331C0">
        <w:rPr>
          <w:rFonts w:ascii="Times New Roman" w:hAnsi="Times New Roman" w:cs="Times New Roman"/>
          <w:sz w:val="24"/>
          <w:szCs w:val="24"/>
        </w:rPr>
        <w:t>Синтаксис лица речи</w:t>
      </w:r>
    </w:p>
    <w:p w14:paraId="59960B89" w14:textId="77777777" w:rsidR="00E97D0F" w:rsidRPr="003331C0" w:rsidRDefault="00E97D0F" w:rsidP="00E97D0F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</w:rPr>
        <w:t>II. Синтаксис фраз</w:t>
      </w:r>
    </w:p>
    <w:p w14:paraId="6C455EA8" w14:textId="77777777" w:rsidR="00E97D0F" w:rsidRPr="003331C0" w:rsidRDefault="00E97D0F" w:rsidP="00E97D0F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</w:rPr>
        <w:t>III. Синтаксис предложения</w:t>
      </w:r>
    </w:p>
    <w:p w14:paraId="3C4D55B5" w14:textId="77777777" w:rsidR="00E97D0F" w:rsidRPr="003331C0" w:rsidRDefault="00E97D0F" w:rsidP="00E97D0F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</w:rPr>
        <w:t>IV. Синтаксис текста</w:t>
      </w:r>
    </w:p>
    <w:p w14:paraId="7DDDD233" w14:textId="77777777" w:rsidR="00E97D0F" w:rsidRPr="003331C0" w:rsidRDefault="00E97D0F" w:rsidP="00E97D0F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</w:rPr>
        <w:t>Синтаксис словосочетания изучает синтаксические свойства отдельных слов, определяет правила сочетания слов.</w:t>
      </w:r>
    </w:p>
    <w:p w14:paraId="41D5D960" w14:textId="77777777" w:rsidR="00E97D0F" w:rsidRPr="003331C0" w:rsidRDefault="00E97D0F" w:rsidP="00E97D0F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</w:rPr>
        <w:t>Синтаксис словосочетания является переходным этапом в общей языковой системе от лексико-морфологического уровня к синтаксическому.</w:t>
      </w:r>
    </w:p>
    <w:p w14:paraId="44011277" w14:textId="77777777" w:rsidR="00E97D0F" w:rsidRPr="003331C0" w:rsidRDefault="00E97D0F" w:rsidP="00E97D0F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</w:rPr>
        <w:t>Синтаксис предложений представляет собой качественно новый этап в общей языковой системе. Оно определяет значение языка, его коммуникативное и функциональное значение.</w:t>
      </w:r>
    </w:p>
    <w:p w14:paraId="782E29DB" w14:textId="77777777" w:rsidR="00E97D0F" w:rsidRPr="003331C0" w:rsidRDefault="00E97D0F" w:rsidP="00E97D0F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</w:rPr>
        <w:t>Синтаксис текста.</w:t>
      </w:r>
    </w:p>
    <w:p w14:paraId="1E08B377" w14:textId="77777777" w:rsidR="00E97D0F" w:rsidRPr="003331C0" w:rsidRDefault="00E97D0F" w:rsidP="00E97D0F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</w:rPr>
        <w:t>Хотя сообщения имеют единичный характер, предложение имеет смысл только как небольшой отдельный слог в языке. И структурно, и семантически мнение подчинено их (коммуникативным) общим задачам. То есть свою уникальность оно приобретает только путем соединения с другими слогами (предложениями).</w:t>
      </w:r>
    </w:p>
    <w:p w14:paraId="4ED9AE47" w14:textId="77777777" w:rsidR="00E97D0F" w:rsidRPr="003331C0" w:rsidRDefault="00E97D0F" w:rsidP="00E97D0F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</w:rPr>
        <w:t>Таким образом, синтаксис текста шире, чем отдельные предложения, и изучает отдельные единицы со своими структурными правилами и законами.</w:t>
      </w:r>
    </w:p>
    <w:p w14:paraId="0FFFAFAA" w14:textId="77777777" w:rsidR="00E97D0F" w:rsidRPr="003331C0" w:rsidRDefault="00E97D0F" w:rsidP="00E97D0F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</w:rPr>
        <w:t>Лица-единицы указанного синтаксиса (лицо речи, словосочетание, предложение, текст) являются взаимосвязанными, условными лицами.</w:t>
      </w:r>
    </w:p>
    <w:p w14:paraId="3606C54E" w14:textId="5F02C660" w:rsidR="00E97D0F" w:rsidRPr="003331C0" w:rsidRDefault="00E97D0F">
      <w:pPr>
        <w:rPr>
          <w:rFonts w:ascii="Times New Roman" w:hAnsi="Times New Roman" w:cs="Times New Roman"/>
          <w:sz w:val="24"/>
          <w:szCs w:val="24"/>
        </w:rPr>
      </w:pPr>
      <w:r w:rsidRPr="003331C0">
        <w:rPr>
          <w:rFonts w:ascii="Times New Roman" w:hAnsi="Times New Roman" w:cs="Times New Roman"/>
          <w:sz w:val="24"/>
          <w:szCs w:val="24"/>
        </w:rPr>
        <w:t xml:space="preserve">В целом объектом исследования синтаксиса являются связи слов, словосочетаний, способы соединения слов, виды, предложения, способы образования предложений, виды, порядок слов в предложениях, способы и способы объединения предложений в </w:t>
      </w:r>
      <w:r w:rsidRPr="003331C0">
        <w:rPr>
          <w:rFonts w:ascii="Times New Roman" w:hAnsi="Times New Roman" w:cs="Times New Roman"/>
          <w:sz w:val="24"/>
          <w:szCs w:val="24"/>
        </w:rPr>
        <w:lastRenderedPageBreak/>
        <w:t>большие единицы, отношения отдельные предложения в нем.соотношении и т.д. проблемы.</w:t>
      </w:r>
    </w:p>
    <w:p w14:paraId="0272F16E" w14:textId="77777777" w:rsidR="00E97D0F" w:rsidRPr="003331C0" w:rsidRDefault="00E97D0F">
      <w:pPr>
        <w:rPr>
          <w:rFonts w:ascii="Times New Roman" w:hAnsi="Times New Roman" w:cs="Times New Roman"/>
          <w:sz w:val="24"/>
          <w:szCs w:val="24"/>
        </w:rPr>
      </w:pPr>
    </w:p>
    <w:p w14:paraId="2C3480E5" w14:textId="77777777" w:rsidR="006331BB" w:rsidRPr="003331C0" w:rsidRDefault="006331BB">
      <w:pPr>
        <w:pStyle w:val="p1"/>
        <w:divId w:val="1554465938"/>
        <w:rPr>
          <w:rFonts w:ascii="Times New Roman" w:hAnsi="Times New Roman"/>
          <w:sz w:val="24"/>
          <w:szCs w:val="24"/>
        </w:rPr>
      </w:pPr>
      <w:r w:rsidRPr="003331C0">
        <w:rPr>
          <w:rStyle w:val="s1"/>
          <w:rFonts w:ascii="Times New Roman" w:hAnsi="Times New Roman"/>
          <w:sz w:val="24"/>
          <w:szCs w:val="24"/>
        </w:rPr>
        <w:t>Основная функция языка</w:t>
      </w:r>
    </w:p>
    <w:p w14:paraId="7541990B" w14:textId="77777777" w:rsidR="006331BB" w:rsidRPr="003331C0" w:rsidRDefault="006331BB">
      <w:pPr>
        <w:pStyle w:val="p1"/>
        <w:divId w:val="1554465938"/>
        <w:rPr>
          <w:rFonts w:ascii="Times New Roman" w:hAnsi="Times New Roman"/>
          <w:sz w:val="24"/>
          <w:szCs w:val="24"/>
        </w:rPr>
      </w:pPr>
      <w:r w:rsidRPr="003331C0">
        <w:rPr>
          <w:rStyle w:val="s1"/>
          <w:rFonts w:ascii="Times New Roman" w:hAnsi="Times New Roman"/>
          <w:sz w:val="24"/>
          <w:szCs w:val="24"/>
        </w:rPr>
        <w:t>- общение (коммуникация) между людьми.</w:t>
      </w:r>
    </w:p>
    <w:p w14:paraId="7099429D" w14:textId="77777777" w:rsidR="006331BB" w:rsidRPr="003331C0" w:rsidRDefault="006331BB">
      <w:pPr>
        <w:pStyle w:val="p1"/>
        <w:divId w:val="1554465938"/>
        <w:rPr>
          <w:rFonts w:ascii="Times New Roman" w:hAnsi="Times New Roman"/>
          <w:sz w:val="24"/>
          <w:szCs w:val="24"/>
        </w:rPr>
      </w:pPr>
      <w:r w:rsidRPr="003331C0">
        <w:rPr>
          <w:rStyle w:val="s1"/>
          <w:rFonts w:ascii="Times New Roman" w:hAnsi="Times New Roman"/>
          <w:sz w:val="24"/>
          <w:szCs w:val="24"/>
        </w:rPr>
        <w:t>Объектом изучения коммуникативного синтаксиса является процесс, превращающий слова в предложения, высказывания и связный текст. Это такие вопросы, как актуальное и синтагматическое членение предложения, функционирование словосочетаний в предложении, коммуникативная парадигма предложений, типология высказывания и т. д.</w:t>
      </w:r>
    </w:p>
    <w:p w14:paraId="429D7865" w14:textId="77777777" w:rsidR="006331BB" w:rsidRPr="003331C0" w:rsidRDefault="006331BB">
      <w:pPr>
        <w:pStyle w:val="p1"/>
        <w:divId w:val="1554465938"/>
        <w:rPr>
          <w:rFonts w:ascii="Times New Roman" w:hAnsi="Times New Roman"/>
          <w:sz w:val="24"/>
          <w:szCs w:val="24"/>
        </w:rPr>
      </w:pPr>
      <w:r w:rsidRPr="003331C0">
        <w:rPr>
          <w:rStyle w:val="s1"/>
          <w:rFonts w:ascii="Times New Roman" w:hAnsi="Times New Roman"/>
          <w:sz w:val="24"/>
          <w:szCs w:val="24"/>
        </w:rPr>
        <w:t>Семантический синтаксис</w:t>
      </w:r>
    </w:p>
    <w:p w14:paraId="2E20A22B" w14:textId="77777777" w:rsidR="006331BB" w:rsidRPr="003331C0" w:rsidRDefault="006331BB">
      <w:pPr>
        <w:pStyle w:val="p1"/>
        <w:divId w:val="1554465938"/>
        <w:rPr>
          <w:rFonts w:ascii="Times New Roman" w:hAnsi="Times New Roman"/>
          <w:sz w:val="24"/>
          <w:szCs w:val="24"/>
        </w:rPr>
      </w:pPr>
      <w:r w:rsidRPr="003331C0">
        <w:rPr>
          <w:rStyle w:val="s1"/>
          <w:rFonts w:ascii="Times New Roman" w:hAnsi="Times New Roman"/>
          <w:sz w:val="24"/>
          <w:szCs w:val="24"/>
        </w:rPr>
        <w:t>Объектами изучения семантического синтаксиса является текст и</w:t>
      </w:r>
    </w:p>
    <w:p w14:paraId="34FA1F8B" w14:textId="77777777" w:rsidR="006331BB" w:rsidRPr="003331C0" w:rsidRDefault="006331BB">
      <w:pPr>
        <w:pStyle w:val="p1"/>
        <w:divId w:val="1554465938"/>
        <w:rPr>
          <w:rFonts w:ascii="Times New Roman" w:hAnsi="Times New Roman"/>
          <w:sz w:val="24"/>
          <w:szCs w:val="24"/>
        </w:rPr>
      </w:pPr>
      <w:r w:rsidRPr="003331C0">
        <w:rPr>
          <w:rStyle w:val="s1"/>
          <w:rFonts w:ascii="Times New Roman" w:hAnsi="Times New Roman"/>
          <w:sz w:val="24"/>
          <w:szCs w:val="24"/>
        </w:rPr>
        <w:t>структурные схемы, при помощи которых происходит его связное построение: словосочетания, простое и сложное предложения, сложное синтаксическое целое, различного рода высказывания, связанные с ситуацией речи, а также строение текста, выходящее за пределы сложного синтаксического целого. Изучение языковых закономерностей имеет большое значение для лингвостилистического и психолингвистического анализов текста.</w:t>
      </w:r>
    </w:p>
    <w:p w14:paraId="1C3093F0" w14:textId="77777777" w:rsidR="00334C91" w:rsidRPr="003331C0" w:rsidRDefault="00334C91">
      <w:pPr>
        <w:pStyle w:val="p1"/>
        <w:divId w:val="901402086"/>
        <w:rPr>
          <w:rFonts w:ascii="Times New Roman" w:hAnsi="Times New Roman"/>
          <w:sz w:val="24"/>
          <w:szCs w:val="24"/>
        </w:rPr>
      </w:pPr>
      <w:r w:rsidRPr="003331C0">
        <w:rPr>
          <w:rStyle w:val="s1"/>
          <w:rFonts w:ascii="Times New Roman" w:hAnsi="Times New Roman"/>
          <w:sz w:val="24"/>
          <w:szCs w:val="24"/>
        </w:rPr>
        <w:t>В современном языкознании и прикладных науках изучается также актуальный синтаксис, структурно-семантический, функциональный, когнитивная и генеративная лингвистика, а также многие другие направления.</w:t>
      </w:r>
    </w:p>
    <w:p w14:paraId="3AB213A5" w14:textId="4131FCC2" w:rsidR="006331BB" w:rsidRDefault="006331BB" w:rsidP="00334C91">
      <w:pPr>
        <w:pStyle w:val="p1"/>
        <w:divId w:val="1554465938"/>
        <w:rPr>
          <w:rFonts w:ascii="Times New Roman" w:hAnsi="Times New Roman"/>
          <w:sz w:val="24"/>
          <w:szCs w:val="24"/>
        </w:rPr>
      </w:pPr>
    </w:p>
    <w:p w14:paraId="2FB11BA6" w14:textId="7F45B40D" w:rsidR="003331C0" w:rsidRDefault="003331C0" w:rsidP="00334C91">
      <w:pPr>
        <w:pStyle w:val="p1"/>
        <w:divId w:val="1554465938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67144">
        <w:rPr>
          <w:rFonts w:ascii="Times New Roman" w:hAnsi="Times New Roman"/>
          <w:sz w:val="24"/>
          <w:szCs w:val="24"/>
          <w:lang w:val="ru-RU"/>
        </w:rPr>
        <w:t xml:space="preserve">                          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Использованные источники:</w:t>
      </w:r>
    </w:p>
    <w:p w14:paraId="005D2D6B" w14:textId="048DF2DA" w:rsidR="00520F97" w:rsidRPr="00482C06" w:rsidRDefault="00000000" w:rsidP="00334C91">
      <w:pPr>
        <w:pStyle w:val="p1"/>
        <w:divId w:val="1554465938"/>
        <w:rPr>
          <w:rFonts w:ascii="Times New Roman" w:hAnsi="Times New Roman"/>
          <w:sz w:val="24"/>
          <w:szCs w:val="24"/>
          <w:lang w:val="ru-RU"/>
        </w:rPr>
      </w:pPr>
      <w:hyperlink r:id="rId7" w:history="1">
        <w:r w:rsidR="00737CEA" w:rsidRPr="00482C06">
          <w:rPr>
            <w:rStyle w:val="a8"/>
            <w:rFonts w:ascii="Times New Roman" w:hAnsi="Times New Roman"/>
            <w:sz w:val="24"/>
            <w:szCs w:val="24"/>
            <w:lang w:val="ru-RU"/>
          </w:rPr>
          <w:t>https://multiurok.ru/files/dopolnitiel-naia-obrazovatiel-naia-proghramma-vsiemoghushchii-i-zanimatiel-nyi-sintaksis.html?wBurberry-95.html</w:t>
        </w:r>
      </w:hyperlink>
    </w:p>
    <w:p w14:paraId="10F6A369" w14:textId="35FAB143" w:rsidR="00482C06" w:rsidRPr="00482C06" w:rsidRDefault="00482C06" w:rsidP="00334C91">
      <w:pPr>
        <w:pStyle w:val="p1"/>
        <w:divId w:val="1554465938"/>
        <w:rPr>
          <w:rFonts w:ascii="Times New Roman" w:hAnsi="Times New Roman"/>
          <w:sz w:val="24"/>
          <w:szCs w:val="24"/>
          <w:lang w:val="ru-RU"/>
        </w:rPr>
      </w:pPr>
      <w:r w:rsidRPr="00482C06">
        <w:rPr>
          <w:rFonts w:ascii="Times New Roman" w:hAnsi="Times New Roman"/>
          <w:sz w:val="24"/>
          <w:szCs w:val="24"/>
          <w:lang w:val="ru-RU"/>
        </w:rPr>
        <w:t>https://cyberleninka.ru/article/n/sintaksicheskie-sredstva-vyrazitelnosti-romana-g-yahinoy-zuleyha-otkryvaet-glaza</w:t>
      </w:r>
    </w:p>
    <w:sectPr w:rsidR="00482C06" w:rsidRPr="00482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327F" w14:textId="77777777" w:rsidR="002F585E" w:rsidRDefault="002F585E" w:rsidP="006C082A">
      <w:r>
        <w:separator/>
      </w:r>
    </w:p>
  </w:endnote>
  <w:endnote w:type="continuationSeparator" w:id="0">
    <w:p w14:paraId="466B0B7C" w14:textId="77777777" w:rsidR="002F585E" w:rsidRDefault="002F585E" w:rsidP="006C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4D00" w14:textId="77777777" w:rsidR="002F585E" w:rsidRDefault="002F585E" w:rsidP="006C082A">
      <w:r>
        <w:separator/>
      </w:r>
    </w:p>
  </w:footnote>
  <w:footnote w:type="continuationSeparator" w:id="0">
    <w:p w14:paraId="4173E90B" w14:textId="77777777" w:rsidR="002F585E" w:rsidRDefault="002F585E" w:rsidP="006C0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73E9"/>
    <w:multiLevelType w:val="hybridMultilevel"/>
    <w:tmpl w:val="16D40B4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03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0F"/>
    <w:rsid w:val="00264118"/>
    <w:rsid w:val="002F585E"/>
    <w:rsid w:val="003331C0"/>
    <w:rsid w:val="00334C91"/>
    <w:rsid w:val="00482C06"/>
    <w:rsid w:val="00520F97"/>
    <w:rsid w:val="005D7E64"/>
    <w:rsid w:val="006331BB"/>
    <w:rsid w:val="006C082A"/>
    <w:rsid w:val="00737CEA"/>
    <w:rsid w:val="00867144"/>
    <w:rsid w:val="00A61390"/>
    <w:rsid w:val="00A66965"/>
    <w:rsid w:val="00AB3946"/>
    <w:rsid w:val="00CE6419"/>
    <w:rsid w:val="00D56510"/>
    <w:rsid w:val="00E9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8186"/>
  <w15:chartTrackingRefBased/>
  <w15:docId w15:val="{48893CCE-00EE-3F48-9637-C77E581B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65"/>
    <w:pPr>
      <w:ind w:left="720"/>
      <w:contextualSpacing/>
    </w:pPr>
  </w:style>
  <w:style w:type="paragraph" w:customStyle="1" w:styleId="p1">
    <w:name w:val="p1"/>
    <w:basedOn w:val="a"/>
    <w:rsid w:val="00D56510"/>
    <w:rPr>
      <w:rFonts w:ascii="Helvetica" w:hAnsi="Helvetica" w:cs="Times New Roman"/>
      <w:kern w:val="0"/>
      <w:sz w:val="18"/>
      <w:szCs w:val="18"/>
      <w14:ligatures w14:val="none"/>
    </w:rPr>
  </w:style>
  <w:style w:type="character" w:customStyle="1" w:styleId="s1">
    <w:name w:val="s1"/>
    <w:basedOn w:val="a0"/>
    <w:rsid w:val="00D56510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C082A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082A"/>
  </w:style>
  <w:style w:type="paragraph" w:styleId="a6">
    <w:name w:val="footer"/>
    <w:basedOn w:val="a"/>
    <w:link w:val="a7"/>
    <w:uiPriority w:val="99"/>
    <w:unhideWhenUsed/>
    <w:rsid w:val="006C082A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082A"/>
  </w:style>
  <w:style w:type="character" w:styleId="a8">
    <w:name w:val="Hyperlink"/>
    <w:basedOn w:val="a0"/>
    <w:uiPriority w:val="99"/>
    <w:unhideWhenUsed/>
    <w:rsid w:val="00737CE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7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dopolnitiel-naia-obrazovatiel-naia-proghramma-vsiemoghushchii-i-zanimatiel-nyi-sintaksis.html?wBurberry-9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Жания Акимбек Бериккызы</dc:creator>
  <cp:keywords/>
  <dc:description/>
  <cp:lastModifiedBy>student</cp:lastModifiedBy>
  <cp:revision>2</cp:revision>
  <dcterms:created xsi:type="dcterms:W3CDTF">2024-01-10T08:25:00Z</dcterms:created>
  <dcterms:modified xsi:type="dcterms:W3CDTF">2024-01-10T08:25:00Z</dcterms:modified>
</cp:coreProperties>
</file>