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168" w:type="dxa"/>
        <w:tblInd w:w="-459" w:type="dxa"/>
        <w:tblLook w:val="04A0" w:firstRow="1" w:lastRow="0" w:firstColumn="1" w:lastColumn="0" w:noHBand="0" w:noVBand="1"/>
      </w:tblPr>
      <w:tblGrid>
        <w:gridCol w:w="2830"/>
        <w:gridCol w:w="12338"/>
      </w:tblGrid>
      <w:tr w:rsidR="00043747" w:rsidRPr="00876438" w:rsidTr="00AD12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Мәтінді есептер</w:t>
            </w:r>
          </w:p>
        </w:tc>
      </w:tr>
      <w:tr w:rsidR="00043747" w:rsidRPr="00876438" w:rsidTr="00AD12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D1E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Сейджанова А.А.</w:t>
            </w:r>
          </w:p>
        </w:tc>
      </w:tr>
      <w:tr w:rsidR="00043747" w:rsidRPr="00876438" w:rsidTr="00AD12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9.01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43747" w:rsidRPr="00876438" w:rsidTr="00AD12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043747" w:rsidRPr="00DD1E05" w:rsidTr="00AD12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Санның бөлігін және бөлігі бойынша санды табуға берілген есептер</w:t>
            </w:r>
          </w:p>
        </w:tc>
      </w:tr>
      <w:tr w:rsidR="00043747" w:rsidRPr="00DD1E05" w:rsidTr="00AD12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207D91" w:rsidRDefault="00043747" w:rsidP="00AD12C9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5.1.2.24</w:t>
            </w:r>
          </w:p>
          <w:p w:rsidR="00043747" w:rsidRPr="00876438" w:rsidRDefault="00043747" w:rsidP="00AD12C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санның бөлігін табу және бөлігі бойынша санды табу;</w:t>
            </w:r>
          </w:p>
        </w:tc>
      </w:tr>
      <w:tr w:rsidR="00043747" w:rsidRPr="00DD1E05" w:rsidTr="00AD12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Білім алушылар санның бөлігін және бөлігі бойынша санды табуға берілген есептермен </w:t>
            </w:r>
            <w:r w:rsidR="00DD1E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танысады</w:t>
            </w:r>
          </w:p>
          <w:p w:rsidR="00043747" w:rsidRPr="00DD1E05" w:rsidRDefault="00043747" w:rsidP="00AD12C9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Білім алушылар санның бөлігін және бөлігі бойынша санды табуға берілген есептерді </w:t>
            </w: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талдауды</w:t>
            </w:r>
            <w:r w:rsidR="00DD1E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біледі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 w:rsidRPr="0087643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Білім алушылар  санның бөлігін және бөлігі бойынша санды табуға берілген есептерді </w:t>
            </w:r>
            <w:r w:rsidR="00DD1E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сипаттап бере алады</w:t>
            </w:r>
            <w:r w:rsidRPr="0087643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</w:tr>
      <w:tr w:rsidR="00043747" w:rsidRPr="00DD1E05" w:rsidTr="00AD12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Құндылықтарға баулу:</w:t>
            </w:r>
          </w:p>
        </w:tc>
        <w:tc>
          <w:tcPr>
            <w:tcW w:w="1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764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Ар-ұят</w:t>
            </w:r>
            <w:r w:rsidRPr="008764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құндылығына: </w:t>
            </w:r>
          </w:p>
          <w:p w:rsidR="00043747" w:rsidRPr="00876438" w:rsidRDefault="00043747" w:rsidP="00AD12C9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Топпен, жұппен жұмыс орындау барысында құрмет, серіктестік және жеке жұмыс орындау кезінде жауапкершілік,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ш</w:t>
            </w:r>
            <w:r w:rsidRPr="00B4166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ешім қабылдай білу және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B4166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жауапкершілікті сезіну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;</w:t>
            </w:r>
            <w:r w:rsidRPr="00B41665">
              <w:rPr>
                <w:rFonts w:ascii="PTSans-Regular" w:eastAsiaTheme="minorHAnsi" w:hAnsi="PTSans-Regular" w:cs="PTSans-Regular"/>
                <w:sz w:val="24"/>
                <w:szCs w:val="24"/>
                <w:lang w:val="kk-KZ"/>
              </w:rPr>
              <w:t xml:space="preserve"> </w:t>
            </w:r>
            <w:r w:rsidRPr="00B4166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Достарына,сыныптастарына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B4166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мейірімділік таныту</w:t>
            </w: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құндылықтарын дарыту</w:t>
            </w:r>
            <w:r w:rsidRPr="00876438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043747" w:rsidRPr="00876438" w:rsidRDefault="00043747" w:rsidP="000437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76438">
        <w:rPr>
          <w:rFonts w:ascii="Times New Roman" w:hAnsi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6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16"/>
        <w:gridCol w:w="2028"/>
        <w:gridCol w:w="4253"/>
        <w:gridCol w:w="2976"/>
        <w:gridCol w:w="2127"/>
        <w:gridCol w:w="2268"/>
      </w:tblGrid>
      <w:tr w:rsidR="00043747" w:rsidRPr="00876438" w:rsidTr="00AD12C9">
        <w:trPr>
          <w:trHeight w:val="57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іс-әрекеті</w:t>
            </w:r>
          </w:p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043747" w:rsidRPr="00876438" w:rsidTr="00AD12C9">
        <w:trPr>
          <w:trHeight w:val="83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Қызығушылықты ояту.</w:t>
            </w:r>
          </w:p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(Ұ). Ұйымдастыру кезеңі:</w:t>
            </w:r>
          </w:p>
          <w:p w:rsidR="00043747" w:rsidRPr="00876438" w:rsidRDefault="00043747" w:rsidP="00AD12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1. Оқушылармен амандасу, түгендеу.</w:t>
            </w:r>
          </w:p>
          <w:p w:rsidR="00043747" w:rsidRPr="00876438" w:rsidRDefault="00043747" w:rsidP="00AD12C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2. Ынтымақтастық атмосферасын қалыптастыру</w:t>
            </w:r>
          </w:p>
          <w:p w:rsidR="00043747" w:rsidRPr="00876438" w:rsidRDefault="00043747" w:rsidP="00AD12C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үй тапсырмасын тексереді</w:t>
            </w:r>
          </w:p>
          <w:p w:rsidR="00043747" w:rsidRPr="00876438" w:rsidRDefault="00DD1E05" w:rsidP="00AD12C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hyperlink r:id="rId6" w:history="1">
              <w:r w:rsidRPr="00965E3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kk-KZ"/>
                </w:rPr>
                <w:t>https://randomus.ru/split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топтарға бөлу әдісі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Амандасады, үй тапсырмасына жауап береді.</w:t>
            </w: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Сурактарға жауап береді</w:t>
            </w: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Оқушылар парталас досының тапсырмасын тактадагы слайдтан карап тексеріп, смайлик жапсыру аркылы багалайды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Тактада уй жұмысы көрсетілген презентация слайд</w:t>
            </w:r>
          </w:p>
        </w:tc>
      </w:tr>
      <w:tr w:rsidR="00043747" w:rsidRPr="00DD1E05" w:rsidTr="00AD12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Мағынаны ашу.</w:t>
            </w:r>
          </w:p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1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25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55B0F" wp14:editId="0B03103D">
                  <wp:extent cx="6838950" cy="2594113"/>
                  <wp:effectExtent l="19050" t="0" r="0" b="0"/>
                  <wp:docPr id="2" name="image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68.jpeg"/>
                          <pic:cNvPicPr/>
                        </pic:nvPicPr>
                        <pic:blipFill>
                          <a:blip r:embed="rId7" cstate="print"/>
                          <a:srcRect b="47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0" cy="259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043747" w:rsidRPr="00876438" w:rsidTr="00043747">
        <w:trPr>
          <w:trHeight w:val="55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7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Бекіту тапсырмаларын орындау</w:t>
            </w:r>
          </w:p>
          <w:p w:rsidR="00043747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25мин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Default="00043747" w:rsidP="00043747">
            <w:pPr>
              <w:pStyle w:val="a4"/>
              <w:numPr>
                <w:ilvl w:val="0"/>
                <w:numId w:val="1"/>
              </w:numPr>
              <w:ind w:left="219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3747" w:rsidRPr="00181D22" w:rsidRDefault="00043747" w:rsidP="00AD12C9">
            <w:pPr>
              <w:ind w:left="21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D22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орындатады, бақылайды, мысал, үлгі көрсетеді.</w:t>
            </w: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2- тапсырманы орындатады, бақылайды, мысал, үлгі көрсетеді.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DD1E05" w:rsidRDefault="00DD1E05" w:rsidP="00AD12C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топ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92590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kk-KZ"/>
              </w:rPr>
              <w:t>1-тапсырма</w:t>
            </w:r>
          </w:p>
          <w:p w:rsidR="00043747" w:rsidRPr="00876438" w:rsidRDefault="00043747" w:rsidP="00AD12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8764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Жаңа жыл мерекесіне арнап мектепте 48 кг.торт дайындалды.Ол торттың бөлігі бастауыш сынып оқушыларына берілді.Сонда бастауыш сынып оқушыларына неше кг. торт берілді?</w:t>
            </w:r>
          </w:p>
          <w:p w:rsidR="00043747" w:rsidRPr="00876438" w:rsidRDefault="00043747" w:rsidP="00AD12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764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Торт - 48 кг</w:t>
            </w:r>
          </w:p>
          <w:p w:rsidR="00043747" w:rsidRPr="00876438" w:rsidRDefault="00043747" w:rsidP="00AD12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764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Бастауыш сыныпқа бөлігі --? Кг торт</w:t>
            </w:r>
          </w:p>
          <w:p w:rsidR="00043747" w:rsidRPr="00876438" w:rsidRDefault="00DD1E05" w:rsidP="00AD12C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топ</w:t>
            </w:r>
            <w:bookmarkStart w:id="0" w:name="_GoBack"/>
            <w:bookmarkEnd w:id="0"/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92590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kk-KZ"/>
              </w:rPr>
              <w:t>2-тапсырма</w:t>
            </w:r>
          </w:p>
          <w:p w:rsidR="00043747" w:rsidRPr="00876438" w:rsidRDefault="00043747" w:rsidP="00AD12C9">
            <w:pPr>
              <w:pStyle w:val="a3"/>
              <w:shd w:val="clear" w:color="auto" w:fill="FFFFFF"/>
              <w:spacing w:after="20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876438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Сәулеге көйлек тігу үшін 2 м 50 см мата , ал оның анасына көйлек тігу үшін 3 метр мата керек.Сонда анасына көйлек тігетін мата Сәуленің көйлегіне кететін матаның қандай бөлігін құрайды?</w:t>
            </w: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                  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Жалпы - 4  балл</w:t>
            </w:r>
          </w:p>
          <w:p w:rsidR="00043747" w:rsidRPr="00876438" w:rsidRDefault="00043747" w:rsidP="00AD12C9">
            <w:pPr>
              <w:pStyle w:val="a3"/>
              <w:shd w:val="clear" w:color="auto" w:fill="FFFFFF"/>
              <w:spacing w:after="20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1.Е</w:t>
            </w:r>
            <w:r w:rsidRPr="008764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сеп мазмұнын түсінеді.</w:t>
            </w:r>
          </w:p>
          <w:p w:rsidR="00043747" w:rsidRPr="00876438" w:rsidRDefault="00043747" w:rsidP="00AD12C9">
            <w:pPr>
              <w:shd w:val="clear" w:color="auto" w:fill="FFFFFF"/>
              <w:spacing w:after="20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76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2.Санның бөлігін таба алады.</w:t>
            </w:r>
          </w:p>
          <w:p w:rsidR="00043747" w:rsidRPr="00876438" w:rsidRDefault="00043747" w:rsidP="00AD12C9">
            <w:pPr>
              <w:shd w:val="clear" w:color="auto" w:fill="FFFFFF"/>
              <w:spacing w:after="20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76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3.Жауабын анықтайды.</w:t>
            </w: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                   </w:t>
            </w:r>
          </w:p>
          <w:p w:rsidR="00043747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Жалпы - 3 балл</w:t>
            </w:r>
          </w:p>
          <w:p w:rsidR="00043747" w:rsidRPr="00876438" w:rsidRDefault="00043747" w:rsidP="00AD12C9">
            <w:pPr>
              <w:pStyle w:val="a3"/>
              <w:shd w:val="clear" w:color="auto" w:fill="FFFFFF"/>
              <w:spacing w:after="20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1.Е</w:t>
            </w:r>
            <w:r w:rsidRPr="008764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сеп мазмұнын түсінеді.</w:t>
            </w:r>
          </w:p>
          <w:p w:rsidR="00043747" w:rsidRPr="00876438" w:rsidRDefault="00043747" w:rsidP="00AD12C9">
            <w:pPr>
              <w:shd w:val="clear" w:color="auto" w:fill="FFFFFF"/>
              <w:spacing w:after="20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76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2.Санның бөлігін таба алады.</w:t>
            </w:r>
          </w:p>
          <w:p w:rsidR="00043747" w:rsidRPr="00974AE7" w:rsidRDefault="00043747" w:rsidP="00AD12C9">
            <w:pPr>
              <w:shd w:val="clear" w:color="auto" w:fill="FFFFFF"/>
              <w:spacing w:after="20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764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3.Жауабын анықтайды.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ДК экраны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5-сынып оқулығы.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дәптерлері.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Слайд.</w:t>
            </w:r>
          </w:p>
        </w:tc>
      </w:tr>
      <w:tr w:rsidR="00043747" w:rsidRPr="00DD1E05" w:rsidTr="00AD12C9">
        <w:trPr>
          <w:trHeight w:val="169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FD70F5" w:rsidRDefault="00043747" w:rsidP="00AD12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- тапсырманы орындатады, бақылайды, мысал, үлгі көрсетеді.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6C0AE6" w:rsidRDefault="00043747" w:rsidP="00AD12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2590">
              <w:rPr>
                <w:rFonts w:ascii="Times New Roman" w:hAnsi="Times New Roman"/>
                <w:b/>
                <w:highlight w:val="yellow"/>
                <w:lang w:val="kk-KZ"/>
              </w:rPr>
              <w:t>3-тапсырма</w:t>
            </w:r>
          </w:p>
          <w:p w:rsidR="00043747" w:rsidRPr="00F37F1A" w:rsidRDefault="00043747" w:rsidP="00AD12C9">
            <w:pPr>
              <w:rPr>
                <w:rFonts w:ascii="Times New Roman" w:hAnsi="Times New Roman"/>
                <w:b/>
                <w:lang w:val="kk-KZ"/>
              </w:rPr>
            </w:pPr>
            <w:r w:rsidRPr="00F37F1A">
              <w:rPr>
                <w:rFonts w:ascii="Times New Roman" w:hAnsi="Times New Roman"/>
                <w:lang w:val="kk-KZ"/>
              </w:rPr>
              <w:t>Оқушыларға тақтада кестеде санның бөлігін табуға тапсырмалар беріледі. Тапсырмаларды жылдам орындаған 3оқушы «өте жақсы» деген баға алады.</w:t>
            </w:r>
          </w:p>
          <w:p w:rsidR="00043747" w:rsidRPr="00F37F1A" w:rsidRDefault="00043747" w:rsidP="00AD12C9">
            <w:pPr>
              <w:rPr>
                <w:rFonts w:ascii="Times New Roman" w:hAnsi="Times New Roman"/>
                <w:lang w:val="kk-KZ"/>
              </w:rPr>
            </w:pPr>
          </w:p>
          <w:tbl>
            <w:tblPr>
              <w:tblW w:w="6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2"/>
              <w:gridCol w:w="886"/>
              <w:gridCol w:w="886"/>
              <w:gridCol w:w="886"/>
              <w:gridCol w:w="886"/>
            </w:tblGrid>
            <w:tr w:rsidR="00043747" w:rsidRPr="00DD1E05" w:rsidTr="00AD12C9">
              <w:tc>
                <w:tcPr>
                  <w:tcW w:w="2722" w:type="dxa"/>
                  <w:tcBorders>
                    <w:tl2br w:val="single" w:sz="4" w:space="0" w:color="auto"/>
                  </w:tcBorders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                 Бөліктер</w:t>
                  </w:r>
                </w:p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lang w:val="kk-KZ"/>
                    </w:rPr>
                    <w:t>Шамалар</w:t>
                  </w: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      </w:t>
                  </w:r>
                  <w:r w:rsidRPr="00F37F1A">
                    <w:rPr>
                      <w:rFonts w:ascii="Times New Roman" w:hAnsi="Times New Roman"/>
                      <w:position w:val="-24"/>
                      <w:lang w:val="kk-KZ"/>
                    </w:rPr>
                    <w:object w:dxaOrig="24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.25pt;height:30.75pt" o:ole="">
                        <v:imagedata r:id="rId8" o:title=""/>
                      </v:shape>
                      <o:OLEObject Type="Embed" ProgID="Equation.3" ShapeID="_x0000_i1025" DrawAspect="Content" ObjectID="_1819053404" r:id="rId9"/>
                    </w:object>
                  </w: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    </w:t>
                  </w:r>
                  <w:r w:rsidRPr="00F37F1A">
                    <w:rPr>
                      <w:rFonts w:ascii="Times New Roman" w:hAnsi="Times New Roman"/>
                      <w:position w:val="-24"/>
                      <w:lang w:val="kk-KZ"/>
                    </w:rPr>
                    <w:object w:dxaOrig="240" w:dyaOrig="620">
                      <v:shape id="_x0000_i1026" type="#_x0000_t75" style="width:11.25pt;height:30.75pt" o:ole="">
                        <v:imagedata r:id="rId10" o:title=""/>
                      </v:shape>
                      <o:OLEObject Type="Embed" ProgID="Equation.3" ShapeID="_x0000_i1026" DrawAspect="Content" ObjectID="_1819053405" r:id="rId11"/>
                    </w:object>
                  </w: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  </w:t>
                  </w:r>
                  <w:r w:rsidRPr="00F37F1A">
                    <w:rPr>
                      <w:rFonts w:ascii="Times New Roman" w:hAnsi="Times New Roman"/>
                      <w:position w:val="-24"/>
                      <w:lang w:val="kk-KZ"/>
                    </w:rPr>
                    <w:object w:dxaOrig="240" w:dyaOrig="620">
                      <v:shape id="_x0000_i1027" type="#_x0000_t75" style="width:11.25pt;height:30.75pt" o:ole="">
                        <v:imagedata r:id="rId12" o:title=""/>
                      </v:shape>
                      <o:OLEObject Type="Embed" ProgID="Equation.3" ShapeID="_x0000_i1027" DrawAspect="Content" ObjectID="_1819053406" r:id="rId13"/>
                    </w:object>
                  </w: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   </w:t>
                  </w:r>
                  <w:r w:rsidRPr="00F37F1A">
                    <w:rPr>
                      <w:rFonts w:ascii="Times New Roman" w:hAnsi="Times New Roman"/>
                      <w:position w:val="-24"/>
                      <w:lang w:val="kk-KZ"/>
                    </w:rPr>
                    <w:object w:dxaOrig="340" w:dyaOrig="620">
                      <v:shape id="_x0000_i1028" type="#_x0000_t75" style="width:16.5pt;height:30.75pt" o:ole="">
                        <v:imagedata r:id="rId14" o:title=""/>
                      </v:shape>
                      <o:OLEObject Type="Embed" ProgID="Equation.3" ShapeID="_x0000_i1028" DrawAspect="Content" ObjectID="_1819053407" r:id="rId15"/>
                    </w:object>
                  </w:r>
                </w:p>
              </w:tc>
            </w:tr>
            <w:tr w:rsidR="00043747" w:rsidRPr="00DD1E05" w:rsidTr="00AD12C9">
              <w:tc>
                <w:tcPr>
                  <w:tcW w:w="2722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 120  кг   майдың</w:t>
                  </w: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043747" w:rsidRPr="00DD1E05" w:rsidTr="00AD12C9">
              <w:tc>
                <w:tcPr>
                  <w:tcW w:w="2722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 30  мин  уақыттың</w:t>
                  </w: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043747" w:rsidRPr="00DD1E05" w:rsidTr="00AD12C9">
              <w:tc>
                <w:tcPr>
                  <w:tcW w:w="2722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lang w:val="kk-KZ"/>
                    </w:rPr>
                    <w:t>60 м матаның</w:t>
                  </w: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886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043747" w:rsidRPr="00F37F1A" w:rsidRDefault="00043747" w:rsidP="00AD12C9">
            <w:pPr>
              <w:tabs>
                <w:tab w:val="left" w:pos="851"/>
                <w:tab w:val="left" w:pos="4005"/>
              </w:tabs>
              <w:contextualSpacing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43747" w:rsidRPr="00F37F1A" w:rsidRDefault="00043747" w:rsidP="00AD12C9">
            <w:pPr>
              <w:tabs>
                <w:tab w:val="left" w:pos="851"/>
                <w:tab w:val="left" w:pos="4005"/>
              </w:tabs>
              <w:ind w:hanging="426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F37F1A">
              <w:rPr>
                <w:rFonts w:ascii="Times New Roman" w:eastAsia="Times New Roman" w:hAnsi="Times New Roman"/>
                <w:b/>
                <w:lang w:val="kk-KZ" w:eastAsia="ru-RU"/>
              </w:rPr>
              <w:t>Бағалау критерийлері</w:t>
            </w:r>
          </w:p>
          <w:tbl>
            <w:tblPr>
              <w:tblW w:w="6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851"/>
              <w:gridCol w:w="992"/>
            </w:tblGrid>
            <w:tr w:rsidR="00043747" w:rsidRPr="00F37F1A" w:rsidTr="00AD12C9">
              <w:trPr>
                <w:trHeight w:val="415"/>
              </w:trPr>
              <w:tc>
                <w:tcPr>
                  <w:tcW w:w="4423" w:type="dxa"/>
                  <w:vAlign w:val="center"/>
                </w:tcPr>
                <w:p w:rsidR="00043747" w:rsidRPr="00F37F1A" w:rsidRDefault="00043747" w:rsidP="00AD1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b/>
                      <w:i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851" w:type="dxa"/>
                  <w:vAlign w:val="center"/>
                </w:tcPr>
                <w:p w:rsidR="00043747" w:rsidRPr="00F37F1A" w:rsidRDefault="00043747" w:rsidP="00AD1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b/>
                      <w:i/>
                      <w:lang w:val="kk-KZ"/>
                    </w:rPr>
                    <w:t>Ұпай саны</w:t>
                  </w:r>
                </w:p>
              </w:tc>
              <w:tc>
                <w:tcPr>
                  <w:tcW w:w="992" w:type="dxa"/>
                  <w:vAlign w:val="center"/>
                </w:tcPr>
                <w:p w:rsidR="00043747" w:rsidRPr="00F37F1A" w:rsidRDefault="00043747" w:rsidP="00AD1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b/>
                      <w:i/>
                      <w:lang w:val="kk-KZ"/>
                    </w:rPr>
                    <w:t>Жалпы  саны</w:t>
                  </w:r>
                </w:p>
              </w:tc>
            </w:tr>
            <w:tr w:rsidR="00043747" w:rsidRPr="00F37F1A" w:rsidTr="00AD12C9">
              <w:trPr>
                <w:trHeight w:val="243"/>
              </w:trPr>
              <w:tc>
                <w:tcPr>
                  <w:tcW w:w="4423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lang w:val="kk-KZ"/>
                    </w:rPr>
                    <w:t>Санның бөлігін табу анықтамасын біледі</w:t>
                  </w:r>
                </w:p>
              </w:tc>
              <w:tc>
                <w:tcPr>
                  <w:tcW w:w="851" w:type="dxa"/>
                </w:tcPr>
                <w:p w:rsidR="00043747" w:rsidRPr="00F37F1A" w:rsidRDefault="00043747" w:rsidP="00AD1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992" w:type="dxa"/>
                  <w:vMerge w:val="restart"/>
                </w:tcPr>
                <w:p w:rsidR="00043747" w:rsidRPr="00F37F1A" w:rsidRDefault="00043747" w:rsidP="00AD1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F37F1A">
                    <w:rPr>
                      <w:rFonts w:ascii="Times New Roman" w:hAnsi="Times New Roman"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lang w:val="kk-KZ"/>
                    </w:rPr>
                    <w:t>3</w:t>
                  </w: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ұпай</w:t>
                  </w:r>
                </w:p>
              </w:tc>
            </w:tr>
            <w:tr w:rsidR="00043747" w:rsidRPr="00F37F1A" w:rsidTr="00AD12C9">
              <w:tc>
                <w:tcPr>
                  <w:tcW w:w="4423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Кесте</w:t>
                  </w: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бойынша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майдың берілген</w:t>
                  </w: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бөлігін табады</w:t>
                  </w:r>
                </w:p>
              </w:tc>
              <w:tc>
                <w:tcPr>
                  <w:tcW w:w="851" w:type="dxa"/>
                </w:tcPr>
                <w:p w:rsidR="00043747" w:rsidRPr="006C0AE6" w:rsidRDefault="00043747" w:rsidP="00AD1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92" w:type="dxa"/>
                  <w:vMerge/>
                </w:tcPr>
                <w:p w:rsidR="00043747" w:rsidRPr="00F37F1A" w:rsidRDefault="00043747" w:rsidP="00AD1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043747" w:rsidRPr="00F37F1A" w:rsidTr="00AD12C9">
              <w:tc>
                <w:tcPr>
                  <w:tcW w:w="4423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Кесте</w:t>
                  </w: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бойынша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уақыттың берілген</w:t>
                  </w: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бөлігін табады</w:t>
                  </w:r>
                </w:p>
              </w:tc>
              <w:tc>
                <w:tcPr>
                  <w:tcW w:w="851" w:type="dxa"/>
                </w:tcPr>
                <w:p w:rsidR="00043747" w:rsidRPr="00F37F1A" w:rsidRDefault="00043747" w:rsidP="00AD1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  <w:tc>
                <w:tcPr>
                  <w:tcW w:w="992" w:type="dxa"/>
                  <w:vMerge/>
                </w:tcPr>
                <w:p w:rsidR="00043747" w:rsidRPr="00F37F1A" w:rsidRDefault="00043747" w:rsidP="00AD1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043747" w:rsidRPr="00DD1E05" w:rsidTr="00AD12C9">
              <w:tc>
                <w:tcPr>
                  <w:tcW w:w="4423" w:type="dxa"/>
                </w:tcPr>
                <w:p w:rsidR="00043747" w:rsidRPr="00F37F1A" w:rsidRDefault="00043747" w:rsidP="00AD12C9">
                  <w:pPr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Кесте</w:t>
                  </w: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бойынша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матаның берілген</w:t>
                  </w:r>
                  <w:r w:rsidRPr="00F37F1A">
                    <w:rPr>
                      <w:rFonts w:ascii="Times New Roman" w:hAnsi="Times New Roman"/>
                      <w:lang w:val="kk-KZ"/>
                    </w:rPr>
                    <w:t xml:space="preserve"> бөлігін табады</w:t>
                  </w:r>
                </w:p>
              </w:tc>
              <w:tc>
                <w:tcPr>
                  <w:tcW w:w="851" w:type="dxa"/>
                </w:tcPr>
                <w:p w:rsidR="00043747" w:rsidRPr="006C0AE6" w:rsidRDefault="00043747" w:rsidP="00AD1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6C0AE6"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  <w:tc>
                <w:tcPr>
                  <w:tcW w:w="992" w:type="dxa"/>
                  <w:vMerge/>
                </w:tcPr>
                <w:p w:rsidR="00043747" w:rsidRPr="00F37F1A" w:rsidRDefault="00043747" w:rsidP="00AD1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043747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F1A">
              <w:rPr>
                <w:rFonts w:ascii="Times New Roman" w:hAnsi="Times New Roman"/>
                <w:b/>
                <w:lang w:val="kk-KZ"/>
              </w:rPr>
              <w:t xml:space="preserve">Саралау: «тапсырма» </w:t>
            </w:r>
            <w:r w:rsidRPr="00F37F1A">
              <w:rPr>
                <w:rFonts w:ascii="Times New Roman" w:hAnsi="Times New Roman"/>
                <w:lang w:val="kk-KZ"/>
              </w:rPr>
              <w:t>әдісі қолдана оқушылардың қажеттіліктеріне қарай түрлі жаттығулар мен тапсырмалар жасалады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2B6AFE" w:rsidRDefault="00043747" w:rsidP="00AD12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Тақта, слайд, оқу құралдары; 5 сыныпқа арналған оқулық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3747" w:rsidRPr="00876438" w:rsidTr="00AD12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2590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4- тапсырманы</w:t>
            </w: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орындатады, бақылайды, мысал, үлгі көрсетеді.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7" w:rsidRDefault="00043747" w:rsidP="00AD12C9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Жұппен жұмыс.</w:t>
            </w:r>
          </w:p>
          <w:p w:rsidR="00043747" w:rsidRPr="00EC31FD" w:rsidRDefault="00043747" w:rsidP="00AD12C9">
            <w:pPr>
              <w:rPr>
                <w:rFonts w:ascii="Times New Roman" w:eastAsia="Times New Roman" w:hAnsi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1)16∙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=4;             </m:t>
                </m:r>
              </m:oMath>
            </m:oMathPara>
          </w:p>
          <w:p w:rsidR="00043747" w:rsidRPr="00EC31FD" w:rsidRDefault="00043747" w:rsidP="00AD12C9">
            <w:pPr>
              <w:rPr>
                <w:rFonts w:ascii="Times New Roman" w:eastAsia="Times New Roman" w:hAnsi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2) 25∙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=5;               </m:t>
                </m:r>
              </m:oMath>
            </m:oMathPara>
          </w:p>
          <w:p w:rsidR="00043747" w:rsidRPr="006C0AE6" w:rsidRDefault="00043747" w:rsidP="00AD12C9">
            <w:pPr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3) 24∙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=4;</m:t>
                </m:r>
              </m:oMath>
            </m:oMathPara>
          </w:p>
          <w:p w:rsidR="00043747" w:rsidRPr="00EC31FD" w:rsidRDefault="00043747" w:rsidP="00AD12C9">
            <w:pPr>
              <w:rPr>
                <w:rFonts w:ascii="Times New Roman" w:eastAsiaTheme="minorEastAsia" w:hAnsi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w:lastRenderedPageBreak/>
                  <m:t>4) 27∙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=9∙2=18;       </m:t>
                </m:r>
              </m:oMath>
            </m:oMathPara>
          </w:p>
          <w:p w:rsidR="00043747" w:rsidRPr="00EC31FD" w:rsidRDefault="00043747" w:rsidP="00AD12C9">
            <w:pPr>
              <w:rPr>
                <w:rFonts w:ascii="Times New Roman" w:eastAsiaTheme="minorEastAsia" w:hAnsi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 5) 15∙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=5∙2=10;         </m:t>
                </m:r>
              </m:oMath>
            </m:oMathPara>
          </w:p>
          <w:p w:rsidR="00043747" w:rsidRPr="006C0AE6" w:rsidRDefault="00043747" w:rsidP="00AD12C9">
            <w:pPr>
              <w:rPr>
                <w:rFonts w:ascii="Times New Roman" w:eastAsiaTheme="minorEastAsia" w:hAnsi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6) 32∙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=8∙3=24.</m:t>
                </m:r>
              </m:oMath>
            </m:oMathPara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F1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EC31FD" w:rsidRDefault="00043747" w:rsidP="00AD12C9">
            <w:pPr>
              <w:rPr>
                <w:rFonts w:ascii="Times New Roman" w:hAnsi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1)6 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=6∙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=18;         </m:t>
                </m:r>
              </m:oMath>
            </m:oMathPara>
          </w:p>
          <w:p w:rsidR="00043747" w:rsidRPr="00EC31FD" w:rsidRDefault="00043747" w:rsidP="00AD12C9">
            <w:pPr>
              <w:rPr>
                <w:rFonts w:ascii="Times New Roman" w:hAnsi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2) 7 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=7∙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=28;             </m:t>
                </m:r>
              </m:oMath>
            </m:oMathPara>
          </w:p>
          <w:p w:rsidR="00043747" w:rsidRPr="006C0AE6" w:rsidRDefault="00043747" w:rsidP="00AD12C9">
            <w:pPr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3) 6 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=6∙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=10;</m:t>
                </m:r>
              </m:oMath>
            </m:oMathPara>
          </w:p>
          <w:p w:rsidR="00043747" w:rsidRPr="00EC31FD" w:rsidRDefault="00043747" w:rsidP="00AD12C9">
            <w:pPr>
              <w:rPr>
                <w:rFonts w:ascii="Times New Roman" w:eastAsiaTheme="minorEastAsia" w:hAnsi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w:lastRenderedPageBreak/>
                  <m:t>4) 4 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=4∙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=18;       </m:t>
                </m:r>
              </m:oMath>
            </m:oMathPara>
          </w:p>
          <w:p w:rsidR="00043747" w:rsidRPr="00EC31FD" w:rsidRDefault="00043747" w:rsidP="00AD12C9">
            <w:pPr>
              <w:rPr>
                <w:rFonts w:ascii="Times New Roman" w:eastAsiaTheme="minorEastAsia" w:hAnsi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 5) 9 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=9∙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=21;        </m:t>
                </m:r>
              </m:oMath>
            </m:oMathPara>
          </w:p>
          <w:p w:rsidR="00043747" w:rsidRPr="006C0AE6" w:rsidRDefault="00043747" w:rsidP="00AD12C9">
            <w:pPr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 6) 12 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=12∙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=21.</m:t>
                </m:r>
              </m:oMath>
            </m:oMathPara>
          </w:p>
          <w:p w:rsidR="00043747" w:rsidRDefault="00043747" w:rsidP="00AD12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Бағалау. Дайын жауаптар арқылы өздерін бағалайды.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2B6AFE" w:rsidRDefault="00043747" w:rsidP="00AD12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Тақта, слайд, оқу құралдары; 5 сыныпқа арналған оқулық</w:t>
            </w:r>
          </w:p>
          <w:p w:rsidR="00043747" w:rsidRPr="009D4E1A" w:rsidRDefault="00043747" w:rsidP="00AD12C9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043747" w:rsidRPr="009D4E1A" w:rsidRDefault="00043747" w:rsidP="00AD12C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043747" w:rsidRPr="009D4E1A" w:rsidRDefault="00043747" w:rsidP="00AD12C9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lastRenderedPageBreak/>
              <w:t>Слайд.</w:t>
            </w:r>
          </w:p>
        </w:tc>
      </w:tr>
      <w:tr w:rsidR="00043747" w:rsidRPr="00876438" w:rsidTr="00AD12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7" w:rsidRPr="009D4E1A" w:rsidRDefault="00043747" w:rsidP="00AD12C9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292590">
              <w:rPr>
                <w:rFonts w:ascii="Times New Roman" w:hAnsi="Times New Roman"/>
                <w:b/>
                <w:i/>
                <w:highlight w:val="yellow"/>
                <w:lang w:val="kk-KZ"/>
              </w:rPr>
              <w:t>5-тапсырма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ED3">
              <w:rPr>
                <w:rFonts w:ascii="Times New Roman" w:hAnsi="Times New Roman"/>
                <w:lang w:val="kk-KZ"/>
              </w:rPr>
              <w:t xml:space="preserve">1. </w:t>
            </w:r>
            <w:r w:rsidRPr="00ED4ED3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Тікбұрышты параллелепипедтің ұзындығы 9 см, ені ұзындығының</w:t>
            </w:r>
            <w:r w:rsidRPr="00ED4ED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ED4ED3">
              <w:rPr>
                <w:rFonts w:ascii="Times New Roman" w:hAnsi="Times New Roman"/>
                <w:noProof/>
                <w:color w:val="000000"/>
                <w:sz w:val="16"/>
                <w:szCs w:val="16"/>
                <w:shd w:val="clear" w:color="auto" w:fill="FFFFFF"/>
                <w:vertAlign w:val="subscript"/>
                <w:lang w:eastAsia="ru-RU"/>
              </w:rPr>
              <w:drawing>
                <wp:inline distT="0" distB="0" distL="0" distR="0" wp14:anchorId="0F92BA12" wp14:editId="0AF90A13">
                  <wp:extent cx="57150" cy="266700"/>
                  <wp:effectExtent l="0" t="0" r="0" b="0"/>
                  <wp:docPr id="273" name="Рисунок 16" descr="https://ust.kz/materials/doc/image/2018/march/d01/1519922422_html_ebb58a76091186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st.kz/materials/doc/image/2018/march/d01/1519922422_html_ebb58a76091186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4ED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ED4ED3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бөлігін, ал биіктігі енінің</w:t>
            </w:r>
            <w:r w:rsidRPr="00ED4ED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ED4ED3">
              <w:rPr>
                <w:rFonts w:ascii="Times New Roman" w:hAnsi="Times New Roman"/>
                <w:noProof/>
                <w:color w:val="000000"/>
                <w:sz w:val="16"/>
                <w:szCs w:val="16"/>
                <w:shd w:val="clear" w:color="auto" w:fill="FFFFFF"/>
                <w:vertAlign w:val="subscript"/>
                <w:lang w:eastAsia="ru-RU"/>
              </w:rPr>
              <w:drawing>
                <wp:inline distT="0" distB="0" distL="0" distR="0" wp14:anchorId="0F0443F6" wp14:editId="31AFEBAA">
                  <wp:extent cx="57150" cy="266700"/>
                  <wp:effectExtent l="0" t="0" r="0" b="0"/>
                  <wp:docPr id="274" name="Рисунок 17" descr="https://ust.kz/materials/doc/image/2018/march/d01/1519922422_html_fbf3ccf73b4eb89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st.kz/materials/doc/image/2018/march/d01/1519922422_html_fbf3ccf73b4eb89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4ED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ED4ED3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бөлігін құрайды. Тікбұрышты п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араллелепипедтің көлемін табыңдар</w:t>
            </w:r>
            <w:r w:rsidRPr="00ED4ED3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9D4E1A" w:rsidRDefault="00043747" w:rsidP="00AD12C9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 xml:space="preserve">ор:                    Жалпы - 4 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1.</w:t>
            </w:r>
            <w:r w:rsidRPr="009D4E1A">
              <w:rPr>
                <w:rFonts w:ascii="Times New Roman" w:hAnsi="Times New Roman"/>
                <w:lang w:val="kk-KZ"/>
              </w:rPr>
              <w:t xml:space="preserve"> </w:t>
            </w:r>
            <w:r w:rsidRPr="00ED4ED3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Тікбұрышты параллелепипедтің ұзындығы 9 см, ені ұзындығының</w:t>
            </w:r>
            <w:r w:rsidRPr="00ED4ED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ED4ED3">
              <w:rPr>
                <w:rFonts w:ascii="Times New Roman" w:hAnsi="Times New Roman"/>
                <w:noProof/>
                <w:color w:val="000000"/>
                <w:sz w:val="16"/>
                <w:szCs w:val="16"/>
                <w:shd w:val="clear" w:color="auto" w:fill="FFFFFF"/>
                <w:vertAlign w:val="subscript"/>
                <w:lang w:eastAsia="ru-RU"/>
              </w:rPr>
              <w:drawing>
                <wp:inline distT="0" distB="0" distL="0" distR="0" wp14:anchorId="44F0B48C" wp14:editId="614B25E4">
                  <wp:extent cx="58420" cy="262890"/>
                  <wp:effectExtent l="0" t="0" r="0" b="3810"/>
                  <wp:docPr id="275" name="Рисунок 19" descr="https://ust.kz/materials/doc/image/2018/march/d01/1519922422_html_ebb58a76091186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st.kz/materials/doc/image/2018/march/d01/1519922422_html_ebb58a76091186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4ED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ED4ED3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бөлігін, ал биіктігі енінің</w:t>
            </w:r>
            <w:r w:rsidRPr="00ED4ED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ED4ED3">
              <w:rPr>
                <w:rFonts w:ascii="Times New Roman" w:hAnsi="Times New Roman"/>
                <w:noProof/>
                <w:color w:val="000000"/>
                <w:sz w:val="16"/>
                <w:szCs w:val="16"/>
                <w:shd w:val="clear" w:color="auto" w:fill="FFFFFF"/>
                <w:vertAlign w:val="subscript"/>
                <w:lang w:eastAsia="ru-RU"/>
              </w:rPr>
              <w:drawing>
                <wp:inline distT="0" distB="0" distL="0" distR="0" wp14:anchorId="1AF97D2A" wp14:editId="704365DC">
                  <wp:extent cx="58420" cy="262890"/>
                  <wp:effectExtent l="0" t="0" r="0" b="3810"/>
                  <wp:docPr id="276" name="Рисунок 18" descr="https://ust.kz/materials/doc/image/2018/march/d01/1519922422_html_fbf3ccf73b4eb89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st.kz/materials/doc/image/2018/march/d01/1519922422_html_fbf3ccf73b4eb89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4ED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ED4ED3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бөлігін құрайды. Тікбұрышты п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араллелепипедтің көлемін табады</w:t>
            </w:r>
            <w:r w:rsidRPr="00ED4ED3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9D4E1A" w:rsidRDefault="00043747" w:rsidP="00AD12C9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:rsidR="00043747" w:rsidRPr="009D4E1A" w:rsidRDefault="00043747" w:rsidP="00AD12C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043747" w:rsidRPr="009D4E1A" w:rsidRDefault="00043747" w:rsidP="00AD12C9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043747" w:rsidRPr="00DD1E05" w:rsidTr="00AD12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Оқулықпен жұмыс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7" w:rsidRPr="00292590" w:rsidRDefault="00043747" w:rsidP="00AD12C9">
            <w:pPr>
              <w:contextualSpacing/>
              <w:rPr>
                <w:rFonts w:ascii="Times New Roman" w:hAnsi="Times New Roman"/>
                <w:b/>
                <w:i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lang w:eastAsia="ru-RU"/>
              </w:rPr>
              <w:drawing>
                <wp:inline distT="0" distB="0" distL="0" distR="0" wp14:anchorId="64A78C33" wp14:editId="0ABA744C">
                  <wp:extent cx="3790330" cy="1341783"/>
                  <wp:effectExtent l="19050" t="0" r="62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366" t="2041" r="31225" b="10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145" cy="1344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9D4E1A" w:rsidRDefault="00043747" w:rsidP="00AD12C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E0C2D13" wp14:editId="242A04DA">
                  <wp:extent cx="3091896" cy="1441174"/>
                  <wp:effectExtent l="19050" t="0" r="0" b="0"/>
                  <wp:docPr id="1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contrast="-10000"/>
                          </a:blip>
                          <a:srcRect t="1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217" cy="1442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9D4E1A" w:rsidRDefault="00043747" w:rsidP="00AD12C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:rsidR="00043747" w:rsidRPr="009D4E1A" w:rsidRDefault="00043747" w:rsidP="00AD12C9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043747" w:rsidRPr="009D4E1A" w:rsidRDefault="00043747" w:rsidP="00AD12C9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043747" w:rsidRPr="00DD1E05" w:rsidTr="00AD12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Ой толғаныс.</w:t>
            </w:r>
          </w:p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«Еркін микрофон»  әдісі. </w:t>
            </w: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87643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«Қорытынды»</w:t>
            </w: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тәсілі көрінеді.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7" w:rsidRPr="00876438" w:rsidRDefault="00043747" w:rsidP="00AD12C9">
            <w:pPr>
              <w:contextualSpacing/>
              <w:rPr>
                <w:rFonts w:ascii="Times New Roman" w:eastAsia="Arimo" w:hAnsi="Times New Roman"/>
                <w:sz w:val="24"/>
                <w:szCs w:val="24"/>
                <w:highlight w:val="white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оқушыларды  </w:t>
            </w:r>
            <w:r w:rsidRPr="008764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«Жапондық бағалау» </w:t>
            </w: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бағалайды.</w:t>
            </w:r>
            <w:r w:rsidRPr="008132DF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Яғни </w:t>
            </w:r>
            <w:r w:rsidRPr="0087643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7" w:rsidRPr="00876438" w:rsidRDefault="00043747" w:rsidP="00AD12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3747" w:rsidRPr="002B6AFE" w:rsidRDefault="00043747" w:rsidP="00AD12C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Тақта, слайд, оқу құралдары; 5 сыныпқа арналған оқулық</w:t>
            </w:r>
          </w:p>
          <w:p w:rsidR="00043747" w:rsidRPr="00876438" w:rsidRDefault="00043747" w:rsidP="00AD1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43747" w:rsidRDefault="00043747" w:rsidP="00043747">
      <w:pPr>
        <w:rPr>
          <w:rFonts w:ascii="Times New Roman" w:hAnsi="Times New Roman"/>
          <w:sz w:val="24"/>
          <w:szCs w:val="24"/>
          <w:lang w:val="kk-KZ"/>
        </w:rPr>
      </w:pPr>
    </w:p>
    <w:p w:rsidR="00043747" w:rsidRDefault="00043747" w:rsidP="000437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43747" w:rsidRDefault="00043747" w:rsidP="000437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43747" w:rsidRDefault="00043747" w:rsidP="00043747">
      <w:pPr>
        <w:tabs>
          <w:tab w:val="left" w:pos="6214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</w:p>
    <w:p w:rsidR="00043747" w:rsidRDefault="00043747" w:rsidP="00043747">
      <w:pPr>
        <w:tabs>
          <w:tab w:val="left" w:pos="6214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43747" w:rsidRDefault="00043747" w:rsidP="00043747">
      <w:pPr>
        <w:tabs>
          <w:tab w:val="left" w:pos="6214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43747" w:rsidRDefault="00043747" w:rsidP="00043747">
      <w:pPr>
        <w:tabs>
          <w:tab w:val="left" w:pos="6214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43747" w:rsidRDefault="00043747" w:rsidP="00043747">
      <w:pPr>
        <w:tabs>
          <w:tab w:val="left" w:pos="6214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43747" w:rsidRDefault="00043747" w:rsidP="00043747">
      <w:pPr>
        <w:tabs>
          <w:tab w:val="left" w:pos="6214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43747" w:rsidRDefault="00043747" w:rsidP="00043747">
      <w:pPr>
        <w:tabs>
          <w:tab w:val="left" w:pos="6214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43747" w:rsidRDefault="00043747" w:rsidP="00043747">
      <w:pPr>
        <w:tabs>
          <w:tab w:val="left" w:pos="6214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423E6" w:rsidRPr="00043747" w:rsidRDefault="008423E6">
      <w:pPr>
        <w:rPr>
          <w:lang w:val="kk-KZ"/>
        </w:rPr>
      </w:pPr>
    </w:p>
    <w:sectPr w:rsidR="008423E6" w:rsidRPr="00043747" w:rsidSect="000437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1365"/>
    <w:multiLevelType w:val="hybridMultilevel"/>
    <w:tmpl w:val="69D0B73C"/>
    <w:lvl w:ilvl="0" w:tplc="AAF4C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76"/>
    <w:rsid w:val="00043747"/>
    <w:rsid w:val="005A5076"/>
    <w:rsid w:val="008423E6"/>
    <w:rsid w:val="00D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uiPriority w:val="99"/>
    <w:unhideWhenUsed/>
    <w:qFormat/>
    <w:rsid w:val="00043747"/>
    <w:pPr>
      <w:spacing w:after="0" w:line="240" w:lineRule="auto"/>
      <w:contextualSpacing/>
    </w:pPr>
  </w:style>
  <w:style w:type="paragraph" w:customStyle="1" w:styleId="1">
    <w:name w:val="Без интервала1"/>
    <w:qFormat/>
    <w:rsid w:val="00043747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04374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043747"/>
  </w:style>
  <w:style w:type="table" w:styleId="a6">
    <w:name w:val="Table Grid"/>
    <w:basedOn w:val="a1"/>
    <w:uiPriority w:val="59"/>
    <w:rsid w:val="000437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747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D1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uiPriority w:val="99"/>
    <w:unhideWhenUsed/>
    <w:qFormat/>
    <w:rsid w:val="00043747"/>
    <w:pPr>
      <w:spacing w:after="0" w:line="240" w:lineRule="auto"/>
      <w:contextualSpacing/>
    </w:pPr>
  </w:style>
  <w:style w:type="paragraph" w:customStyle="1" w:styleId="1">
    <w:name w:val="Без интервала1"/>
    <w:qFormat/>
    <w:rsid w:val="00043747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04374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043747"/>
  </w:style>
  <w:style w:type="table" w:styleId="a6">
    <w:name w:val="Table Grid"/>
    <w:basedOn w:val="a1"/>
    <w:uiPriority w:val="59"/>
    <w:rsid w:val="000437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747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D1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ndomus.ru/split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</dc:creator>
  <cp:keywords/>
  <dc:description/>
  <cp:lastModifiedBy>Нур</cp:lastModifiedBy>
  <cp:revision>4</cp:revision>
  <dcterms:created xsi:type="dcterms:W3CDTF">2024-01-09T04:39:00Z</dcterms:created>
  <dcterms:modified xsi:type="dcterms:W3CDTF">2025-09-10T18:50:00Z</dcterms:modified>
</cp:coreProperties>
</file>