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27" w:rsidRPr="000A0489" w:rsidRDefault="00ED2927" w:rsidP="000A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89">
        <w:rPr>
          <w:rFonts w:ascii="Times New Roman" w:hAnsi="Times New Roman" w:cs="Times New Roman"/>
          <w:sz w:val="24"/>
          <w:szCs w:val="24"/>
        </w:rPr>
        <w:t xml:space="preserve">                                Ұлы ұстаз –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Ыбырай</w:t>
      </w:r>
      <w:proofErr w:type="spellEnd"/>
    </w:p>
    <w:p w:rsidR="00ED2927" w:rsidRPr="000A0489" w:rsidRDefault="00ED2927" w:rsidP="000A04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489">
        <w:rPr>
          <w:rFonts w:ascii="Times New Roman" w:hAnsi="Times New Roman" w:cs="Times New Roman"/>
          <w:sz w:val="24"/>
          <w:szCs w:val="24"/>
        </w:rPr>
        <w:t xml:space="preserve">Көзді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ашып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жұмғанша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ғана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кірген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жаңа 2016 жылымыздың алғашқы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айлары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артта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қалған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. 2016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қазақ халқы үшін Жамбыл, Мұқағали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сынды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жыр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дүлдүлдерінің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мерейтойларымен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кірді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. Соған қоса бұл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- өз заманының кемеңгері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Ыбырай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Алтынсариннің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туылуына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175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болғанымен де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қалса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ойлаймын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. Әрине, «әу»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демейтін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қазақ жоқ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дегендей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, халқымыз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зерделі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сөз өнеріне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көңіл бөледі. Бірақ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өнер, әдебиет,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қанша зиялылардың өмі</w:t>
      </w:r>
      <w:proofErr w:type="gramStart"/>
      <w:r w:rsidRPr="000A04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0489">
        <w:rPr>
          <w:rFonts w:ascii="Times New Roman" w:hAnsi="Times New Roman" w:cs="Times New Roman"/>
          <w:sz w:val="24"/>
          <w:szCs w:val="24"/>
        </w:rPr>
        <w:t xml:space="preserve">і дәл осы атамыздың ашқан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ордасынан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десеңіздерші.</w:t>
      </w:r>
    </w:p>
    <w:p w:rsidR="00ED2927" w:rsidRPr="000A0489" w:rsidRDefault="00ED2927" w:rsidP="000A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Ыбырай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– қазақтың қара домалақтарын қазақ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оқытуға </w:t>
      </w:r>
      <w:proofErr w:type="spellStart"/>
      <w:proofErr w:type="gramStart"/>
      <w:r w:rsidRPr="000A0489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A0489">
        <w:rPr>
          <w:rFonts w:ascii="Times New Roman" w:hAnsi="Times New Roman" w:cs="Times New Roman"/>
          <w:sz w:val="24"/>
          <w:szCs w:val="24"/>
        </w:rPr>
        <w:t xml:space="preserve">ңбек сіңірген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біртуар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тұлға. Дидактикалық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, әңгімелер мен өлеңдерді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, қазақ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әдебиетінің, қазақ педагогикасының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негізін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қалаған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десек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қателеспейміз. Бұл тұ</w:t>
      </w:r>
      <w:proofErr w:type="gramStart"/>
      <w:r w:rsidRPr="000A04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0489">
        <w:rPr>
          <w:rFonts w:ascii="Times New Roman" w:hAnsi="Times New Roman" w:cs="Times New Roman"/>
          <w:sz w:val="24"/>
          <w:szCs w:val="24"/>
        </w:rPr>
        <w:t xml:space="preserve">ғыда оның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ерен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еңбегі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орыстар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төбесіне көтеріп жүрген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К.Д.Ушинскийден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артық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, кем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қатар,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Ыбырай</w:t>
      </w:r>
      <w:proofErr w:type="spellEnd"/>
      <w:proofErr w:type="gramStart"/>
      <w:r w:rsidRPr="000A04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A0489">
        <w:rPr>
          <w:rFonts w:ascii="Times New Roman" w:hAnsi="Times New Roman" w:cs="Times New Roman"/>
          <w:sz w:val="24"/>
          <w:szCs w:val="24"/>
        </w:rPr>
        <w:t xml:space="preserve">ұлтанмахмұт,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Бейімбеттерден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бұрын қазақ даласындағы әйелдердің әлеуметтік жағдайын аңғарып, олардың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халдерін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тек қаламымен ғана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іспен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түзеуді қарастырған: қазақ қыздарына арналған алғашқы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мектептер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интернаттарды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ашуды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қолға алған алғашқы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>.</w:t>
      </w:r>
    </w:p>
    <w:p w:rsidR="00ED2927" w:rsidRPr="000A0489" w:rsidRDefault="00ED2927" w:rsidP="000A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A0489">
        <w:rPr>
          <w:rFonts w:ascii="Times New Roman" w:hAnsi="Times New Roman" w:cs="Times New Roman"/>
          <w:sz w:val="24"/>
          <w:szCs w:val="24"/>
        </w:rPr>
        <w:t>Ыбырай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атамыздың мол тағылымға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әңгімелері өзектілігін жоғалтпай,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бағдарламасында әлі де оқытылып жүр.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Ті</w:t>
      </w:r>
      <w:proofErr w:type="gramStart"/>
      <w:r w:rsidRPr="000A0489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0A048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керісінше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уақыт өте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анағұрлым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орынды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, анағұрлым өзекті бола бастаған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сынды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. Алтынсариннің «Әке мен бала», «Дүние не етсең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?»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әңгімелері ә</w:t>
      </w:r>
      <w:proofErr w:type="gramStart"/>
      <w:r w:rsidRPr="000A04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0489">
        <w:rPr>
          <w:rFonts w:ascii="Times New Roman" w:hAnsi="Times New Roman" w:cs="Times New Roman"/>
          <w:sz w:val="24"/>
          <w:szCs w:val="24"/>
        </w:rPr>
        <w:t xml:space="preserve"> қазақстандықтың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санасында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сайрап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тұрған шығар,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қоса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түскен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балалық шақтың дәмін ауызға әлі де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келтіреді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сенімдемін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>.</w:t>
      </w:r>
    </w:p>
    <w:p w:rsidR="00ED2927" w:rsidRPr="000A0489" w:rsidRDefault="00ED2927" w:rsidP="000A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деректерге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сүйенсек, ұлы ұстазымыз 20-сыншы қазан күні дүниеге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делініпті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. Бұл күні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Ыбырай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атамыздың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мерейтойын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0A04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ордасында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өтсек, нұр үстіне нұр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пікірдемін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Ыбырайдың еңбегі, Ыбырайдың шапағаты әлі де біздің өмірімізге мол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тиюде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>.</w:t>
      </w:r>
    </w:p>
    <w:p w:rsidR="009F2762" w:rsidRPr="000A0489" w:rsidRDefault="00ED2927" w:rsidP="000A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Ыбырай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 «Халық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мектептері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үшін ең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керектісі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– мұғалім», –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жазған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генерал – </w:t>
      </w:r>
      <w:proofErr w:type="gramStart"/>
      <w:r w:rsidRPr="000A0489">
        <w:rPr>
          <w:rFonts w:ascii="Times New Roman" w:hAnsi="Times New Roman" w:cs="Times New Roman"/>
          <w:sz w:val="24"/>
          <w:szCs w:val="24"/>
        </w:rPr>
        <w:t>губернатор</w:t>
      </w:r>
      <w:proofErr w:type="gramEnd"/>
      <w:r w:rsidRPr="000A0489">
        <w:rPr>
          <w:rFonts w:ascii="Times New Roman" w:hAnsi="Times New Roman" w:cs="Times New Roman"/>
          <w:sz w:val="24"/>
          <w:szCs w:val="24"/>
        </w:rPr>
        <w:t xml:space="preserve">ға бағыттаған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хатында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0489">
        <w:rPr>
          <w:rFonts w:ascii="Times New Roman" w:hAnsi="Times New Roman" w:cs="Times New Roman"/>
          <w:sz w:val="24"/>
          <w:szCs w:val="24"/>
        </w:rPr>
        <w:t xml:space="preserve">Оған қоса нағыз мұғалімнің қасиеттерін де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өтіпті.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идеал мұғалім тұлғасын әуелде өзі өз өнегесімен көрсете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білді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. Қазіргі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талабына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болуды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армандаған ұстаздар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Ыбырай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сынды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ұлы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ойшылдан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тағылым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, оның қазақ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балаларын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оқытып тәрбиелеудегі үлесінің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болмағанда</w:t>
      </w:r>
      <w:proofErr w:type="gram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жартысына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қол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жеткізе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алса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, нағыз педагог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0489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0A048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8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A0489">
        <w:rPr>
          <w:rFonts w:ascii="Times New Roman" w:hAnsi="Times New Roman" w:cs="Times New Roman"/>
          <w:sz w:val="24"/>
          <w:szCs w:val="24"/>
        </w:rPr>
        <w:t xml:space="preserve"> көз – қарасты ұстанамын.</w:t>
      </w:r>
    </w:p>
    <w:sectPr w:rsidR="009F2762" w:rsidRPr="000A0489" w:rsidSect="00B9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927"/>
    <w:rsid w:val="000A0489"/>
    <w:rsid w:val="009F2762"/>
    <w:rsid w:val="00B9613E"/>
    <w:rsid w:val="00ED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2021-04-28T17:24:00Z</dcterms:created>
  <dcterms:modified xsi:type="dcterms:W3CDTF">2021-04-28T17:53:00Z</dcterms:modified>
</cp:coreProperties>
</file>