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16" w:rsidRPr="00686616" w:rsidRDefault="00686616" w:rsidP="00686616">
      <w:pPr>
        <w:pStyle w:val="a3"/>
        <w:shd w:val="clear" w:color="auto" w:fill="FCFCFC"/>
        <w:spacing w:before="0" w:beforeAutospacing="0" w:after="0" w:afterAutospacing="0"/>
        <w:jc w:val="center"/>
        <w:textAlignment w:val="baseline"/>
        <w:rPr>
          <w:b/>
          <w:color w:val="626262"/>
          <w:sz w:val="28"/>
          <w:szCs w:val="28"/>
        </w:rPr>
      </w:pPr>
      <w:r w:rsidRPr="00686616">
        <w:rPr>
          <w:rStyle w:val="a4"/>
          <w:color w:val="626262"/>
          <w:sz w:val="28"/>
          <w:szCs w:val="28"/>
          <w:bdr w:val="none" w:sz="0" w:space="0" w:color="auto" w:frame="1"/>
        </w:rPr>
        <w:t>ДУХОВНЫЕ ЦЕННОСТИ СОВРЕМЕННОГО ОБЩЕСТВА</w:t>
      </w:r>
    </w:p>
    <w:p w:rsidR="00686616" w:rsidRPr="00686616" w:rsidRDefault="00686616" w:rsidP="00686616">
      <w:pPr>
        <w:pStyle w:val="a3"/>
        <w:shd w:val="clear" w:color="auto" w:fill="FCFCFC"/>
        <w:spacing w:before="0" w:beforeAutospacing="0" w:after="0" w:afterAutospacing="0"/>
        <w:jc w:val="both"/>
        <w:textAlignment w:val="baseline"/>
        <w:rPr>
          <w:b/>
          <w:color w:val="626262"/>
          <w:sz w:val="28"/>
          <w:szCs w:val="28"/>
        </w:rPr>
      </w:pPr>
      <w:r w:rsidRPr="00686616">
        <w:rPr>
          <w:b/>
          <w:color w:val="626262"/>
          <w:sz w:val="28"/>
          <w:szCs w:val="28"/>
        </w:rPr>
        <w:t>К важнейшим философским вопросам, касающимся взаимоотношений между Миром и Человеком, относится и внутренняя духовная жизнь человека, те основные ценности, которые лежат в основе его существования. Человек не только познает мир как сущее, стремясь раскрыть его объективную логику, но и оценивает действительность, пытаясь понять смысл собственного существования, переживая мир как должное и недолжное, благое и пагубное, красивое и безобразное, справедливое и несправедливое и пр.</w:t>
      </w:r>
    </w:p>
    <w:p w:rsidR="00686616" w:rsidRPr="00686616" w:rsidRDefault="00686616" w:rsidP="00686616">
      <w:pPr>
        <w:pStyle w:val="a3"/>
        <w:shd w:val="clear" w:color="auto" w:fill="FCFCFC"/>
        <w:spacing w:before="0" w:beforeAutospacing="0" w:after="0" w:afterAutospacing="0"/>
        <w:jc w:val="both"/>
        <w:textAlignment w:val="baseline"/>
        <w:rPr>
          <w:b/>
          <w:color w:val="626262"/>
          <w:sz w:val="28"/>
          <w:szCs w:val="28"/>
        </w:rPr>
      </w:pPr>
      <w:r w:rsidRPr="00686616">
        <w:rPr>
          <w:b/>
          <w:color w:val="626262"/>
          <w:sz w:val="28"/>
          <w:szCs w:val="28"/>
        </w:rPr>
        <w:t xml:space="preserve">Общечеловеческие ценности выступают в качестве критериев </w:t>
      </w:r>
      <w:proofErr w:type="gramStart"/>
      <w:r w:rsidRPr="00686616">
        <w:rPr>
          <w:b/>
          <w:color w:val="626262"/>
          <w:sz w:val="28"/>
          <w:szCs w:val="28"/>
        </w:rPr>
        <w:t>степени</w:t>
      </w:r>
      <w:proofErr w:type="gramEnd"/>
      <w:r w:rsidRPr="00686616">
        <w:rPr>
          <w:b/>
          <w:color w:val="626262"/>
          <w:sz w:val="28"/>
          <w:szCs w:val="28"/>
        </w:rPr>
        <w:t xml:space="preserve"> как духовного развития, так и социального</w:t>
      </w:r>
      <w:bookmarkStart w:id="0" w:name="_GoBack"/>
      <w:bookmarkEnd w:id="0"/>
      <w:r w:rsidRPr="00686616">
        <w:rPr>
          <w:b/>
          <w:color w:val="626262"/>
          <w:sz w:val="28"/>
          <w:szCs w:val="28"/>
        </w:rPr>
        <w:t xml:space="preserve"> прогресса человечества. К ценностям, обеспечивающим жизнь человека, относятся здоровье, определенный уровень материального положения, общественные отношения, обеспечивающие реализацию личности и свободу выбора, семья, право и многое другое.</w:t>
      </w:r>
    </w:p>
    <w:p w:rsidR="00686616" w:rsidRPr="00686616" w:rsidRDefault="00686616" w:rsidP="00686616">
      <w:pPr>
        <w:pStyle w:val="a3"/>
        <w:shd w:val="clear" w:color="auto" w:fill="FCFCFC"/>
        <w:spacing w:before="0" w:beforeAutospacing="0" w:after="0" w:afterAutospacing="0"/>
        <w:jc w:val="both"/>
        <w:textAlignment w:val="baseline"/>
        <w:rPr>
          <w:b/>
          <w:color w:val="626262"/>
          <w:sz w:val="28"/>
          <w:szCs w:val="28"/>
        </w:rPr>
      </w:pPr>
      <w:r w:rsidRPr="00686616">
        <w:rPr>
          <w:b/>
          <w:color w:val="626262"/>
          <w:sz w:val="28"/>
          <w:szCs w:val="28"/>
        </w:rPr>
        <w:t>Актуальность темы. Постоянное совершенствование каждого члена общества, повышение роли человеческого фактора является решающим условием всех позитивных перемен в развитии общества. Духовный рост человека, обогащение его новыми знаниями, высокий уровень профессиональных навыков становятся не только условиями гармонического развития личности, но и необходимыми предпосылками активного участия каждого в совершенствовании всех сторон общественной жизни. Важную роль в этом играют ценности, особенно духовные.</w:t>
      </w:r>
    </w:p>
    <w:p w:rsidR="00686616" w:rsidRPr="00686616" w:rsidRDefault="00686616" w:rsidP="00686616">
      <w:pPr>
        <w:pStyle w:val="a3"/>
        <w:shd w:val="clear" w:color="auto" w:fill="FCFCFC"/>
        <w:spacing w:before="0" w:beforeAutospacing="0" w:after="0" w:afterAutospacing="0"/>
        <w:jc w:val="both"/>
        <w:textAlignment w:val="baseline"/>
        <w:rPr>
          <w:b/>
          <w:color w:val="626262"/>
          <w:sz w:val="28"/>
          <w:szCs w:val="28"/>
        </w:rPr>
      </w:pPr>
      <w:r w:rsidRPr="00686616">
        <w:rPr>
          <w:b/>
          <w:color w:val="626262"/>
          <w:sz w:val="28"/>
          <w:szCs w:val="28"/>
        </w:rPr>
        <w:t>Проблема влияния духовных ценностей на развитие человека является актуальной, особенно в настоящее время в связи с возросшим интересом к религиозно-философским учениям. Система духовных ценностей оказывает большое влияние на формирование разносторонних качеств личности человека. В настоящее время развитие мировой культуры имеет тенденцию к взаимодействию между древней традиционной восточной цивилизацией и современной европейской промышленной цивилизацией</w:t>
      </w:r>
    </w:p>
    <w:p w:rsidR="00686616" w:rsidRPr="00686616" w:rsidRDefault="00686616" w:rsidP="00686616">
      <w:pPr>
        <w:pStyle w:val="a3"/>
        <w:shd w:val="clear" w:color="auto" w:fill="FCFCFC"/>
        <w:spacing w:before="0" w:beforeAutospacing="0" w:after="0" w:afterAutospacing="0"/>
        <w:jc w:val="both"/>
        <w:textAlignment w:val="baseline"/>
        <w:rPr>
          <w:b/>
          <w:color w:val="626262"/>
          <w:sz w:val="28"/>
          <w:szCs w:val="28"/>
        </w:rPr>
      </w:pPr>
      <w:r w:rsidRPr="00686616">
        <w:rPr>
          <w:b/>
          <w:color w:val="626262"/>
          <w:sz w:val="28"/>
          <w:szCs w:val="28"/>
        </w:rPr>
        <w:t>Проблема духовных ценностей человека — одна из центральных в современной социальной философии. Объясняется это тем, что все совершающееся в окружающем мире связано с человеческой деятельностью, которая, в свою очередь, неразрывно связана с вопросами осознания и понимания духовных ценностей. Чем выше интеллект человека, его индивидуальный жизненный опыт, тем весомее его воздействие на происходящие процессы. Поэтому большую актуальность приобретает проблема места системы духовных ценностей в формировании многогранно развитого человека.</w:t>
      </w:r>
    </w:p>
    <w:p w:rsidR="00686616" w:rsidRPr="00686616" w:rsidRDefault="00686616" w:rsidP="00686616">
      <w:pPr>
        <w:pStyle w:val="a3"/>
        <w:shd w:val="clear" w:color="auto" w:fill="FCFCFC"/>
        <w:spacing w:before="0" w:beforeAutospacing="0" w:after="0" w:afterAutospacing="0"/>
        <w:jc w:val="both"/>
        <w:textAlignment w:val="baseline"/>
        <w:rPr>
          <w:b/>
          <w:color w:val="626262"/>
          <w:sz w:val="28"/>
          <w:szCs w:val="28"/>
        </w:rPr>
      </w:pPr>
      <w:r w:rsidRPr="00686616">
        <w:rPr>
          <w:b/>
          <w:color w:val="626262"/>
          <w:sz w:val="28"/>
          <w:szCs w:val="28"/>
        </w:rPr>
        <w:t xml:space="preserve">Современность данного исследования характеризуется тем, что в обществе, а конкретнее если взять молодежь, то мы увидим, какие психологические давления идут со стороны социума. Тем самым у молодежи появляется некие вопросы о жизни. Они думают: «Зачем же </w:t>
      </w:r>
      <w:r w:rsidRPr="00686616">
        <w:rPr>
          <w:b/>
          <w:color w:val="626262"/>
          <w:sz w:val="28"/>
          <w:szCs w:val="28"/>
        </w:rPr>
        <w:lastRenderedPageBreak/>
        <w:t>нам жить в этом бренном мире? С какой целью я живу? Будет ли помощью родителям моё существование в этом мире</w:t>
      </w:r>
      <w:proofErr w:type="gramStart"/>
      <w:r w:rsidRPr="00686616">
        <w:rPr>
          <w:b/>
          <w:color w:val="626262"/>
          <w:sz w:val="28"/>
          <w:szCs w:val="28"/>
        </w:rPr>
        <w:t xml:space="preserve"> ?</w:t>
      </w:r>
      <w:proofErr w:type="gramEnd"/>
      <w:r w:rsidRPr="00686616">
        <w:rPr>
          <w:b/>
          <w:color w:val="626262"/>
          <w:sz w:val="28"/>
          <w:szCs w:val="28"/>
        </w:rPr>
        <w:t xml:space="preserve">».  </w:t>
      </w:r>
      <w:proofErr w:type="gramStart"/>
      <w:r w:rsidRPr="00686616">
        <w:rPr>
          <w:b/>
          <w:color w:val="626262"/>
          <w:sz w:val="28"/>
          <w:szCs w:val="28"/>
        </w:rPr>
        <w:t>Из</w:t>
      </w:r>
      <w:proofErr w:type="gramEnd"/>
      <w:r w:rsidRPr="00686616">
        <w:rPr>
          <w:b/>
          <w:color w:val="626262"/>
          <w:sz w:val="28"/>
          <w:szCs w:val="28"/>
        </w:rPr>
        <w:t xml:space="preserve"> – за этого самым уязвимым в духовном плане является молодежь. На что и обращает внимание различные религиозные группировки и секты. Вы скажете почему? Потому что не сформировавшейся психологической личностью подростка можно легко манипулировать.</w:t>
      </w:r>
    </w:p>
    <w:p w:rsidR="00686616" w:rsidRPr="00686616" w:rsidRDefault="00686616" w:rsidP="00686616">
      <w:pPr>
        <w:pStyle w:val="a3"/>
        <w:shd w:val="clear" w:color="auto" w:fill="FCFCFC"/>
        <w:spacing w:before="0" w:beforeAutospacing="0" w:after="0" w:afterAutospacing="0"/>
        <w:jc w:val="both"/>
        <w:textAlignment w:val="baseline"/>
        <w:rPr>
          <w:b/>
          <w:color w:val="626262"/>
          <w:sz w:val="28"/>
          <w:szCs w:val="28"/>
        </w:rPr>
      </w:pPr>
      <w:r w:rsidRPr="00686616">
        <w:rPr>
          <w:b/>
          <w:color w:val="626262"/>
          <w:sz w:val="28"/>
          <w:szCs w:val="28"/>
        </w:rPr>
        <w:t>Важность данной тематики в том, что каждый человек  XXI века должен знать, что духовные особенности человека имеют некую изюмину, некий симбиоз друг друга которую не смогут определить даже такие великие психологи, как Зигмунд Фрейд, Давид Юм и др., также философы как Сократ, Платон, Аристотель, Аль-</w:t>
      </w:r>
      <w:proofErr w:type="spellStart"/>
      <w:r w:rsidRPr="00686616">
        <w:rPr>
          <w:b/>
          <w:color w:val="626262"/>
          <w:sz w:val="28"/>
          <w:szCs w:val="28"/>
        </w:rPr>
        <w:t>Фараби</w:t>
      </w:r>
      <w:proofErr w:type="spellEnd"/>
      <w:r w:rsidRPr="00686616">
        <w:rPr>
          <w:b/>
          <w:color w:val="626262"/>
          <w:sz w:val="28"/>
          <w:szCs w:val="28"/>
        </w:rPr>
        <w:t xml:space="preserve"> и пр.</w:t>
      </w:r>
    </w:p>
    <w:p w:rsidR="00AF78B2" w:rsidRDefault="00AF78B2"/>
    <w:sectPr w:rsidR="00AF7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A5"/>
    <w:rsid w:val="004317A5"/>
    <w:rsid w:val="00686616"/>
    <w:rsid w:val="00705174"/>
    <w:rsid w:val="00AF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66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6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acer777</cp:lastModifiedBy>
  <cp:revision>2</cp:revision>
  <dcterms:created xsi:type="dcterms:W3CDTF">2021-06-01T08:33:00Z</dcterms:created>
  <dcterms:modified xsi:type="dcterms:W3CDTF">2021-06-01T08:33:00Z</dcterms:modified>
</cp:coreProperties>
</file>