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95" w:rsidRPr="00D869FC" w:rsidRDefault="00083695" w:rsidP="00083695">
      <w:pPr>
        <w:pStyle w:val="Dochead2"/>
        <w:rPr>
          <w:rFonts w:ascii="Times New Roman" w:hAnsi="Times New Roman"/>
          <w:sz w:val="24"/>
          <w:szCs w:val="24"/>
          <w:lang w:eastAsia="en-GB"/>
        </w:rPr>
      </w:pPr>
      <w:bookmarkStart w:id="0" w:name="_Toc351976662"/>
      <w:r w:rsidRPr="00D869FC">
        <w:rPr>
          <w:rFonts w:ascii="Times New Roman" w:hAnsi="Times New Roman"/>
          <w:sz w:val="24"/>
          <w:szCs w:val="24"/>
          <w:lang w:eastAsia="en-GB"/>
        </w:rPr>
        <w:t>Lesson plan</w:t>
      </w:r>
      <w:bookmarkEnd w:id="0"/>
    </w:p>
    <w:tbl>
      <w:tblPr>
        <w:tblW w:w="4965" w:type="pct"/>
        <w:tblInd w:w="108" w:type="dxa"/>
        <w:tblBorders>
          <w:top w:val="single" w:sz="8" w:space="0" w:color="8496B0" w:themeColor="text2" w:themeTint="99"/>
          <w:left w:val="single" w:sz="8" w:space="0" w:color="8496B0" w:themeColor="text2" w:themeTint="99"/>
          <w:bottom w:val="single" w:sz="8" w:space="0" w:color="8496B0" w:themeColor="text2" w:themeTint="99"/>
          <w:right w:val="single" w:sz="8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ayout w:type="fixed"/>
        <w:tblLook w:val="0000"/>
      </w:tblPr>
      <w:tblGrid>
        <w:gridCol w:w="1487"/>
        <w:gridCol w:w="1552"/>
        <w:gridCol w:w="364"/>
        <w:gridCol w:w="48"/>
        <w:gridCol w:w="2086"/>
        <w:gridCol w:w="1976"/>
        <w:gridCol w:w="1318"/>
        <w:gridCol w:w="211"/>
        <w:gridCol w:w="1306"/>
      </w:tblGrid>
      <w:tr w:rsidR="00083695" w:rsidRPr="00D869FC" w:rsidTr="00900CCD">
        <w:trPr>
          <w:cantSplit/>
          <w:trHeight w:hRule="exact" w:val="471"/>
        </w:trPr>
        <w:tc>
          <w:tcPr>
            <w:tcW w:w="2675" w:type="pct"/>
            <w:gridSpan w:val="5"/>
          </w:tcPr>
          <w:p w:rsidR="00924F4A" w:rsidRPr="000B2B84" w:rsidRDefault="00C27DB1" w:rsidP="00924F4A">
            <w:pPr>
              <w:pStyle w:val="a9"/>
              <w:rPr>
                <w:rFonts w:ascii="Times New Roman" w:hAnsi="Times New Roman"/>
                <w:b/>
                <w:sz w:val="24"/>
                <w:lang w:val="en-US"/>
              </w:rPr>
            </w:pPr>
            <w:r w:rsidRPr="00D869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</w:t>
            </w:r>
            <w:r w:rsidR="00083695" w:rsidRPr="00D869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24F4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D869F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924F4A" w:rsidRPr="000B2B84">
              <w:rPr>
                <w:rFonts w:ascii="Times New Roman" w:hAnsi="Times New Roman"/>
                <w:b/>
                <w:sz w:val="24"/>
              </w:rPr>
              <w:t>Our</w:t>
            </w:r>
            <w:proofErr w:type="spellEnd"/>
            <w:r w:rsidR="00924F4A" w:rsidRPr="000B2B8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924F4A" w:rsidRPr="000B2B84">
              <w:rPr>
                <w:rFonts w:ascii="Times New Roman" w:hAnsi="Times New Roman"/>
                <w:b/>
                <w:sz w:val="24"/>
              </w:rPr>
              <w:t>Countryside</w:t>
            </w:r>
            <w:proofErr w:type="spellEnd"/>
            <w:r w:rsidR="00924F4A" w:rsidRPr="000B2B84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</w:p>
          <w:p w:rsidR="00083695" w:rsidRPr="00924F4A" w:rsidRDefault="00083695" w:rsidP="00B321BC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pct"/>
            <w:gridSpan w:val="4"/>
          </w:tcPr>
          <w:p w:rsidR="00083695" w:rsidRPr="00D869FC" w:rsidRDefault="00151798" w:rsidP="00B321BC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Gymnasium</w:t>
            </w:r>
            <w:r w:rsidR="00083695" w:rsidRPr="00D8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7DB1"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  <w:r w:rsidR="00C27DB1"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27DB1"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Kostanay</w:t>
            </w:r>
            <w:proofErr w:type="spellEnd"/>
          </w:p>
        </w:tc>
      </w:tr>
      <w:tr w:rsidR="00083695" w:rsidRPr="00924F4A" w:rsidTr="00900CCD">
        <w:trPr>
          <w:cantSplit/>
          <w:trHeight w:hRule="exact" w:val="471"/>
        </w:trPr>
        <w:tc>
          <w:tcPr>
            <w:tcW w:w="2675" w:type="pct"/>
            <w:gridSpan w:val="5"/>
          </w:tcPr>
          <w:p w:rsidR="00083695" w:rsidRPr="00924F4A" w:rsidRDefault="00083695" w:rsidP="00B321BC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9F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D869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517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5" w:type="pct"/>
            <w:gridSpan w:val="4"/>
          </w:tcPr>
          <w:p w:rsidR="00083695" w:rsidRPr="00D869FC" w:rsidRDefault="00083695" w:rsidP="00B321BC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69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 name:</w:t>
            </w:r>
            <w:r w:rsidR="00C27DB1"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7DB1"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Lobach</w:t>
            </w:r>
            <w:proofErr w:type="spellEnd"/>
            <w:r w:rsidR="00C27DB1"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Y.A.</w:t>
            </w:r>
          </w:p>
        </w:tc>
      </w:tr>
      <w:tr w:rsidR="00083695" w:rsidRPr="00D869FC" w:rsidTr="00900CCD">
        <w:trPr>
          <w:cantSplit/>
          <w:trHeight w:hRule="exact" w:val="471"/>
        </w:trPr>
        <w:tc>
          <w:tcPr>
            <w:tcW w:w="2675" w:type="pct"/>
            <w:gridSpan w:val="5"/>
          </w:tcPr>
          <w:p w:rsidR="00083695" w:rsidRPr="00924F4A" w:rsidRDefault="00083695" w:rsidP="00B321BC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F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CLASS: </w:t>
            </w:r>
            <w:r w:rsidR="00924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94" w:type="pct"/>
            <w:gridSpan w:val="3"/>
          </w:tcPr>
          <w:p w:rsidR="00083695" w:rsidRPr="00D869FC" w:rsidRDefault="00083695" w:rsidP="00B321BC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9F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D8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9FC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Pr="00D8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1" w:type="pct"/>
          </w:tcPr>
          <w:p w:rsidR="00083695" w:rsidRPr="00D869FC" w:rsidRDefault="00083695" w:rsidP="00B321BC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9FC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proofErr w:type="spellEnd"/>
            <w:r w:rsidRPr="00D869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83695" w:rsidRPr="007D445C" w:rsidTr="00900CCD">
        <w:trPr>
          <w:cantSplit/>
          <w:trHeight w:val="567"/>
        </w:trPr>
        <w:tc>
          <w:tcPr>
            <w:tcW w:w="1468" w:type="pct"/>
            <w:gridSpan w:val="2"/>
          </w:tcPr>
          <w:p w:rsidR="00083695" w:rsidRPr="00D869FC" w:rsidRDefault="00C27DB1" w:rsidP="00C27DB1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Theme of the lesson</w:t>
            </w:r>
          </w:p>
        </w:tc>
        <w:tc>
          <w:tcPr>
            <w:tcW w:w="3532" w:type="pct"/>
            <w:gridSpan w:val="7"/>
          </w:tcPr>
          <w:p w:rsidR="00083695" w:rsidRPr="007D445C" w:rsidRDefault="007D445C" w:rsidP="00151798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D445C">
              <w:rPr>
                <w:rFonts w:ascii="Times New Roman" w:hAnsi="Times New Roman"/>
                <w:sz w:val="24"/>
                <w:szCs w:val="24"/>
                <w:lang w:val="en-US"/>
              </w:rPr>
              <w:t>Learning about the fauna of Kazakhstan</w:t>
            </w:r>
          </w:p>
        </w:tc>
      </w:tr>
      <w:tr w:rsidR="00083695" w:rsidRPr="00924F4A" w:rsidTr="00900CCD">
        <w:trPr>
          <w:cantSplit/>
          <w:trHeight w:val="567"/>
        </w:trPr>
        <w:tc>
          <w:tcPr>
            <w:tcW w:w="1468" w:type="pct"/>
            <w:gridSpan w:val="2"/>
          </w:tcPr>
          <w:p w:rsidR="00083695" w:rsidRPr="00D869FC" w:rsidRDefault="0008369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869F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Learning objectives</w:t>
            </w:r>
          </w:p>
        </w:tc>
        <w:tc>
          <w:tcPr>
            <w:tcW w:w="3532" w:type="pct"/>
            <w:gridSpan w:val="7"/>
          </w:tcPr>
          <w:p w:rsidR="00B7519E" w:rsidRPr="00B7519E" w:rsidRDefault="00B7519E" w:rsidP="00B7519E">
            <w:pPr>
              <w:pStyle w:val="a9"/>
              <w:rPr>
                <w:rFonts w:ascii="Times New Roman" w:hAnsi="Times New Roman"/>
                <w:sz w:val="24"/>
                <w:lang w:val="en-US"/>
              </w:rPr>
            </w:pPr>
            <w:r w:rsidRPr="00B7519E">
              <w:rPr>
                <w:rFonts w:ascii="Times New Roman" w:hAnsi="Times New Roman"/>
                <w:sz w:val="24"/>
                <w:lang w:val="en-US"/>
              </w:rPr>
              <w:t>6.3.1.1- understand the main points in a growing range of short, simple texts on general and curricular topics;</w:t>
            </w:r>
          </w:p>
          <w:p w:rsidR="00083695" w:rsidRPr="00B7519E" w:rsidRDefault="00B7519E" w:rsidP="00B7519E">
            <w:pPr>
              <w:pStyle w:val="a9"/>
              <w:rPr>
                <w:rFonts w:ascii="Times New Roman" w:hAnsi="Times New Roman"/>
                <w:sz w:val="24"/>
                <w:lang w:val="en-US"/>
              </w:rPr>
            </w:pPr>
            <w:r w:rsidRPr="00B7519E">
              <w:rPr>
                <w:rFonts w:ascii="Times New Roman" w:hAnsi="Times New Roman"/>
                <w:sz w:val="24"/>
                <w:lang w:val="en-US"/>
              </w:rPr>
              <w:t>6.</w:t>
            </w:r>
            <w:r w:rsidRPr="000B2B84">
              <w:rPr>
                <w:rFonts w:ascii="Times New Roman" w:hAnsi="Times New Roman"/>
                <w:sz w:val="24"/>
                <w:lang w:val="en-US"/>
              </w:rPr>
              <w:t>3.</w:t>
            </w:r>
            <w:r w:rsidRPr="00B7519E">
              <w:rPr>
                <w:rFonts w:ascii="Times New Roman" w:hAnsi="Times New Roman"/>
                <w:sz w:val="24"/>
                <w:lang w:val="en-US"/>
              </w:rPr>
              <w:t>7</w:t>
            </w:r>
            <w:r w:rsidRPr="000B2B84">
              <w:rPr>
                <w:rFonts w:ascii="Times New Roman" w:hAnsi="Times New Roman"/>
                <w:sz w:val="24"/>
                <w:lang w:val="en-US"/>
              </w:rPr>
              <w:t xml:space="preserve">.1 </w:t>
            </w:r>
            <w:r w:rsidRPr="00B7519E">
              <w:rPr>
                <w:rFonts w:ascii="Times New Roman" w:hAnsi="Times New Roman"/>
                <w:sz w:val="24"/>
                <w:lang w:val="en-US"/>
              </w:rPr>
              <w:t>- use appropriate subject-specific vocabulary and syntax to talk about a limited range of general  topics, and some curricular topics</w:t>
            </w:r>
            <w:r w:rsidRPr="000B2B84">
              <w:rPr>
                <w:rFonts w:ascii="Times New Roman" w:hAnsi="Times New Roman"/>
                <w:sz w:val="24"/>
                <w:lang w:val="en-US"/>
              </w:rPr>
              <w:t>;</w:t>
            </w:r>
          </w:p>
        </w:tc>
      </w:tr>
      <w:tr w:rsidR="00C27DB1" w:rsidRPr="00924F4A" w:rsidTr="001845B2">
        <w:trPr>
          <w:cantSplit/>
          <w:trHeight w:val="907"/>
        </w:trPr>
        <w:tc>
          <w:tcPr>
            <w:tcW w:w="1468" w:type="pct"/>
            <w:gridSpan w:val="2"/>
            <w:vMerge w:val="restart"/>
          </w:tcPr>
          <w:p w:rsidR="00C27DB1" w:rsidRPr="00D869FC" w:rsidRDefault="00C27DB1" w:rsidP="00B321BC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D869F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Lesson</w:t>
            </w:r>
            <w:proofErr w:type="spellEnd"/>
            <w:r w:rsidRPr="00D869F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869F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objectives</w:t>
            </w:r>
            <w:proofErr w:type="spellEnd"/>
          </w:p>
        </w:tc>
        <w:tc>
          <w:tcPr>
            <w:tcW w:w="3532" w:type="pct"/>
            <w:gridSpan w:val="7"/>
          </w:tcPr>
          <w:p w:rsidR="00C27DB1" w:rsidRPr="00D869FC" w:rsidRDefault="00C27DB1" w:rsidP="00C27DB1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GB"/>
              </w:rPr>
              <w:t xml:space="preserve">All learners will be able to: </w:t>
            </w:r>
          </w:p>
          <w:p w:rsidR="00C27DB1" w:rsidRDefault="00B7519E" w:rsidP="00C27DB1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Name some animals</w:t>
            </w:r>
            <w:r w:rsidR="00184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;</w:t>
            </w:r>
          </w:p>
          <w:p w:rsidR="001845B2" w:rsidRPr="00D869FC" w:rsidRDefault="00B7519E" w:rsidP="00C27DB1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Make up a simple dialogue</w:t>
            </w:r>
            <w:r w:rsidR="00184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;</w:t>
            </w:r>
          </w:p>
        </w:tc>
      </w:tr>
      <w:tr w:rsidR="00C27DB1" w:rsidRPr="00924F4A" w:rsidTr="001845B2">
        <w:trPr>
          <w:cantSplit/>
          <w:trHeight w:val="976"/>
        </w:trPr>
        <w:tc>
          <w:tcPr>
            <w:tcW w:w="1468" w:type="pct"/>
            <w:gridSpan w:val="2"/>
            <w:vMerge/>
          </w:tcPr>
          <w:p w:rsidR="00C27DB1" w:rsidRPr="00D869FC" w:rsidRDefault="00C27DB1" w:rsidP="00B321BC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532" w:type="pct"/>
            <w:gridSpan w:val="7"/>
          </w:tcPr>
          <w:p w:rsidR="00C27DB1" w:rsidRPr="00D869FC" w:rsidRDefault="00C27DB1" w:rsidP="00C27DB1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Most learners will be able to:</w:t>
            </w:r>
            <w:r w:rsidRPr="00D869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</w:p>
          <w:p w:rsidR="00C27DB1" w:rsidRDefault="00B7519E" w:rsidP="00C27DB1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Answer the questions on the text</w:t>
            </w:r>
            <w:r w:rsidR="00184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;</w:t>
            </w:r>
          </w:p>
          <w:p w:rsidR="001845B2" w:rsidRPr="00D869FC" w:rsidRDefault="00B7519E" w:rsidP="00C27DB1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Find the words in the crossword</w:t>
            </w:r>
            <w:r w:rsidR="00184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;</w:t>
            </w:r>
          </w:p>
        </w:tc>
      </w:tr>
      <w:tr w:rsidR="00C27DB1" w:rsidRPr="00924F4A" w:rsidTr="001845B2">
        <w:trPr>
          <w:cantSplit/>
          <w:trHeight w:val="976"/>
        </w:trPr>
        <w:tc>
          <w:tcPr>
            <w:tcW w:w="1468" w:type="pct"/>
            <w:gridSpan w:val="2"/>
            <w:vMerge/>
          </w:tcPr>
          <w:p w:rsidR="00C27DB1" w:rsidRPr="00D869FC" w:rsidRDefault="00C27DB1" w:rsidP="00B321BC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532" w:type="pct"/>
            <w:gridSpan w:val="7"/>
          </w:tcPr>
          <w:p w:rsidR="00C27DB1" w:rsidRPr="00D869FC" w:rsidRDefault="00C27DB1" w:rsidP="00C27DB1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GB"/>
              </w:rPr>
              <w:t xml:space="preserve">Some learners will be able to: </w:t>
            </w:r>
          </w:p>
          <w:p w:rsidR="00C27DB1" w:rsidRPr="00D869FC" w:rsidRDefault="001845B2" w:rsidP="00C27DB1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P</w:t>
            </w:r>
            <w:r w:rsidR="00C27DB1" w:rsidRPr="00D86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erform an extended d</w:t>
            </w:r>
            <w:r w:rsidR="00B75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ialogue</w:t>
            </w:r>
            <w:r w:rsidR="00C27DB1" w:rsidRPr="00D86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;</w:t>
            </w:r>
          </w:p>
          <w:p w:rsidR="00C27DB1" w:rsidRPr="00D869FC" w:rsidRDefault="00B7519E" w:rsidP="00C27DB1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Find all the words in the crossword</w:t>
            </w:r>
            <w:r w:rsidR="00184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;</w:t>
            </w:r>
          </w:p>
        </w:tc>
      </w:tr>
      <w:tr w:rsidR="00083695" w:rsidRPr="00924F4A" w:rsidTr="00900CCD">
        <w:trPr>
          <w:cantSplit/>
          <w:trHeight w:val="415"/>
        </w:trPr>
        <w:tc>
          <w:tcPr>
            <w:tcW w:w="1468" w:type="pct"/>
            <w:gridSpan w:val="2"/>
          </w:tcPr>
          <w:p w:rsidR="00083695" w:rsidRPr="00D869FC" w:rsidRDefault="0008369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869FC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Assessment criteria</w:t>
            </w:r>
          </w:p>
        </w:tc>
        <w:tc>
          <w:tcPr>
            <w:tcW w:w="3532" w:type="pct"/>
            <w:gridSpan w:val="7"/>
          </w:tcPr>
          <w:p w:rsidR="00A40D82" w:rsidRPr="00D869FC" w:rsidRDefault="00A40D82" w:rsidP="00A40D82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D8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</w:t>
            </w:r>
            <w:r w:rsidRPr="00D8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earners can </w:t>
            </w:r>
            <w:r w:rsidR="00B7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understand the content of the text</w:t>
            </w:r>
            <w:r w:rsidRPr="00D86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;</w:t>
            </w:r>
          </w:p>
          <w:p w:rsidR="00083695" w:rsidRPr="00D869FC" w:rsidRDefault="00B7519E" w:rsidP="00A40D8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Learners can name the animals</w:t>
            </w:r>
            <w:r w:rsidR="00184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  <w:r w:rsidR="00A40D82" w:rsidRPr="00D8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A40D82" w:rsidRPr="00151798" w:rsidTr="00900CCD">
        <w:trPr>
          <w:cantSplit/>
          <w:trHeight w:val="494"/>
        </w:trPr>
        <w:tc>
          <w:tcPr>
            <w:tcW w:w="1468" w:type="pct"/>
            <w:gridSpan w:val="2"/>
          </w:tcPr>
          <w:p w:rsidR="00A40D82" w:rsidRPr="00D869FC" w:rsidRDefault="00A40D82" w:rsidP="00B321BC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Value links</w:t>
            </w:r>
          </w:p>
        </w:tc>
        <w:tc>
          <w:tcPr>
            <w:tcW w:w="3532" w:type="pct"/>
            <w:gridSpan w:val="7"/>
          </w:tcPr>
          <w:p w:rsidR="00A40D82" w:rsidRPr="00D869FC" w:rsidRDefault="00A40D82" w:rsidP="00983CDE">
            <w:pPr>
              <w:widowControl w:val="0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D869FC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Respect and support classmates</w:t>
            </w:r>
          </w:p>
        </w:tc>
      </w:tr>
      <w:tr w:rsidR="00A40D82" w:rsidRPr="00D869FC" w:rsidTr="00900CCD">
        <w:trPr>
          <w:cantSplit/>
          <w:trHeight w:val="488"/>
        </w:trPr>
        <w:tc>
          <w:tcPr>
            <w:tcW w:w="1468" w:type="pct"/>
            <w:gridSpan w:val="2"/>
          </w:tcPr>
          <w:p w:rsidR="00A40D82" w:rsidRPr="00D869FC" w:rsidRDefault="00A40D82" w:rsidP="00B321BC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Cross curricular links</w:t>
            </w:r>
          </w:p>
        </w:tc>
        <w:tc>
          <w:tcPr>
            <w:tcW w:w="3532" w:type="pct"/>
            <w:gridSpan w:val="7"/>
          </w:tcPr>
          <w:p w:rsidR="00A40D82" w:rsidRPr="007D445C" w:rsidRDefault="007D445C" w:rsidP="00D869FC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Nature study</w:t>
            </w:r>
          </w:p>
        </w:tc>
      </w:tr>
      <w:tr w:rsidR="00A40D82" w:rsidRPr="00D869FC" w:rsidTr="00900CCD">
        <w:trPr>
          <w:cantSplit/>
        </w:trPr>
        <w:tc>
          <w:tcPr>
            <w:tcW w:w="1468" w:type="pct"/>
            <w:gridSpan w:val="2"/>
          </w:tcPr>
          <w:p w:rsidR="00A40D82" w:rsidRPr="00D869FC" w:rsidRDefault="00A40D82" w:rsidP="00B321BC">
            <w:pPr>
              <w:spacing w:before="60" w:after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869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3532" w:type="pct"/>
            <w:gridSpan w:val="7"/>
          </w:tcPr>
          <w:p w:rsidR="00A40D82" w:rsidRPr="00D869FC" w:rsidRDefault="007D445C" w:rsidP="00B321B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Flora of Kazakhstan</w:t>
            </w:r>
          </w:p>
        </w:tc>
      </w:tr>
      <w:tr w:rsidR="00A40D82" w:rsidRPr="00C27DB1" w:rsidTr="00900CCD">
        <w:trPr>
          <w:trHeight w:hRule="exact" w:val="471"/>
        </w:trPr>
        <w:tc>
          <w:tcPr>
            <w:tcW w:w="5000" w:type="pct"/>
            <w:gridSpan w:val="9"/>
          </w:tcPr>
          <w:p w:rsidR="00A40D82" w:rsidRPr="00C27DB1" w:rsidRDefault="00A40D82" w:rsidP="00151798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Plan</w:t>
            </w:r>
            <w:proofErr w:type="spellEnd"/>
          </w:p>
        </w:tc>
      </w:tr>
      <w:tr w:rsidR="00A40D82" w:rsidRPr="00C27DB1" w:rsidTr="007D26E2">
        <w:trPr>
          <w:trHeight w:hRule="exact" w:val="711"/>
        </w:trPr>
        <w:tc>
          <w:tcPr>
            <w:tcW w:w="718" w:type="pct"/>
          </w:tcPr>
          <w:p w:rsidR="00A40D82" w:rsidRDefault="00A40D82" w:rsidP="00151798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Planned</w:t>
            </w:r>
            <w:proofErr w:type="spellEnd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timings</w:t>
            </w:r>
            <w:proofErr w:type="spellEnd"/>
          </w:p>
          <w:p w:rsidR="00151798" w:rsidRDefault="00151798" w:rsidP="00B321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151798" w:rsidRDefault="00151798" w:rsidP="00B321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151798" w:rsidRDefault="00151798" w:rsidP="00B321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151798" w:rsidRPr="00151798" w:rsidRDefault="00151798" w:rsidP="00B321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151798" w:rsidRDefault="00151798" w:rsidP="00B321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151798" w:rsidRDefault="00151798" w:rsidP="00B321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151798" w:rsidRDefault="00151798" w:rsidP="00B321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151798" w:rsidRPr="00151798" w:rsidRDefault="00151798" w:rsidP="00B321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549" w:type="pct"/>
            <w:gridSpan w:val="6"/>
          </w:tcPr>
          <w:p w:rsidR="00A40D82" w:rsidRPr="00230AA5" w:rsidRDefault="00A40D82" w:rsidP="00B321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Planned activities </w:t>
            </w:r>
          </w:p>
        </w:tc>
        <w:tc>
          <w:tcPr>
            <w:tcW w:w="734" w:type="pct"/>
            <w:gridSpan w:val="2"/>
          </w:tcPr>
          <w:p w:rsidR="00A40D82" w:rsidRPr="00C27DB1" w:rsidRDefault="00A40D82" w:rsidP="00B321B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  <w:proofErr w:type="spellEnd"/>
          </w:p>
        </w:tc>
      </w:tr>
      <w:tr w:rsidR="00A40D82" w:rsidRPr="007D445C" w:rsidTr="007D26E2">
        <w:trPr>
          <w:trHeight w:val="1680"/>
        </w:trPr>
        <w:tc>
          <w:tcPr>
            <w:tcW w:w="718" w:type="pct"/>
          </w:tcPr>
          <w:p w:rsidR="00230AA5" w:rsidRPr="00EE49DA" w:rsidRDefault="0077766D" w:rsidP="007D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Start</w:t>
            </w:r>
          </w:p>
          <w:p w:rsidR="00230AA5" w:rsidRDefault="00230AA5" w:rsidP="007D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A40D82" w:rsidRDefault="00230AA5" w:rsidP="007D4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2</w:t>
            </w:r>
            <w:r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min</w:t>
            </w:r>
          </w:p>
          <w:p w:rsidR="0077766D" w:rsidRDefault="0077766D" w:rsidP="007D4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7D4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7D4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7D4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7D4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3</w:t>
            </w:r>
            <w:r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min</w:t>
            </w:r>
          </w:p>
          <w:p w:rsidR="0077766D" w:rsidRDefault="0077766D" w:rsidP="007D4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7D4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7D4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7D44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Pr="00C27DB1" w:rsidRDefault="00FB5B38" w:rsidP="007D44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5</w:t>
            </w:r>
            <w:r w:rsidR="0077766D"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77766D"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min</w:t>
            </w:r>
          </w:p>
        </w:tc>
        <w:tc>
          <w:tcPr>
            <w:tcW w:w="3549" w:type="pct"/>
            <w:gridSpan w:val="6"/>
          </w:tcPr>
          <w:p w:rsidR="00230AA5" w:rsidRPr="00EE49DA" w:rsidRDefault="00230AA5" w:rsidP="00230AA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EE49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Greeting</w:t>
            </w:r>
          </w:p>
          <w:p w:rsidR="00230AA5" w:rsidRPr="00EE49DA" w:rsidRDefault="00230AA5" w:rsidP="00230AA5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EE49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Warm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ing -</w:t>
            </w:r>
            <w:r w:rsidRPr="00EE49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 xml:space="preserve"> up. Method “Compliments” </w:t>
            </w:r>
          </w:p>
          <w:p w:rsidR="00A40D82" w:rsidRDefault="00230AA5" w:rsidP="00FE5A0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The teacher asks the question “How are you today?” The learners raise the card which expresses their mood and feelings. They </w:t>
            </w:r>
            <w:r w:rsidR="00245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see the explanation on the board</w:t>
            </w:r>
            <w:r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(orange – communicative, active, red – aggressive, irritated, green – quiet, calm, blue – indifferent, uninterested, yellow – happy, glad). Then the teacher says that learners have different mood and suggests </w:t>
            </w:r>
            <w:proofErr w:type="gramStart"/>
            <w:r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to improve</w:t>
            </w:r>
            <w:proofErr w:type="gramEnd"/>
            <w:r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it by saying a compliment to a neighbor.</w:t>
            </w:r>
          </w:p>
          <w:p w:rsidR="000173A6" w:rsidRDefault="000173A6" w:rsidP="00FE5A0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0173A6" w:rsidRPr="00BB752D" w:rsidRDefault="000173A6" w:rsidP="00FE5A0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BB75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Answering the questions:</w:t>
            </w:r>
          </w:p>
          <w:p w:rsidR="000173A6" w:rsidRPr="00D17283" w:rsidRDefault="000173A6" w:rsidP="000173A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aa"/>
                <w:rFonts w:ascii="Times New Roman" w:hAnsi="Times New Roman"/>
                <w:iCs w:val="0"/>
                <w:sz w:val="24"/>
                <w:lang w:val="en-US" w:eastAsia="en-GB"/>
              </w:rPr>
            </w:pPr>
            <w:r w:rsidRPr="000173A6">
              <w:rPr>
                <w:rStyle w:val="aa"/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What date is it today?</w:t>
            </w:r>
          </w:p>
          <w:p w:rsidR="000173A6" w:rsidRPr="00D17283" w:rsidRDefault="000173A6" w:rsidP="000173A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aa"/>
                <w:rFonts w:ascii="Times New Roman" w:hAnsi="Times New Roman"/>
                <w:iCs w:val="0"/>
                <w:sz w:val="24"/>
                <w:lang w:val="en-US" w:eastAsia="en-GB"/>
              </w:rPr>
            </w:pPr>
            <w:r w:rsidRPr="000173A6">
              <w:rPr>
                <w:rStyle w:val="aa"/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What day of the week is it today?</w:t>
            </w:r>
          </w:p>
          <w:p w:rsidR="000173A6" w:rsidRPr="00D17283" w:rsidRDefault="000173A6" w:rsidP="000173A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aa"/>
                <w:rFonts w:ascii="Times New Roman" w:hAnsi="Times New Roman"/>
                <w:iCs w:val="0"/>
                <w:sz w:val="24"/>
                <w:lang w:val="en-US" w:eastAsia="en-GB"/>
              </w:rPr>
            </w:pPr>
            <w:r w:rsidRPr="000173A6">
              <w:rPr>
                <w:rStyle w:val="aa"/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What season is it now?</w:t>
            </w:r>
          </w:p>
          <w:p w:rsidR="000173A6" w:rsidRPr="00BB752D" w:rsidRDefault="000173A6" w:rsidP="000173A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aa"/>
                <w:rFonts w:ascii="Times New Roman" w:hAnsi="Times New Roman"/>
                <w:iCs w:val="0"/>
                <w:sz w:val="24"/>
                <w:lang w:val="en-US" w:eastAsia="en-GB"/>
              </w:rPr>
            </w:pPr>
            <w:r w:rsidRPr="000173A6">
              <w:rPr>
                <w:rStyle w:val="aa"/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What is the weather like today?</w:t>
            </w:r>
          </w:p>
          <w:p w:rsidR="00BB752D" w:rsidRPr="00BB752D" w:rsidRDefault="007D445C" w:rsidP="000173A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aa"/>
                <w:rFonts w:ascii="Times New Roman" w:hAnsi="Times New Roman"/>
                <w:iCs w:val="0"/>
                <w:sz w:val="24"/>
                <w:lang w:val="en-US" w:eastAsia="en-GB"/>
              </w:rPr>
            </w:pPr>
            <w:r>
              <w:rPr>
                <w:rStyle w:val="aa"/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What is your favorite animal</w:t>
            </w:r>
            <w:r w:rsidR="00BB752D">
              <w:rPr>
                <w:rStyle w:val="aa"/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?</w:t>
            </w:r>
          </w:p>
          <w:p w:rsidR="00BB752D" w:rsidRPr="00BB752D" w:rsidRDefault="007D445C" w:rsidP="000173A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jc w:val="both"/>
              <w:rPr>
                <w:rStyle w:val="aa"/>
                <w:rFonts w:ascii="Times New Roman" w:hAnsi="Times New Roman"/>
                <w:iCs w:val="0"/>
                <w:sz w:val="24"/>
                <w:lang w:val="en-US" w:eastAsia="en-GB"/>
              </w:rPr>
            </w:pPr>
            <w:r>
              <w:rPr>
                <w:rStyle w:val="aa"/>
                <w:rFonts w:ascii="Times New Roman" w:hAnsi="Times New Roman"/>
                <w:bCs/>
                <w:sz w:val="24"/>
                <w:shd w:val="clear" w:color="auto" w:fill="FFFFFF"/>
                <w:lang w:val="en-US"/>
              </w:rPr>
              <w:t>Why do you like it?</w:t>
            </w:r>
          </w:p>
          <w:p w:rsidR="00BB752D" w:rsidRPr="00D76AC2" w:rsidRDefault="00BB752D" w:rsidP="00FB5B38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1080"/>
              <w:jc w:val="both"/>
              <w:rPr>
                <w:rStyle w:val="aa"/>
                <w:rFonts w:ascii="Times New Roman" w:hAnsi="Times New Roman"/>
                <w:iCs w:val="0"/>
                <w:sz w:val="24"/>
                <w:lang w:val="en-US" w:eastAsia="en-GB"/>
              </w:rPr>
            </w:pPr>
          </w:p>
          <w:p w:rsidR="00BB752D" w:rsidRDefault="007D445C" w:rsidP="007D445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Game “Snow ball”</w:t>
            </w:r>
          </w:p>
          <w:p w:rsidR="007D445C" w:rsidRPr="007D445C" w:rsidRDefault="007D445C" w:rsidP="007D445C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7D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s remember the animals. The 1</w:t>
            </w:r>
            <w:r w:rsidRPr="007D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GB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student name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the animal. The 2</w:t>
            </w:r>
            <w:r w:rsidRPr="007D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GB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student repeats the first animal and name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another one. The 3</w:t>
            </w:r>
            <w:r w:rsidRPr="007D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 w:eastAsia="en-GB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student repeats the first, the second animals and name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another one. The rest students do the same.</w:t>
            </w:r>
          </w:p>
        </w:tc>
        <w:tc>
          <w:tcPr>
            <w:tcW w:w="734" w:type="pct"/>
            <w:gridSpan w:val="2"/>
          </w:tcPr>
          <w:p w:rsidR="00230AA5" w:rsidRPr="00BB752D" w:rsidRDefault="00230AA5" w:rsidP="0023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230AA5" w:rsidRPr="00BB752D" w:rsidRDefault="00230AA5" w:rsidP="0023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230AA5" w:rsidRPr="00EE49DA" w:rsidRDefault="00230AA5" w:rsidP="0023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  <w:p w:rsidR="00230AA5" w:rsidRDefault="00230AA5" w:rsidP="0023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Coloured </w:t>
            </w:r>
          </w:p>
          <w:p w:rsidR="00230AA5" w:rsidRPr="00EE49DA" w:rsidRDefault="00230AA5" w:rsidP="00230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papers</w:t>
            </w:r>
          </w:p>
          <w:p w:rsidR="00A40D82" w:rsidRPr="00C27DB1" w:rsidRDefault="00A40D82" w:rsidP="00B321B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A40D82" w:rsidRPr="006005EB" w:rsidTr="007D26E2">
        <w:trPr>
          <w:trHeight w:val="540"/>
        </w:trPr>
        <w:tc>
          <w:tcPr>
            <w:tcW w:w="718" w:type="pct"/>
          </w:tcPr>
          <w:p w:rsidR="00900CCD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lastRenderedPageBreak/>
              <w:t>Middle</w:t>
            </w:r>
          </w:p>
          <w:p w:rsidR="00900CCD" w:rsidRPr="00EE49DA" w:rsidRDefault="00FB5B38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(28</w:t>
            </w:r>
            <w:r w:rsidR="00777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="00900CCD"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min)</w:t>
            </w:r>
          </w:p>
          <w:p w:rsidR="00900CCD" w:rsidRPr="00EE49DA" w:rsidRDefault="002A1E4B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5</w:t>
            </w:r>
            <w:r w:rsidR="00900CCD"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min</w:t>
            </w: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2A1E4B" w:rsidRDefault="002A1E4B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2A1E4B" w:rsidRDefault="002A1E4B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2A1E4B" w:rsidRDefault="002A1E4B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2A1E4B" w:rsidRDefault="002A1E4B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2A1E4B" w:rsidRDefault="002A1E4B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2A1E4B" w:rsidRDefault="002A1E4B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2A1E4B" w:rsidRPr="00EE49DA" w:rsidRDefault="002A1E4B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Default="002A1E4B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10</w:t>
            </w:r>
            <w:r w:rsidR="00900CCD" w:rsidRPr="008A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="00900CCD"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min</w:t>
            </w:r>
          </w:p>
          <w:p w:rsidR="00900CCD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Default="00900CCD" w:rsidP="002A1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Default="002A1E4B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5</w:t>
            </w:r>
            <w:r w:rsidR="0077766D" w:rsidRPr="007776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="0077766D"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min</w:t>
            </w:r>
          </w:p>
          <w:p w:rsidR="00900CCD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565A6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565A6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777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B7519E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8</w:t>
            </w:r>
            <w:r w:rsidR="00900CCD"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min</w:t>
            </w: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B7519E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5</w:t>
            </w:r>
            <w:r w:rsidR="00900CCD"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min</w:t>
            </w:r>
          </w:p>
          <w:p w:rsidR="00900CCD" w:rsidRPr="00EE49DA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Default="00900CC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Default="0077766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77766D" w:rsidRPr="00EE49DA" w:rsidRDefault="0077766D" w:rsidP="0090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A40D82" w:rsidRPr="002454E0" w:rsidRDefault="00A40D82" w:rsidP="00245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3549" w:type="pct"/>
            <w:gridSpan w:val="6"/>
          </w:tcPr>
          <w:p w:rsidR="00900CCD" w:rsidRDefault="00900CCD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EE49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Active learning</w:t>
            </w:r>
          </w:p>
          <w:p w:rsidR="00900CCD" w:rsidRDefault="00673A4D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Vocabulary</w:t>
            </w:r>
          </w:p>
          <w:p w:rsidR="006005EB" w:rsidRDefault="006005EB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Study the words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heritage –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наследие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abundance –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изобилие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predator –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хищник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harrier –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лунь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falcon –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elk –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marmot –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сурок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badger –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барсук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rodent –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грызун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jerboas –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тушканчик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minnow –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пескарь</w:t>
            </w:r>
          </w:p>
          <w:p w:rsidR="006005EB" w:rsidRPr="00CB218F" w:rsidRDefault="006005EB" w:rsidP="00600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dace - </w:t>
            </w:r>
            <w:r w:rsidRPr="00CB218F">
              <w:rPr>
                <w:rFonts w:ascii="Times New Roman" w:hAnsi="Times New Roman" w:cs="Times New Roman"/>
                <w:sz w:val="24"/>
                <w:szCs w:val="24"/>
              </w:rPr>
              <w:t>плотва</w:t>
            </w:r>
          </w:p>
          <w:p w:rsidR="00673A4D" w:rsidRDefault="00673A4D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673A4D" w:rsidRDefault="006005EB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Reading</w:t>
            </w:r>
          </w:p>
          <w:p w:rsidR="006005EB" w:rsidRDefault="006005EB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600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Ss read and translate the text “</w:t>
            </w:r>
            <w:r w:rsidRPr="004E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4E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Naurzum</w:t>
            </w:r>
            <w:proofErr w:type="spellEnd"/>
            <w:r w:rsidRPr="004E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national nature reserve</w:t>
            </w:r>
            <w:r w:rsidRPr="00600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”</w:t>
            </w:r>
          </w:p>
          <w:p w:rsidR="006005EB" w:rsidRDefault="006005EB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6005EB" w:rsidRDefault="006005EB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 w:rsidRPr="006005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Ss watch the video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 xml:space="preserve"> and answer the questions</w:t>
            </w:r>
          </w:p>
          <w:p w:rsidR="006005EB" w:rsidRPr="006005EB" w:rsidRDefault="006005EB" w:rsidP="006005E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When was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4E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he </w:t>
            </w:r>
            <w:proofErr w:type="spellStart"/>
            <w:r w:rsidRPr="004E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Naurzum</w:t>
            </w:r>
            <w:proofErr w:type="spellEnd"/>
            <w:r w:rsidRPr="004E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national nature reserve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founded?</w:t>
            </w:r>
          </w:p>
          <w:p w:rsidR="006005EB" w:rsidRPr="006005EB" w:rsidRDefault="006005EB" w:rsidP="006005E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How many </w:t>
            </w:r>
            <w:r w:rsidRPr="004E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species </w:t>
            </w:r>
            <w:r w:rsidRPr="0060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birds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0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the reserve every year?</w:t>
            </w:r>
          </w:p>
          <w:p w:rsidR="006005EB" w:rsidRDefault="006005EB" w:rsidP="006005E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Which predators can you name?</w:t>
            </w:r>
          </w:p>
          <w:p w:rsidR="006005EB" w:rsidRDefault="006005EB" w:rsidP="006005E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What mammals live in </w:t>
            </w:r>
            <w:r w:rsidR="00642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he reserve?</w:t>
            </w:r>
          </w:p>
          <w:p w:rsidR="006005EB" w:rsidRPr="006005EB" w:rsidRDefault="0064217D" w:rsidP="006005E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What </w:t>
            </w:r>
            <w:r w:rsidRPr="004E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species of fishes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you name?</w:t>
            </w:r>
          </w:p>
          <w:p w:rsidR="006005EB" w:rsidRDefault="006005EB" w:rsidP="006005E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64217D" w:rsidRPr="005177CD" w:rsidRDefault="0064217D" w:rsidP="0064217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5177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Dynamic break</w:t>
            </w:r>
          </w:p>
          <w:p w:rsidR="006005EB" w:rsidRPr="006005EB" w:rsidRDefault="006005EB" w:rsidP="006005E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673A4D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Speaking activity (PW</w:t>
            </w:r>
            <w:r w:rsidR="00900CCD" w:rsidRPr="00EE49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)</w:t>
            </w:r>
          </w:p>
          <w:p w:rsidR="00900CCD" w:rsidRDefault="00673A4D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Ex.7, p.99</w:t>
            </w:r>
          </w:p>
          <w:p w:rsidR="00673A4D" w:rsidRPr="00617AF8" w:rsidRDefault="0064217D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In pairs discuss why you want to visit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4E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he </w:t>
            </w:r>
            <w:proofErr w:type="spellStart"/>
            <w:r w:rsidRPr="004E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Naurzum</w:t>
            </w:r>
            <w:proofErr w:type="spellEnd"/>
            <w:r w:rsidRPr="004E7A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national nature reserve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673A4D" w:rsidRPr="00673A4D" w:rsidRDefault="00673A4D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617AF8" w:rsidRDefault="00617AF8" w:rsidP="00617AF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(Differentiated task)</w:t>
            </w:r>
          </w:p>
          <w:p w:rsidR="00617AF8" w:rsidRPr="00CA42CC" w:rsidRDefault="00617AF8" w:rsidP="00617AF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Less able learners – m</w:t>
            </w:r>
            <w:r w:rsidR="006421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ake simple dialogue</w:t>
            </w:r>
            <w:r w:rsidRPr="00CA4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617AF8" w:rsidRDefault="00617AF8" w:rsidP="00617AF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More and the most able learners make an extended dialogue.</w:t>
            </w:r>
          </w:p>
          <w:p w:rsidR="00617AF8" w:rsidRDefault="00617AF8" w:rsidP="00617AF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17AF8" w:rsidRPr="00617AF8" w:rsidRDefault="00617AF8" w:rsidP="00617AF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617A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(Teacher comments the performance of a dialogue by each pair.)</w:t>
            </w:r>
          </w:p>
          <w:p w:rsidR="00617AF8" w:rsidRDefault="00617AF8" w:rsidP="00617AF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617AF8" w:rsidRPr="00EE49DA" w:rsidRDefault="00617AF8" w:rsidP="00617AF8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Default="002A1E4B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A1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Use of English</w:t>
            </w:r>
          </w:p>
          <w:p w:rsidR="002A1E4B" w:rsidRPr="00B7519E" w:rsidRDefault="00B7519E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Crossword “Word search”</w:t>
            </w:r>
          </w:p>
          <w:p w:rsidR="00900CCD" w:rsidRDefault="00900CCD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617AF8" w:rsidRDefault="00617AF8" w:rsidP="00900CC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4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Peer assessment</w:t>
            </w:r>
            <w:r w:rsidR="002454E0" w:rsidRPr="0024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(</w:t>
            </w:r>
            <w:r w:rsidR="00B75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exchange the papers</w:t>
            </w:r>
            <w:r w:rsidR="00245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)</w:t>
            </w:r>
          </w:p>
          <w:p w:rsidR="002454E0" w:rsidRDefault="002454E0" w:rsidP="002454E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454E0" w:rsidRDefault="00B7519E" w:rsidP="002454E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10-8 - </w:t>
            </w:r>
            <w:r w:rsidR="00245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Excellent!</w:t>
            </w:r>
          </w:p>
          <w:p w:rsidR="002454E0" w:rsidRDefault="00B7519E" w:rsidP="002454E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7-5 </w:t>
            </w:r>
            <w:r w:rsidR="00245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– Good job!</w:t>
            </w:r>
          </w:p>
          <w:p w:rsidR="002454E0" w:rsidRDefault="00B7519E" w:rsidP="002454E0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4-2</w:t>
            </w:r>
            <w:r w:rsidR="002454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– Not bad!</w:t>
            </w:r>
          </w:p>
          <w:p w:rsidR="002454E0" w:rsidRPr="00B7519E" w:rsidRDefault="00B7519E" w:rsidP="00B7519E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1-0 – Try again!</w:t>
            </w:r>
          </w:p>
        </w:tc>
        <w:tc>
          <w:tcPr>
            <w:tcW w:w="734" w:type="pct"/>
            <w:gridSpan w:val="2"/>
          </w:tcPr>
          <w:p w:rsidR="00900CCD" w:rsidRPr="00565A6A" w:rsidRDefault="00900CCD" w:rsidP="00900CCD">
            <w:pPr>
              <w:spacing w:after="0" w:line="240" w:lineRule="auto"/>
              <w:rPr>
                <w:lang w:val="en-US"/>
              </w:rPr>
            </w:pPr>
          </w:p>
          <w:p w:rsidR="00900CCD" w:rsidRPr="000173A6" w:rsidRDefault="00900CCD" w:rsidP="0090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900CCD" w:rsidRPr="00EE49DA" w:rsidRDefault="00900CCD" w:rsidP="00900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  <w:p w:rsidR="00A40D82" w:rsidRPr="00565A6A" w:rsidRDefault="00A40D82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11903" w:rsidRDefault="00411903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Default="00DE0EAB" w:rsidP="00DE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Handout 1</w:t>
            </w:r>
          </w:p>
          <w:p w:rsidR="00DE0EAB" w:rsidRPr="00565A6A" w:rsidRDefault="00DE0EAB" w:rsidP="00DE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DE0EAB" w:rsidRDefault="006005EB" w:rsidP="00DE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hyperlink r:id="rId5" w:history="1">
              <w:r w:rsidRPr="006301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en-GB"/>
                </w:rPr>
                <w:t>https://www.youtube.com/watch?v=qA8dpkPehDo</w:t>
              </w:r>
            </w:hyperlink>
          </w:p>
          <w:p w:rsidR="006005EB" w:rsidRPr="00565A6A" w:rsidRDefault="006005EB" w:rsidP="00DE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DE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DE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DE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DE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DE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B7519E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Handout 2</w:t>
            </w: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Pr="00565A6A" w:rsidRDefault="00DE0EAB" w:rsidP="00B321BC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E0EAB" w:rsidRDefault="00DE0EAB" w:rsidP="0024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11903" w:rsidRDefault="00411903" w:rsidP="00245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11903" w:rsidRPr="002454E0" w:rsidRDefault="00411903" w:rsidP="0064217D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A40D82" w:rsidRPr="007D445C" w:rsidTr="007D26E2">
        <w:trPr>
          <w:trHeight w:val="524"/>
        </w:trPr>
        <w:tc>
          <w:tcPr>
            <w:tcW w:w="718" w:type="pct"/>
          </w:tcPr>
          <w:p w:rsidR="00A40D82" w:rsidRPr="00DE0EAB" w:rsidRDefault="00E8737F" w:rsidP="00B321BC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End (2</w:t>
            </w:r>
            <w:r w:rsidRPr="00EE4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min)</w:t>
            </w:r>
          </w:p>
        </w:tc>
        <w:tc>
          <w:tcPr>
            <w:tcW w:w="3549" w:type="pct"/>
            <w:gridSpan w:val="6"/>
          </w:tcPr>
          <w:p w:rsidR="00E8737F" w:rsidRDefault="00E8737F" w:rsidP="00E8737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EE49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GB"/>
              </w:rPr>
              <w:t>Reflection</w:t>
            </w:r>
          </w:p>
          <w:p w:rsidR="007D26E2" w:rsidRPr="007D26E2" w:rsidRDefault="007D26E2" w:rsidP="00E8737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:rsidR="00E8737F" w:rsidRPr="007D26E2" w:rsidRDefault="007D26E2" w:rsidP="00E8737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44084" cy="1152072"/>
                  <wp:effectExtent l="19050" t="0" r="8466" b="0"/>
                  <wp:docPr id="5" name="Рисунок 1" descr="C:\Users\User\Downloads\мишен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мишен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30" cy="1153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4E0" w:rsidRPr="007D445C" w:rsidRDefault="00E8737F" w:rsidP="002454E0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7D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  <w:r w:rsidR="007D4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Ss stick the papers with their names in any area.</w:t>
            </w:r>
          </w:p>
          <w:p w:rsidR="00A40D82" w:rsidRPr="007D445C" w:rsidRDefault="00A40D82" w:rsidP="00E8737F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</w:p>
        </w:tc>
        <w:tc>
          <w:tcPr>
            <w:tcW w:w="734" w:type="pct"/>
            <w:gridSpan w:val="2"/>
          </w:tcPr>
          <w:p w:rsidR="00E8737F" w:rsidRPr="007D445C" w:rsidRDefault="00E8737F" w:rsidP="00B321B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40D82" w:rsidRPr="00DE0EAB" w:rsidRDefault="00A40D82" w:rsidP="00B321B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A40D82" w:rsidRPr="00C27DB1" w:rsidTr="00900CCD">
        <w:trPr>
          <w:trHeight w:hRule="exact" w:val="471"/>
        </w:trPr>
        <w:tc>
          <w:tcPr>
            <w:tcW w:w="5000" w:type="pct"/>
            <w:gridSpan w:val="9"/>
          </w:tcPr>
          <w:p w:rsidR="00A40D82" w:rsidRPr="00C27DB1" w:rsidRDefault="00A40D82" w:rsidP="00B321BC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Additional</w:t>
            </w:r>
            <w:proofErr w:type="spellEnd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information</w:t>
            </w:r>
            <w:proofErr w:type="spellEnd"/>
          </w:p>
        </w:tc>
      </w:tr>
      <w:tr w:rsidR="00A40D82" w:rsidRPr="00C27DB1" w:rsidTr="00091B62">
        <w:trPr>
          <w:trHeight w:hRule="exact" w:val="617"/>
        </w:trPr>
        <w:tc>
          <w:tcPr>
            <w:tcW w:w="1667" w:type="pct"/>
            <w:gridSpan w:val="4"/>
          </w:tcPr>
          <w:p w:rsidR="00A40D82" w:rsidRPr="00F10594" w:rsidRDefault="00A40D82" w:rsidP="00F1059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Differentiation</w:t>
            </w:r>
          </w:p>
        </w:tc>
        <w:tc>
          <w:tcPr>
            <w:tcW w:w="1963" w:type="pct"/>
            <w:gridSpan w:val="2"/>
          </w:tcPr>
          <w:p w:rsidR="00A40D82" w:rsidRPr="00F10594" w:rsidRDefault="00A40D82" w:rsidP="00F1059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Assessment</w:t>
            </w:r>
          </w:p>
        </w:tc>
        <w:tc>
          <w:tcPr>
            <w:tcW w:w="1370" w:type="pct"/>
            <w:gridSpan w:val="3"/>
          </w:tcPr>
          <w:p w:rsidR="00A40D82" w:rsidRPr="00C27DB1" w:rsidRDefault="00A40D82" w:rsidP="00F1059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Health</w:t>
            </w:r>
            <w:proofErr w:type="spellEnd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and</w:t>
            </w:r>
            <w:proofErr w:type="spellEnd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safety</w:t>
            </w:r>
            <w:proofErr w:type="spellEnd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check</w:t>
            </w:r>
            <w:proofErr w:type="spellEnd"/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C27DB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A40D82" w:rsidRPr="00924F4A" w:rsidTr="00091B62">
        <w:trPr>
          <w:trHeight w:val="896"/>
        </w:trPr>
        <w:tc>
          <w:tcPr>
            <w:tcW w:w="1667" w:type="pct"/>
            <w:gridSpan w:val="4"/>
          </w:tcPr>
          <w:p w:rsidR="00795DDD" w:rsidRPr="00C917D0" w:rsidRDefault="00795DDD" w:rsidP="00795DDD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GB"/>
              </w:rPr>
            </w:pPr>
            <w:r w:rsidRPr="00C917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GB"/>
              </w:rPr>
              <w:t>By the task: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GB"/>
              </w:rPr>
              <w:t xml:space="preserve"> (at the 1</w:t>
            </w:r>
            <w:r w:rsidR="007D26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GB"/>
              </w:rPr>
              <w:t>4</w:t>
            </w:r>
            <w:r w:rsidRPr="007F0A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en-US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en-GB"/>
              </w:rPr>
              <w:t xml:space="preserve"> minute)</w:t>
            </w:r>
          </w:p>
          <w:p w:rsidR="007D26E2" w:rsidRPr="00CA42CC" w:rsidRDefault="00795DDD" w:rsidP="007D26E2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CE39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Less able learners </w:t>
            </w:r>
            <w:r w:rsidR="007D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</w:t>
            </w:r>
            <w:r w:rsidR="00B7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ake a </w:t>
            </w:r>
            <w:proofErr w:type="spellStart"/>
            <w:r w:rsidR="00B75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simpledialogue</w:t>
            </w:r>
            <w:proofErr w:type="spellEnd"/>
            <w:r w:rsidR="007D26E2" w:rsidRPr="00CA42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795DDD" w:rsidRPr="007D26E2" w:rsidRDefault="00795DDD" w:rsidP="00795DDD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40D82" w:rsidRPr="007D26E2" w:rsidRDefault="00795DDD" w:rsidP="00795DDD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CE39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More </w:t>
            </w:r>
            <w:r w:rsidR="007D26E2" w:rsidRPr="00CE39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able</w:t>
            </w:r>
            <w:r w:rsidR="007D26E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and t</w:t>
            </w:r>
            <w:r w:rsidR="007D26E2" w:rsidRPr="00CE39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he most </w:t>
            </w:r>
            <w:r w:rsidRPr="00CE397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able learners </w:t>
            </w:r>
            <w:r w:rsidR="007D26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make an extended dialogue.</w:t>
            </w:r>
          </w:p>
        </w:tc>
        <w:tc>
          <w:tcPr>
            <w:tcW w:w="1963" w:type="pct"/>
            <w:gridSpan w:val="2"/>
          </w:tcPr>
          <w:p w:rsidR="00795DDD" w:rsidRDefault="00795DDD" w:rsidP="0079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O</w:t>
            </w:r>
            <w:r w:rsidRPr="00EE49D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bservation and praising words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:rsidR="00795DDD" w:rsidRDefault="00795DDD" w:rsidP="0079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  <w:r w:rsidR="007D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onitor learners during the </w:t>
            </w:r>
            <w:r w:rsidR="007D26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pair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work and giving feedback;</w:t>
            </w:r>
          </w:p>
          <w:p w:rsidR="00795DDD" w:rsidRDefault="00795DDD" w:rsidP="00795D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Peer assessment</w:t>
            </w:r>
            <w:r w:rsidRPr="003C39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after</w:t>
            </w:r>
            <w:r w:rsidR="00B75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searching the words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A40D82" w:rsidRPr="00C27DB1" w:rsidRDefault="00A40D82" w:rsidP="007D2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370" w:type="pct"/>
            <w:gridSpan w:val="3"/>
          </w:tcPr>
          <w:p w:rsidR="00795DDD" w:rsidRDefault="00795DDD" w:rsidP="00795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 w:rsidRPr="00557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Every day classroom precautions;</w:t>
            </w:r>
          </w:p>
          <w:p w:rsidR="00795DDD" w:rsidRPr="005576C3" w:rsidRDefault="00795DDD" w:rsidP="00795D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n-GB"/>
              </w:rPr>
              <w:t>Movements while dynamic break</w:t>
            </w:r>
          </w:p>
          <w:p w:rsidR="00A40D82" w:rsidRPr="00C27DB1" w:rsidRDefault="00A40D82" w:rsidP="00B321B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795DDD" w:rsidRPr="00924F4A" w:rsidTr="007D26E2">
        <w:trPr>
          <w:cantSplit/>
          <w:trHeight w:val="480"/>
        </w:trPr>
        <w:tc>
          <w:tcPr>
            <w:tcW w:w="1644" w:type="pct"/>
            <w:gridSpan w:val="3"/>
          </w:tcPr>
          <w:p w:rsidR="00795DDD" w:rsidRDefault="00795DDD" w:rsidP="00795DD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95DD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Reflection</w:t>
            </w:r>
          </w:p>
          <w:p w:rsidR="007D26E2" w:rsidRPr="00730A66" w:rsidRDefault="007D26E2" w:rsidP="007D26E2">
            <w:pPr>
              <w:rPr>
                <w:rFonts w:ascii="Times New Roman" w:hAnsi="Times New Roman"/>
                <w:sz w:val="24"/>
                <w:lang w:val="en-US"/>
              </w:rPr>
            </w:pPr>
            <w:r w:rsidRPr="00730A66">
              <w:rPr>
                <w:rFonts w:ascii="Times New Roman" w:hAnsi="Times New Roman"/>
                <w:sz w:val="24"/>
                <w:lang w:val="en-US" w:eastAsia="en-GB"/>
              </w:rPr>
              <w:t xml:space="preserve">Were the lesson objectives/learning objectives realistic? </w:t>
            </w:r>
          </w:p>
          <w:p w:rsidR="007D26E2" w:rsidRPr="00730A66" w:rsidRDefault="007D26E2" w:rsidP="007D26E2">
            <w:pPr>
              <w:pStyle w:val="Normaldiastiho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6E2" w:rsidRDefault="007D26E2" w:rsidP="007D26E2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730A66">
              <w:rPr>
                <w:rFonts w:ascii="Times New Roman" w:hAnsi="Times New Roman"/>
                <w:sz w:val="24"/>
                <w:lang w:val="en-US" w:eastAsia="en-GB"/>
              </w:rPr>
              <w:t xml:space="preserve">Did I stick to timings? </w:t>
            </w:r>
          </w:p>
          <w:p w:rsidR="007D26E2" w:rsidRPr="00730A66" w:rsidRDefault="007D26E2" w:rsidP="007D26E2">
            <w:pPr>
              <w:rPr>
                <w:rFonts w:ascii="Times New Roman" w:hAnsi="Times New Roman"/>
                <w:sz w:val="24"/>
                <w:lang w:val="en-US"/>
              </w:rPr>
            </w:pPr>
          </w:p>
          <w:p w:rsidR="007D26E2" w:rsidRPr="00730A66" w:rsidRDefault="007D26E2" w:rsidP="007D26E2">
            <w:pPr>
              <w:pStyle w:val="Normaldiastiho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6E2" w:rsidRPr="007D26E2" w:rsidRDefault="007D26E2" w:rsidP="007D26E2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30A66">
              <w:rPr>
                <w:rFonts w:ascii="Times New Roman" w:hAnsi="Times New Roman"/>
                <w:sz w:val="24"/>
                <w:lang w:val="en-US" w:eastAsia="en-GB"/>
              </w:rPr>
              <w:t>What changes did I make from my plan and why?</w:t>
            </w:r>
          </w:p>
        </w:tc>
        <w:tc>
          <w:tcPr>
            <w:tcW w:w="3356" w:type="pct"/>
            <w:gridSpan w:val="6"/>
          </w:tcPr>
          <w:p w:rsidR="007D26E2" w:rsidRDefault="007D26E2" w:rsidP="007D26E2">
            <w:pPr>
              <w:pStyle w:val="Normalbold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D26E2" w:rsidRDefault="007D26E2" w:rsidP="007D26E2">
            <w:pPr>
              <w:pStyle w:val="Normalbold"/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</w:pPr>
          </w:p>
          <w:p w:rsidR="007D26E2" w:rsidRPr="00730A66" w:rsidRDefault="007D26E2" w:rsidP="007D26E2">
            <w:pPr>
              <w:pStyle w:val="Normalbol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A66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T</w:t>
            </w:r>
            <w:r w:rsidRPr="00730A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he lesson objectives/learning objectives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</w:t>
            </w:r>
            <w:r w:rsidRPr="00730A66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w</w:t>
            </w:r>
            <w:r w:rsidRPr="00730A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ere realistic</w:t>
            </w:r>
            <w:r w:rsidRPr="00730A66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.</w:t>
            </w:r>
          </w:p>
          <w:p w:rsidR="007D26E2" w:rsidRPr="00730A66" w:rsidRDefault="007D26E2" w:rsidP="007D26E2">
            <w:pPr>
              <w:pStyle w:val="Normalbold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6E2" w:rsidRDefault="007D26E2" w:rsidP="007D26E2">
            <w:pPr>
              <w:pStyle w:val="Normalbold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  <w:p w:rsidR="007D26E2" w:rsidRPr="00730A66" w:rsidRDefault="007D26E2" w:rsidP="007D26E2">
            <w:pPr>
              <w:pStyle w:val="Normalbold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  <w:p w:rsidR="007D26E2" w:rsidRPr="00730A66" w:rsidRDefault="007D26E2" w:rsidP="007D26E2">
            <w:pPr>
              <w:pStyle w:val="Normalbol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A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I </w:t>
            </w:r>
            <w:proofErr w:type="spellStart"/>
            <w:r w:rsidRPr="00730A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st</w:t>
            </w:r>
            <w:proofErr w:type="spellEnd"/>
            <w:r w:rsidRPr="00730A66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u</w:t>
            </w:r>
            <w:r w:rsidRPr="00730A66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ck to timings</w:t>
            </w:r>
            <w:r w:rsidRPr="00730A66">
              <w:rPr>
                <w:rFonts w:ascii="Times New Roman" w:eastAsia="Times New Roman" w:hAnsi="Times New Roman"/>
                <w:b w:val="0"/>
                <w:sz w:val="24"/>
                <w:szCs w:val="24"/>
                <w:lang w:val="en-US"/>
              </w:rPr>
              <w:t>.</w:t>
            </w:r>
          </w:p>
          <w:p w:rsidR="007D26E2" w:rsidRDefault="007D26E2" w:rsidP="007D26E2">
            <w:pPr>
              <w:pStyle w:val="Normalbold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6E2" w:rsidRPr="00730A66" w:rsidRDefault="007D26E2" w:rsidP="007D26E2">
            <w:pPr>
              <w:pStyle w:val="Normalbold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26E2" w:rsidRPr="00730A66" w:rsidRDefault="007D26E2" w:rsidP="007D26E2">
            <w:pPr>
              <w:rPr>
                <w:rFonts w:ascii="Times New Roman" w:hAnsi="Times New Roman"/>
                <w:sz w:val="24"/>
                <w:lang w:val="en-US"/>
              </w:rPr>
            </w:pPr>
            <w:r w:rsidRPr="00730A66">
              <w:rPr>
                <w:rFonts w:ascii="Times New Roman" w:hAnsi="Times New Roman"/>
                <w:sz w:val="24"/>
                <w:lang w:val="en-US" w:eastAsia="en-GB"/>
              </w:rPr>
              <w:t>I ma</w:t>
            </w:r>
            <w:r w:rsidRPr="00730A66">
              <w:rPr>
                <w:rFonts w:ascii="Times New Roman" w:hAnsi="Times New Roman"/>
                <w:sz w:val="24"/>
                <w:lang w:val="en-US"/>
              </w:rPr>
              <w:t>de</w:t>
            </w:r>
            <w:r w:rsidRPr="00730A66">
              <w:rPr>
                <w:rFonts w:ascii="Times New Roman" w:hAnsi="Times New Roman"/>
                <w:sz w:val="24"/>
                <w:lang w:val="en-US" w:eastAsia="en-GB"/>
              </w:rPr>
              <w:t xml:space="preserve"> changes from my plan </w:t>
            </w:r>
            <w:r w:rsidRPr="00730A66">
              <w:rPr>
                <w:rFonts w:ascii="Times New Roman" w:hAnsi="Times New Roman"/>
                <w:sz w:val="24"/>
                <w:lang w:val="en-US"/>
              </w:rPr>
              <w:t>in order to involve more pupils in work because it is vital purpose of education.</w:t>
            </w:r>
          </w:p>
          <w:p w:rsidR="00795DDD" w:rsidRPr="007D26E2" w:rsidRDefault="00795DDD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A40D82" w:rsidRPr="00C27DB1" w:rsidTr="00795DDD">
        <w:trPr>
          <w:trHeight w:hRule="exact" w:val="576"/>
        </w:trPr>
        <w:tc>
          <w:tcPr>
            <w:tcW w:w="5000" w:type="pct"/>
            <w:gridSpan w:val="9"/>
          </w:tcPr>
          <w:p w:rsidR="00A40D82" w:rsidRDefault="00A40D82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795DD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Summary evaluation</w:t>
            </w: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8018B5" w:rsidRPr="00795DDD" w:rsidRDefault="008018B5" w:rsidP="00B321B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A40D82" w:rsidRPr="00795DDD" w:rsidRDefault="00A40D82" w:rsidP="00B321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A40D82" w:rsidRPr="00795DDD" w:rsidRDefault="00A40D82" w:rsidP="00B321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A40D82" w:rsidRPr="00795DDD" w:rsidRDefault="00A40D82" w:rsidP="00B321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A40D82" w:rsidRPr="00795DDD" w:rsidRDefault="00A40D82" w:rsidP="00B321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A40D82" w:rsidRPr="00795DDD" w:rsidRDefault="00A40D82" w:rsidP="00B321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A40D82" w:rsidRPr="00795DDD" w:rsidRDefault="00A40D82" w:rsidP="00B321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A40D82" w:rsidRPr="00795DDD" w:rsidRDefault="00A40D82" w:rsidP="00B321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A40D82" w:rsidRPr="00795DDD" w:rsidRDefault="00A40D82" w:rsidP="00B321B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</w:p>
        </w:tc>
      </w:tr>
    </w:tbl>
    <w:p w:rsidR="00803E53" w:rsidRDefault="00803E53">
      <w:pPr>
        <w:rPr>
          <w:rFonts w:ascii="Times New Roman" w:hAnsi="Times New Roman" w:cs="Times New Roman"/>
          <w:sz w:val="24"/>
          <w:szCs w:val="24"/>
        </w:rPr>
      </w:pPr>
    </w:p>
    <w:p w:rsidR="00565A6A" w:rsidRDefault="00565A6A">
      <w:pPr>
        <w:rPr>
          <w:rFonts w:ascii="Times New Roman" w:hAnsi="Times New Roman" w:cs="Times New Roman"/>
          <w:sz w:val="24"/>
          <w:szCs w:val="24"/>
        </w:rPr>
      </w:pPr>
    </w:p>
    <w:p w:rsidR="00565A6A" w:rsidRDefault="00565A6A">
      <w:pPr>
        <w:rPr>
          <w:rFonts w:ascii="Times New Roman" w:hAnsi="Times New Roman" w:cs="Times New Roman"/>
          <w:sz w:val="24"/>
          <w:szCs w:val="24"/>
        </w:rPr>
      </w:pPr>
    </w:p>
    <w:p w:rsidR="00565A6A" w:rsidRDefault="00565A6A">
      <w:pPr>
        <w:rPr>
          <w:rFonts w:ascii="Times New Roman" w:hAnsi="Times New Roman" w:cs="Times New Roman"/>
          <w:sz w:val="24"/>
          <w:szCs w:val="24"/>
        </w:rPr>
      </w:pPr>
    </w:p>
    <w:p w:rsidR="00565A6A" w:rsidRDefault="00565A6A">
      <w:pPr>
        <w:rPr>
          <w:rFonts w:ascii="Times New Roman" w:hAnsi="Times New Roman" w:cs="Times New Roman"/>
          <w:sz w:val="24"/>
          <w:szCs w:val="24"/>
        </w:rPr>
      </w:pPr>
    </w:p>
    <w:p w:rsidR="00565A6A" w:rsidRDefault="00565A6A">
      <w:pPr>
        <w:rPr>
          <w:rFonts w:ascii="Times New Roman" w:hAnsi="Times New Roman" w:cs="Times New Roman"/>
          <w:sz w:val="24"/>
          <w:szCs w:val="24"/>
        </w:rPr>
      </w:pPr>
    </w:p>
    <w:p w:rsidR="00565A6A" w:rsidRDefault="00565A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519E" w:rsidRDefault="00B751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519E" w:rsidRDefault="00B751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519E" w:rsidRDefault="00B751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519E" w:rsidRDefault="00B751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519E" w:rsidRDefault="00B751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519E" w:rsidRDefault="00B751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7519E" w:rsidRPr="00B7519E" w:rsidRDefault="00B7519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65A6A" w:rsidRDefault="0064217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Handout 1</w:t>
      </w:r>
    </w:p>
    <w:p w:rsidR="0064217D" w:rsidRDefault="0064217D" w:rsidP="006421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15CF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715CF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Naurzum</w:t>
      </w:r>
      <w:proofErr w:type="spellEnd"/>
      <w:r w:rsidRPr="00715CF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national nature reserve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heritage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B218F">
        <w:rPr>
          <w:rFonts w:ascii="Times New Roman" w:hAnsi="Times New Roman" w:cs="Times New Roman"/>
          <w:sz w:val="24"/>
          <w:szCs w:val="24"/>
        </w:rPr>
        <w:t>наследие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abundance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B218F">
        <w:rPr>
          <w:rFonts w:ascii="Times New Roman" w:hAnsi="Times New Roman" w:cs="Times New Roman"/>
          <w:sz w:val="24"/>
          <w:szCs w:val="24"/>
        </w:rPr>
        <w:t>изобилие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predator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B218F">
        <w:rPr>
          <w:rFonts w:ascii="Times New Roman" w:hAnsi="Times New Roman" w:cs="Times New Roman"/>
          <w:sz w:val="24"/>
          <w:szCs w:val="24"/>
        </w:rPr>
        <w:t>хищник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harrier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B218F">
        <w:rPr>
          <w:rFonts w:ascii="Times New Roman" w:hAnsi="Times New Roman" w:cs="Times New Roman"/>
          <w:sz w:val="24"/>
          <w:szCs w:val="24"/>
        </w:rPr>
        <w:t>лунь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falcon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B218F">
        <w:rPr>
          <w:rFonts w:ascii="Times New Roman" w:hAnsi="Times New Roman" w:cs="Times New Roman"/>
          <w:sz w:val="24"/>
          <w:szCs w:val="24"/>
        </w:rPr>
        <w:t>сокол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elk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B218F">
        <w:rPr>
          <w:rFonts w:ascii="Times New Roman" w:hAnsi="Times New Roman" w:cs="Times New Roman"/>
          <w:sz w:val="24"/>
          <w:szCs w:val="24"/>
        </w:rPr>
        <w:t>лось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marmot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B218F">
        <w:rPr>
          <w:rFonts w:ascii="Times New Roman" w:hAnsi="Times New Roman" w:cs="Times New Roman"/>
          <w:sz w:val="24"/>
          <w:szCs w:val="24"/>
        </w:rPr>
        <w:t>сурок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badger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B218F">
        <w:rPr>
          <w:rFonts w:ascii="Times New Roman" w:hAnsi="Times New Roman" w:cs="Times New Roman"/>
          <w:sz w:val="24"/>
          <w:szCs w:val="24"/>
        </w:rPr>
        <w:t>барсук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rodent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B218F">
        <w:rPr>
          <w:rFonts w:ascii="Times New Roman" w:hAnsi="Times New Roman" w:cs="Times New Roman"/>
          <w:sz w:val="24"/>
          <w:szCs w:val="24"/>
        </w:rPr>
        <w:t>грызун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jerboas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B218F">
        <w:rPr>
          <w:rFonts w:ascii="Times New Roman" w:hAnsi="Times New Roman" w:cs="Times New Roman"/>
          <w:sz w:val="24"/>
          <w:szCs w:val="24"/>
        </w:rPr>
        <w:t>тушканчик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minnow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B218F">
        <w:rPr>
          <w:rFonts w:ascii="Times New Roman" w:hAnsi="Times New Roman" w:cs="Times New Roman"/>
          <w:sz w:val="24"/>
          <w:szCs w:val="24"/>
        </w:rPr>
        <w:t>пескарь</w:t>
      </w:r>
    </w:p>
    <w:p w:rsidR="0064217D" w:rsidRPr="00CB218F" w:rsidRDefault="0064217D" w:rsidP="00642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B218F">
        <w:rPr>
          <w:rFonts w:ascii="Times New Roman" w:hAnsi="Times New Roman" w:cs="Times New Roman"/>
          <w:sz w:val="24"/>
          <w:szCs w:val="24"/>
          <w:lang w:val="en-US"/>
        </w:rPr>
        <w:t>dace</w:t>
      </w:r>
      <w:proofErr w:type="gramEnd"/>
      <w:r w:rsidRPr="00CB218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B218F">
        <w:rPr>
          <w:rFonts w:ascii="Times New Roman" w:hAnsi="Times New Roman" w:cs="Times New Roman"/>
          <w:sz w:val="24"/>
          <w:szCs w:val="24"/>
        </w:rPr>
        <w:t>плотва</w:t>
      </w:r>
    </w:p>
    <w:p w:rsidR="0064217D" w:rsidRDefault="0064217D" w:rsidP="006421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64217D" w:rsidRPr="00715CFE" w:rsidRDefault="0064217D" w:rsidP="006421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64217D" w:rsidRPr="004E7A00" w:rsidRDefault="0064217D" w:rsidP="00642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E7A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4E7A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Naurzum</w:t>
      </w:r>
      <w:proofErr w:type="spellEnd"/>
      <w:r w:rsidRPr="004E7A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national nature reserve one of the oldest in </w:t>
      </w:r>
      <w:proofErr w:type="gramStart"/>
      <w:r w:rsidRPr="004E7A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Kazakhstan,</w:t>
      </w:r>
      <w:proofErr w:type="gramEnd"/>
      <w:r w:rsidRPr="004E7A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was founded in 1931. Nowadays its territory makes up to 1,914,000 hectares. Administratively, it belongs 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Naurzum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Auyelikol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regions</w:t>
      </w:r>
      <w:r w:rsidRPr="004E7A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the </w:t>
      </w:r>
      <w:proofErr w:type="spellStart"/>
      <w:r w:rsidRPr="004E7A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Kostanay</w:t>
      </w:r>
      <w:proofErr w:type="spellEnd"/>
      <w:r w:rsidRPr="004E7A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oblast.</w:t>
      </w:r>
      <w:r w:rsidRPr="004E7A0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</w:t>
      </w:r>
      <w:r w:rsidRPr="004E7A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2002 the Government of the Republic of Kazakhstan recommended </w:t>
      </w:r>
      <w:proofErr w:type="spellStart"/>
      <w:r w:rsidRPr="004E7A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Naurzum</w:t>
      </w:r>
      <w:proofErr w:type="spellEnd"/>
      <w:r w:rsidRPr="004E7A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National Nature Reserve for the inclusion in the List of Cultural and Natural World Heritage Sites of UNESCO. </w:t>
      </w:r>
    </w:p>
    <w:p w:rsidR="0064217D" w:rsidRPr="004E7A00" w:rsidRDefault="0064217D" w:rsidP="0064217D">
      <w:pPr>
        <w:pStyle w:val="a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            </w:t>
      </w:r>
      <w:r w:rsidRPr="004E7A00">
        <w:rPr>
          <w:lang w:val="en-US"/>
        </w:rPr>
        <w:t>The reserve’s fauna features with an abundance of animal kingdom. Every year, the reserve is visited by 282 species o</w:t>
      </w:r>
      <w:r>
        <w:rPr>
          <w:lang w:val="en-US"/>
        </w:rPr>
        <w:t xml:space="preserve">f birds, 158 out of which are </w:t>
      </w:r>
      <w:proofErr w:type="spellStart"/>
      <w:r>
        <w:rPr>
          <w:lang w:val="en-US"/>
        </w:rPr>
        <w:t>in</w:t>
      </w:r>
      <w:r w:rsidRPr="004E7A00">
        <w:rPr>
          <w:lang w:val="en-US"/>
        </w:rPr>
        <w:t>dificating</w:t>
      </w:r>
      <w:proofErr w:type="spellEnd"/>
      <w:r w:rsidRPr="004E7A00">
        <w:rPr>
          <w:lang w:val="en-US"/>
        </w:rPr>
        <w:t xml:space="preserve"> in the reserve territory. The most widely presented there are predators - 28</w:t>
      </w:r>
      <w:r>
        <w:rPr>
          <w:lang w:val="en-US"/>
        </w:rPr>
        <w:t xml:space="preserve"> species, 18 out of which are </w:t>
      </w:r>
      <w:proofErr w:type="spellStart"/>
      <w:r>
        <w:rPr>
          <w:lang w:val="en-US"/>
        </w:rPr>
        <w:t>in</w:t>
      </w:r>
      <w:r w:rsidRPr="004E7A00">
        <w:rPr>
          <w:lang w:val="en-US"/>
        </w:rPr>
        <w:t>dificating</w:t>
      </w:r>
      <w:proofErr w:type="spellEnd"/>
      <w:r w:rsidRPr="004E7A00">
        <w:rPr>
          <w:lang w:val="en-US"/>
        </w:rPr>
        <w:t xml:space="preserve"> in the reserve, among them are the golden eagle, imperial eagle and steppe eagle; harriers — pale harrier, Montagu’s and marsh harrier; falcons — </w:t>
      </w:r>
      <w:proofErr w:type="spellStart"/>
      <w:r w:rsidRPr="004E7A00">
        <w:rPr>
          <w:lang w:val="en-US"/>
        </w:rPr>
        <w:t>saker</w:t>
      </w:r>
      <w:proofErr w:type="spellEnd"/>
      <w:r w:rsidRPr="004E7A00">
        <w:rPr>
          <w:lang w:val="en-US"/>
        </w:rPr>
        <w:t xml:space="preserve"> falcon, black kite, hawks. Such number of bird species is determined with a great number of basins and sources in the territory of the reserve. 23 bird species are entered to the Red Book.</w:t>
      </w:r>
    </w:p>
    <w:p w:rsidR="0064217D" w:rsidRPr="004E7A00" w:rsidRDefault="0064217D" w:rsidP="0064217D">
      <w:pPr>
        <w:pStyle w:val="a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            </w:t>
      </w:r>
      <w:r w:rsidRPr="004E7A00">
        <w:rPr>
          <w:lang w:val="en-US"/>
        </w:rPr>
        <w:t>As far as is it concerns mammals 42 species of they live permanently in the reserve. Among the</w:t>
      </w:r>
      <w:r>
        <w:rPr>
          <w:lang w:val="en-US"/>
        </w:rPr>
        <w:t>m are the elk, roe deer, wild be</w:t>
      </w:r>
      <w:r w:rsidRPr="004E7A00">
        <w:rPr>
          <w:lang w:val="en-US"/>
        </w:rPr>
        <w:t xml:space="preserve">ar and marmot. There also live such predators as the wolf, fox, </w:t>
      </w:r>
      <w:proofErr w:type="spellStart"/>
      <w:r w:rsidRPr="004E7A00">
        <w:rPr>
          <w:lang w:val="en-US"/>
        </w:rPr>
        <w:t>corsac</w:t>
      </w:r>
      <w:proofErr w:type="spellEnd"/>
      <w:r w:rsidRPr="004E7A00">
        <w:rPr>
          <w:lang w:val="en-US"/>
        </w:rPr>
        <w:t xml:space="preserve">, </w:t>
      </w:r>
      <w:proofErr w:type="gramStart"/>
      <w:r w:rsidRPr="004E7A00">
        <w:rPr>
          <w:lang w:val="en-US"/>
        </w:rPr>
        <w:t>lynx</w:t>
      </w:r>
      <w:proofErr w:type="gramEnd"/>
      <w:r w:rsidRPr="004E7A00">
        <w:rPr>
          <w:lang w:val="en-US"/>
        </w:rPr>
        <w:t xml:space="preserve">. Badgers live near the lakes. The most numerous group of animals in the steppes is presented with rodents - the large-toothed </w:t>
      </w:r>
      <w:proofErr w:type="spellStart"/>
      <w:r w:rsidRPr="004E7A00">
        <w:rPr>
          <w:lang w:val="en-US"/>
        </w:rPr>
        <w:t>souslik</w:t>
      </w:r>
      <w:proofErr w:type="spellEnd"/>
      <w:r w:rsidRPr="004E7A00">
        <w:rPr>
          <w:lang w:val="en-US"/>
        </w:rPr>
        <w:t xml:space="preserve">, red-cheeked </w:t>
      </w:r>
      <w:proofErr w:type="spellStart"/>
      <w:r w:rsidRPr="004E7A00">
        <w:rPr>
          <w:lang w:val="en-US"/>
        </w:rPr>
        <w:t>souslik</w:t>
      </w:r>
      <w:proofErr w:type="spellEnd"/>
      <w:r w:rsidRPr="004E7A00">
        <w:rPr>
          <w:lang w:val="en-US"/>
        </w:rPr>
        <w:t xml:space="preserve">, </w:t>
      </w:r>
      <w:proofErr w:type="gramStart"/>
      <w:r w:rsidRPr="004E7A00">
        <w:rPr>
          <w:lang w:val="en-US"/>
        </w:rPr>
        <w:t>little</w:t>
      </w:r>
      <w:proofErr w:type="gramEnd"/>
      <w:r w:rsidRPr="004E7A00">
        <w:rPr>
          <w:lang w:val="en-US"/>
        </w:rPr>
        <w:t xml:space="preserve"> </w:t>
      </w:r>
      <w:proofErr w:type="spellStart"/>
      <w:r w:rsidRPr="004E7A00">
        <w:rPr>
          <w:lang w:val="en-US"/>
        </w:rPr>
        <w:t>souslik</w:t>
      </w:r>
      <w:proofErr w:type="spellEnd"/>
      <w:r w:rsidRPr="004E7A00">
        <w:rPr>
          <w:lang w:val="en-US"/>
        </w:rPr>
        <w:t>, hamster, and also eared hedgehog, jerboas, brown hair.</w:t>
      </w:r>
    </w:p>
    <w:p w:rsidR="0064217D" w:rsidRPr="004E7A00" w:rsidRDefault="0064217D" w:rsidP="0064217D">
      <w:pPr>
        <w:pStyle w:val="a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            </w:t>
      </w:r>
      <w:r w:rsidRPr="004E7A00">
        <w:rPr>
          <w:lang w:val="en-US"/>
        </w:rPr>
        <w:t xml:space="preserve">The lake is also inhabited with 10 species of </w:t>
      </w:r>
      <w:proofErr w:type="gramStart"/>
      <w:r w:rsidRPr="004E7A00">
        <w:rPr>
          <w:lang w:val="en-US"/>
        </w:rPr>
        <w:t>fishes,</w:t>
      </w:r>
      <w:proofErr w:type="gramEnd"/>
      <w:r w:rsidRPr="004E7A00">
        <w:rPr>
          <w:lang w:val="en-US"/>
        </w:rPr>
        <w:t xml:space="preserve"> among them are the goldfish and Chinese carp, lake minnow, carp, dace and </w:t>
      </w:r>
      <w:proofErr w:type="spellStart"/>
      <w:r w:rsidRPr="004E7A00">
        <w:rPr>
          <w:lang w:val="en-US"/>
        </w:rPr>
        <w:t>peled</w:t>
      </w:r>
      <w:proofErr w:type="spellEnd"/>
      <w:r w:rsidRPr="004E7A00">
        <w:rPr>
          <w:lang w:val="en-US"/>
        </w:rPr>
        <w:t xml:space="preserve">. The fans of eco-tourism, hunters and inveterate fishers will take great enjoyment in visiting the </w:t>
      </w:r>
      <w:proofErr w:type="spellStart"/>
      <w:r w:rsidRPr="004E7A00">
        <w:rPr>
          <w:lang w:val="en-US"/>
        </w:rPr>
        <w:t>Naurzum</w:t>
      </w:r>
      <w:proofErr w:type="spellEnd"/>
      <w:r w:rsidRPr="004E7A00">
        <w:rPr>
          <w:lang w:val="en-US"/>
        </w:rPr>
        <w:t xml:space="preserve"> reserve.</w:t>
      </w:r>
    </w:p>
    <w:p w:rsidR="0064217D" w:rsidRDefault="0064217D">
      <w:pPr>
        <w:rPr>
          <w:rFonts w:ascii="Times New Roman" w:hAnsi="Times New Roman" w:cs="Times New Roman"/>
          <w:sz w:val="24"/>
          <w:szCs w:val="24"/>
        </w:rPr>
      </w:pPr>
    </w:p>
    <w:p w:rsidR="002A1E4B" w:rsidRDefault="002A1E4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Handout 2</w:t>
      </w:r>
    </w:p>
    <w:p w:rsidR="002A1E4B" w:rsidRPr="002A1E4B" w:rsidRDefault="00B751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19E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4845050" cy="2888974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277" t="20729" r="41843" b="3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88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E4B" w:rsidRPr="002A1E4B" w:rsidSect="00C27DB1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341"/>
    <w:multiLevelType w:val="hybridMultilevel"/>
    <w:tmpl w:val="0F6A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94890"/>
    <w:multiLevelType w:val="hybridMultilevel"/>
    <w:tmpl w:val="7AF474B2"/>
    <w:lvl w:ilvl="0" w:tplc="4DDC5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60031"/>
    <w:multiLevelType w:val="hybridMultilevel"/>
    <w:tmpl w:val="E89C657A"/>
    <w:lvl w:ilvl="0" w:tplc="AFB66B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0774EE"/>
    <w:multiLevelType w:val="hybridMultilevel"/>
    <w:tmpl w:val="B8EE3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F39FD"/>
    <w:multiLevelType w:val="hybridMultilevel"/>
    <w:tmpl w:val="C2748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87BA7"/>
    <w:multiLevelType w:val="hybridMultilevel"/>
    <w:tmpl w:val="835C0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477A"/>
    <w:multiLevelType w:val="hybridMultilevel"/>
    <w:tmpl w:val="FEB4E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46D26"/>
    <w:multiLevelType w:val="hybridMultilevel"/>
    <w:tmpl w:val="1DF0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695"/>
    <w:rsid w:val="000173A6"/>
    <w:rsid w:val="00083695"/>
    <w:rsid w:val="00091B62"/>
    <w:rsid w:val="000D2350"/>
    <w:rsid w:val="00151798"/>
    <w:rsid w:val="001845B2"/>
    <w:rsid w:val="00230AA5"/>
    <w:rsid w:val="002454E0"/>
    <w:rsid w:val="00293532"/>
    <w:rsid w:val="002A1E4B"/>
    <w:rsid w:val="002D6995"/>
    <w:rsid w:val="003B4624"/>
    <w:rsid w:val="00411903"/>
    <w:rsid w:val="00565A6A"/>
    <w:rsid w:val="006005EB"/>
    <w:rsid w:val="00617AF8"/>
    <w:rsid w:val="0064217D"/>
    <w:rsid w:val="00673A4D"/>
    <w:rsid w:val="0077766D"/>
    <w:rsid w:val="00795DDD"/>
    <w:rsid w:val="007D26E2"/>
    <w:rsid w:val="007D445C"/>
    <w:rsid w:val="008018B5"/>
    <w:rsid w:val="00803E53"/>
    <w:rsid w:val="00877989"/>
    <w:rsid w:val="00900CCD"/>
    <w:rsid w:val="00924F4A"/>
    <w:rsid w:val="009E70DE"/>
    <w:rsid w:val="00A40D82"/>
    <w:rsid w:val="00B27B9A"/>
    <w:rsid w:val="00B7519E"/>
    <w:rsid w:val="00BB752D"/>
    <w:rsid w:val="00BF53BC"/>
    <w:rsid w:val="00C27DB1"/>
    <w:rsid w:val="00C522B4"/>
    <w:rsid w:val="00D869FC"/>
    <w:rsid w:val="00DE0EAB"/>
    <w:rsid w:val="00E8737F"/>
    <w:rsid w:val="00F10594"/>
    <w:rsid w:val="00FB5B38"/>
    <w:rsid w:val="00FE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2">
    <w:name w:val="Doc head 2"/>
    <w:basedOn w:val="a"/>
    <w:link w:val="Dochead2Char"/>
    <w:qFormat/>
    <w:rsid w:val="00083695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083695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Default">
    <w:name w:val="Default"/>
    <w:rsid w:val="00C27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qFormat/>
    <w:rsid w:val="00900CCD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90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900CCD"/>
  </w:style>
  <w:style w:type="paragraph" w:styleId="a6">
    <w:name w:val="Balloon Text"/>
    <w:basedOn w:val="a"/>
    <w:link w:val="a7"/>
    <w:uiPriority w:val="99"/>
    <w:semiHidden/>
    <w:unhideWhenUsed/>
    <w:rsid w:val="0090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0C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0CCD"/>
    <w:rPr>
      <w:color w:val="0000FF"/>
      <w:u w:val="single"/>
    </w:rPr>
  </w:style>
  <w:style w:type="paragraph" w:styleId="a9">
    <w:name w:val="No Spacing"/>
    <w:uiPriority w:val="1"/>
    <w:qFormat/>
    <w:rsid w:val="0015179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uiPriority w:val="20"/>
    <w:qFormat/>
    <w:rsid w:val="000173A6"/>
    <w:rPr>
      <w:i/>
      <w:iCs/>
    </w:rPr>
  </w:style>
  <w:style w:type="paragraph" w:customStyle="1" w:styleId="Normaldiastiho6">
    <w:name w:val="Normal diastiho 6"/>
    <w:qFormat/>
    <w:rsid w:val="007D26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120" w:lineRule="exact"/>
    </w:pPr>
    <w:rPr>
      <w:rFonts w:ascii="Arial" w:eastAsia="Calibri" w:hAnsi="Arial" w:cs="Times New Roman"/>
      <w:sz w:val="20"/>
      <w:lang w:val="en-GB"/>
    </w:rPr>
  </w:style>
  <w:style w:type="paragraph" w:customStyle="1" w:styleId="Normalbold">
    <w:name w:val="Normal bold"/>
    <w:qFormat/>
    <w:rsid w:val="007D26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80" w:lineRule="exact"/>
    </w:pPr>
    <w:rPr>
      <w:rFonts w:ascii="Arial" w:eastAsia="Calibri" w:hAnsi="Arial" w:cs="Times New Roman"/>
      <w:b/>
      <w:sz w:val="20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64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A8dpkPeh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dcterms:created xsi:type="dcterms:W3CDTF">2018-04-16T09:41:00Z</dcterms:created>
  <dcterms:modified xsi:type="dcterms:W3CDTF">2022-05-14T14:27:00Z</dcterms:modified>
</cp:coreProperties>
</file>