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FF1">
        <w:rPr>
          <w:rFonts w:ascii="Times New Roman" w:hAnsi="Times New Roman" w:cs="Times New Roman"/>
          <w:b/>
          <w:bCs/>
          <w:sz w:val="28"/>
          <w:szCs w:val="28"/>
        </w:rPr>
        <w:t>Виды работ на уроках русского языка по развитию диалогической и</w:t>
      </w:r>
      <w:r w:rsidRPr="00434F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b/>
          <w:bCs/>
          <w:sz w:val="28"/>
          <w:szCs w:val="28"/>
        </w:rPr>
        <w:t>монологической речи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sz w:val="28"/>
          <w:szCs w:val="28"/>
        </w:rPr>
        <w:t>В соответствии с этим внедряемые в последнее время методики включают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sz w:val="28"/>
          <w:szCs w:val="28"/>
        </w:rPr>
        <w:t xml:space="preserve">следующие виды работ на уроках по развитию </w:t>
      </w:r>
      <w:proofErr w:type="gramStart"/>
      <w:r w:rsidRPr="00434FF1">
        <w:rPr>
          <w:rFonts w:ascii="Times New Roman" w:hAnsi="Times New Roman" w:cs="Times New Roman"/>
          <w:sz w:val="28"/>
          <w:szCs w:val="28"/>
        </w:rPr>
        <w:t>монологической</w:t>
      </w:r>
      <w:proofErr w:type="gramEnd"/>
      <w:r w:rsidRPr="00434FF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sz w:val="28"/>
          <w:szCs w:val="28"/>
        </w:rPr>
        <w:t>диалогической речи: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1. Работа со зрительной опорой. </w:t>
      </w:r>
      <w:r w:rsidRPr="00434FF1">
        <w:rPr>
          <w:rFonts w:ascii="Times New Roman" w:hAnsi="Times New Roman" w:cs="Times New Roman"/>
          <w:sz w:val="28"/>
          <w:szCs w:val="28"/>
        </w:rPr>
        <w:t>В качестве зрительной опоры используются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картины, фотографии. Изображения должны быть тематически разнообразны,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включать самые разные – наиболее распространенные в жизни – темы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сюжеты.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sz w:val="28"/>
          <w:szCs w:val="28"/>
        </w:rPr>
        <w:t>Предлагаемые виды работ: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А. Устный диалог, </w:t>
      </w:r>
      <w:r w:rsidRPr="00434FF1">
        <w:rPr>
          <w:rFonts w:ascii="Times New Roman" w:hAnsi="Times New Roman" w:cs="Times New Roman"/>
          <w:sz w:val="28"/>
          <w:szCs w:val="28"/>
        </w:rPr>
        <w:t>в котором ученик играет роль одного из персонажей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картинки. При этом работа может оцениваться в соответствии со следующими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критериями: сумел ли ученик индивидуализировать речь героя, показать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речевыми средствами его характер; являются ли его реплики психологически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достоверными: может ли человек так мыслить и говорить в подобной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 xml:space="preserve">ситуации; </w:t>
      </w:r>
      <w:proofErr w:type="gramStart"/>
      <w:r w:rsidRPr="00434FF1">
        <w:rPr>
          <w:rFonts w:ascii="Times New Roman" w:hAnsi="Times New Roman" w:cs="Times New Roman"/>
          <w:sz w:val="28"/>
          <w:szCs w:val="28"/>
        </w:rPr>
        <w:t>насколько хорошо ученик слышит своих одноклассников, являются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ли его реплики действительно ответами на то, что он слышит, или они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содержательно не связаны с услышанным; насколько интересно, ярко,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остроумно, лаконично он говорит; насколько разнообразную лексику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 xml:space="preserve">использует; </w:t>
      </w:r>
      <w:proofErr w:type="spellStart"/>
      <w:r w:rsidRPr="00434FF1">
        <w:rPr>
          <w:rFonts w:ascii="Times New Roman" w:hAnsi="Times New Roman" w:cs="Times New Roman"/>
          <w:sz w:val="28"/>
          <w:szCs w:val="28"/>
        </w:rPr>
        <w:t>литературна</w:t>
      </w:r>
      <w:proofErr w:type="spellEnd"/>
      <w:r w:rsidRPr="00434FF1">
        <w:rPr>
          <w:rFonts w:ascii="Times New Roman" w:hAnsi="Times New Roman" w:cs="Times New Roman"/>
          <w:sz w:val="28"/>
          <w:szCs w:val="28"/>
        </w:rPr>
        <w:t xml:space="preserve"> ли, грамотна ли его речь.</w:t>
      </w:r>
      <w:proofErr w:type="gramEnd"/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Б. Устный рассказ. </w:t>
      </w:r>
      <w:r w:rsidRPr="00434FF1">
        <w:rPr>
          <w:rFonts w:ascii="Times New Roman" w:hAnsi="Times New Roman" w:cs="Times New Roman"/>
          <w:sz w:val="28"/>
          <w:szCs w:val="28"/>
        </w:rPr>
        <w:t>Это монологическая работа, поэтому она должна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следовать за устным диалогом: кто-то из детей рассказывает (но не читает),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остальные слушают его рассказ.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sz w:val="28"/>
          <w:szCs w:val="28"/>
        </w:rPr>
        <w:t>Первый этап, выделенный в работе с устным диалогом (совместное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рассматривание), исключается: каждый сам придумывает свой рассказ,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рассматривая рисунки самостоятельно.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>2.Творческие работы (сочинения) на основе личных впечатлений.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sz w:val="28"/>
          <w:szCs w:val="28"/>
        </w:rPr>
        <w:t>Ученик не должен писать и говорить о том, чего он не пережил лично, что 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стало фактом его жизни, что он не пропустил через свою душу. Когда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ребенка есть личные впечатления, личные переживания, ему всегда есть 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сказать. Личные впечатления могут быть разными: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1. Музыкальные впечатления. </w:t>
      </w:r>
      <w:r w:rsidRPr="00434FF1">
        <w:rPr>
          <w:rFonts w:ascii="Times New Roman" w:hAnsi="Times New Roman" w:cs="Times New Roman"/>
          <w:sz w:val="28"/>
          <w:szCs w:val="28"/>
        </w:rPr>
        <w:t>Учащиеся прослушивают в классе небольшой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музыкальный фрагмент, например, из произведения «Времена года» П.И.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Чайковского, а затем пишут сочинение или устно высказываются на тему: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«Какое состояние природы я представил себе, слушая музыку?».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2. Читательские впечатления. </w:t>
      </w:r>
      <w:r w:rsidRPr="00434FF1">
        <w:rPr>
          <w:rFonts w:ascii="Times New Roman" w:hAnsi="Times New Roman" w:cs="Times New Roman"/>
          <w:sz w:val="28"/>
          <w:szCs w:val="28"/>
        </w:rPr>
        <w:t>Это можно делать только по произведению,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которое прочитано в классе и большинству детей понравилось. Читаются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произведения на уроках литературы, но работа по развитию речи 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происходить и на уроке литературы, и на уроке русского языка.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3. Жизненные впечатления. </w:t>
      </w:r>
      <w:r w:rsidRPr="00434FF1">
        <w:rPr>
          <w:rFonts w:ascii="Times New Roman" w:hAnsi="Times New Roman" w:cs="Times New Roman"/>
          <w:sz w:val="28"/>
          <w:szCs w:val="28"/>
        </w:rPr>
        <w:t>Например, темой устного или письменного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сочинения может быть: «Традиции моей семьи», «Памятный день в моей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жизни» и т.п.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4. Фантазийные впечатления. </w:t>
      </w:r>
      <w:r w:rsidRPr="00434FF1">
        <w:rPr>
          <w:rFonts w:ascii="Times New Roman" w:hAnsi="Times New Roman" w:cs="Times New Roman"/>
          <w:sz w:val="28"/>
          <w:szCs w:val="28"/>
        </w:rPr>
        <w:t>Очень важным принципом этого вида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является внимание и интерес к внутреннему миру каждого ученика. Учитель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 xml:space="preserve">должен стремиться создать такую обстановку в классе, когда все, что связано </w:t>
      </w:r>
      <w:r w:rsidRPr="00434FF1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индивидуальностью каждого ученика, его отличием от других,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воспринимается положительно и с интересом.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5. Устные дискуссии. </w:t>
      </w:r>
      <w:r w:rsidRPr="00434FF1">
        <w:rPr>
          <w:rFonts w:ascii="Times New Roman" w:hAnsi="Times New Roman" w:cs="Times New Roman"/>
          <w:sz w:val="28"/>
          <w:szCs w:val="28"/>
        </w:rPr>
        <w:t>Основная цель этого вида работы – научить слушать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слышать, формулировать свои мысли и аргументировать их. Темы дискуссий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должны быть интересны и в то же время хорошо знакомы детям, это 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быть, например, то художественное произведение, которое они вместе читали,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или какое-то волнующее их событие.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6. Устная и (или) письменная газета. </w:t>
      </w:r>
      <w:r w:rsidRPr="00434FF1">
        <w:rPr>
          <w:rFonts w:ascii="Times New Roman" w:hAnsi="Times New Roman" w:cs="Times New Roman"/>
          <w:sz w:val="28"/>
          <w:szCs w:val="28"/>
        </w:rPr>
        <w:t>Учащиеся делают сообщения о том, 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происходит в школе, в классе, в городе, где они живут. Сообщение должно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быть в определенном стиле, точным, информативным, интересным. Основная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задача – выбрать интересный материал и грамотно его оформить.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7. Языковые игры. </w:t>
      </w:r>
      <w:r w:rsidRPr="00434FF1">
        <w:rPr>
          <w:rFonts w:ascii="Times New Roman" w:hAnsi="Times New Roman" w:cs="Times New Roman"/>
          <w:sz w:val="28"/>
          <w:szCs w:val="28"/>
        </w:rPr>
        <w:t>Использование различных игр позволяет сделать уроки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живыми, веселыми, отдохнуть от тяжелых для учащихся видов работы.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8. Лингвистическая работа с опорой </w:t>
      </w:r>
      <w:r w:rsidRPr="00434FF1">
        <w:rPr>
          <w:rFonts w:ascii="Times New Roman" w:hAnsi="Times New Roman" w:cs="Times New Roman"/>
          <w:sz w:val="28"/>
          <w:szCs w:val="28"/>
        </w:rPr>
        <w:t>(опорным сигналом или опорным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конспектом). Опорный конспект (например, «Второстепенные члены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предложения») вывешивается перед классом, первоначально его читает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учитель, на следующем уроке читают желающие учащиеся, затем все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остальные. Класс задает вопросы, делает замечания, предлагает примеры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просит их объяснить, затем оценивает ответы (непосредственно после каждого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ответа). В данном случае от ученика требуется не импровизация, а точность,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ясность речи, в том числе умение правильно употреблять термины, объяснять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их, формулировать абстрактные положения, подкрепляя их конкретными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примерами.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 xml:space="preserve">9. Доклады и сообщения. </w:t>
      </w:r>
      <w:r w:rsidRPr="00434FF1">
        <w:rPr>
          <w:rFonts w:ascii="Times New Roman" w:hAnsi="Times New Roman" w:cs="Times New Roman"/>
          <w:sz w:val="28"/>
          <w:szCs w:val="28"/>
        </w:rPr>
        <w:t>Сегодня это одна из наиболее распространенных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 xml:space="preserve">форм работы в школе, </w:t>
      </w:r>
      <w:proofErr w:type="gramStart"/>
      <w:r w:rsidRPr="00434FF1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434FF1">
        <w:rPr>
          <w:rFonts w:ascii="Times New Roman" w:hAnsi="Times New Roman" w:cs="Times New Roman"/>
          <w:sz w:val="28"/>
          <w:szCs w:val="28"/>
        </w:rPr>
        <w:t xml:space="preserve"> ее, как правило, не рассматривают как работу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по развитию речи. Ученики готовят доклады и сообщения на разные темы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 xml:space="preserve">любом уроке. </w:t>
      </w:r>
      <w:proofErr w:type="gramStart"/>
      <w:r w:rsidRPr="00434FF1">
        <w:rPr>
          <w:rFonts w:ascii="Times New Roman" w:hAnsi="Times New Roman" w:cs="Times New Roman"/>
          <w:sz w:val="28"/>
          <w:szCs w:val="28"/>
        </w:rPr>
        <w:t>Учитель-филолог обязан научить ученика готовить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оформлять сообщение: отделять главное от второстепенного, абстрактное 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конкретного, структурировать, строить сообщение так, чтобы заинтересовать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слушателей.</w:t>
      </w:r>
      <w:proofErr w:type="gramEnd"/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4FF1">
        <w:rPr>
          <w:rFonts w:ascii="Times New Roman" w:hAnsi="Times New Roman" w:cs="Times New Roman"/>
          <w:i/>
          <w:iCs/>
          <w:sz w:val="28"/>
          <w:szCs w:val="28"/>
        </w:rPr>
        <w:t>10. Пересказ художественного текста с различными заданиями</w:t>
      </w:r>
      <w:r w:rsidRPr="00434FF1">
        <w:rPr>
          <w:rFonts w:ascii="Times New Roman" w:hAnsi="Times New Roman" w:cs="Times New Roman"/>
          <w:sz w:val="28"/>
          <w:szCs w:val="28"/>
        </w:rPr>
        <w:t>: 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имени героя, участника какого-либо события и т.п.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sz w:val="28"/>
          <w:szCs w:val="28"/>
        </w:rPr>
        <w:t>Все эти виды работ могут использоваться на каждом уроке русского языка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наряду с обычным тренингом орфографических и пунктуационных навыков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лингвистической работой, однако развитие речи не должно восприниматься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детьми только как довесок к обычной работе и не должно отделяться 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других видов учебной работы.</w:t>
      </w:r>
    </w:p>
    <w:p w:rsidR="00434FF1" w:rsidRPr="00434FF1" w:rsidRDefault="00434FF1" w:rsidP="0043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sz w:val="28"/>
          <w:szCs w:val="28"/>
        </w:rPr>
        <w:t>Использование перечисленных видов работ на уроках русского языка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показало, что меняется отношение учащихся к предмету, ребята не боятся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проявлять свою инициативу в решении предлагаемых заданий, высказывать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свое собственное мнение, стремятся овладеть программным материалом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более высоком уровне, чтобы справиться с заданиями.</w:t>
      </w:r>
    </w:p>
    <w:p w:rsidR="00A04075" w:rsidRPr="00434FF1" w:rsidRDefault="00434FF1" w:rsidP="0043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FF1">
        <w:rPr>
          <w:rFonts w:ascii="Times New Roman" w:hAnsi="Times New Roman" w:cs="Times New Roman"/>
          <w:sz w:val="28"/>
          <w:szCs w:val="28"/>
        </w:rPr>
        <w:t>Таким образом, использование инновационных методик на уроках русского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язы</w:t>
      </w:r>
      <w:bookmarkStart w:id="0" w:name="_GoBack"/>
      <w:bookmarkEnd w:id="0"/>
      <w:r w:rsidRPr="00434FF1">
        <w:rPr>
          <w:rFonts w:ascii="Times New Roman" w:hAnsi="Times New Roman" w:cs="Times New Roman"/>
          <w:sz w:val="28"/>
          <w:szCs w:val="28"/>
        </w:rPr>
        <w:t>ка позволяет учащимся получать новые знания, создавать речевые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произведения различных жанров, чувствовать собственную ответственность 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FF1">
        <w:rPr>
          <w:rFonts w:ascii="Times New Roman" w:hAnsi="Times New Roman" w:cs="Times New Roman"/>
          <w:sz w:val="28"/>
          <w:szCs w:val="28"/>
        </w:rPr>
        <w:t>результат.</w:t>
      </w:r>
    </w:p>
    <w:sectPr w:rsidR="00A04075" w:rsidRPr="00434FF1" w:rsidSect="00434F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F1"/>
    <w:rsid w:val="00434FF1"/>
    <w:rsid w:val="00A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835</Words>
  <Characters>4763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2020-12-28T08:36:00Z</dcterms:created>
  <dcterms:modified xsi:type="dcterms:W3CDTF">2020-12-28T08:41:00Z</dcterms:modified>
</cp:coreProperties>
</file>