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5C" w:rsidRPr="00D4615C" w:rsidRDefault="00D4615C" w:rsidP="00AA716B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00 – </w:t>
      </w:r>
      <w:r w:rsidRPr="00D4615C">
        <w:rPr>
          <w:rFonts w:ascii="Times New Roman" w:hAnsi="Times New Roman" w:cs="Times New Roman"/>
          <w:b/>
          <w:color w:val="0070C0"/>
          <w:sz w:val="28"/>
          <w:szCs w:val="28"/>
        </w:rPr>
        <w:t>вы ставите свой код</w:t>
      </w:r>
    </w:p>
    <w:p w:rsidR="00322F7E" w:rsidRPr="00FC58E1" w:rsidRDefault="00D532D2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Токмейлова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 w:rsidR="00FC58E1" w:rsidRPr="00FC58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32D2" w:rsidRPr="00D532D2" w:rsidRDefault="00D532D2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напр. </w:t>
      </w:r>
      <w:r w:rsidR="00060095"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аркетинг </w:t>
      </w:r>
    </w:p>
    <w:p w:rsidR="00D532D2" w:rsidRPr="00D532D2" w:rsidRDefault="00D532D2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532D2">
        <w:rPr>
          <w:rFonts w:ascii="Times New Roman" w:hAnsi="Times New Roman" w:cs="Times New Roman"/>
          <w:b/>
          <w:i/>
          <w:sz w:val="28"/>
          <w:szCs w:val="28"/>
          <w:lang w:val="kk-KZ"/>
        </w:rPr>
        <w:t>Almaty Management University</w:t>
      </w:r>
    </w:p>
    <w:p w:rsidR="00FC58E1" w:rsidRDefault="0006009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г.</w:t>
      </w:r>
      <w:r w:rsidR="0069451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Алматы,</w:t>
      </w:r>
      <w:r w:rsidR="0069451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Республика Казахстан</w:t>
      </w:r>
    </w:p>
    <w:p w:rsidR="001147D5" w:rsidRPr="00060095" w:rsidRDefault="001147D5" w:rsidP="00AA716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60095" w:rsidRDefault="00060095" w:rsidP="00AA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</w:t>
      </w:r>
      <w:r w:rsidRPr="00060095">
        <w:rPr>
          <w:rFonts w:ascii="Times New Roman" w:hAnsi="Times New Roman" w:cs="Times New Roman"/>
          <w:b/>
          <w:sz w:val="28"/>
          <w:szCs w:val="28"/>
        </w:rPr>
        <w:t xml:space="preserve"> МАРКЕТИНГОВОЙ ПОЛИТИКИ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0095" w:rsidRPr="00060095" w:rsidRDefault="00060095" w:rsidP="00AA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95">
        <w:rPr>
          <w:rFonts w:ascii="Times New Roman" w:hAnsi="Times New Roman" w:cs="Times New Roman"/>
          <w:b/>
          <w:sz w:val="28"/>
          <w:szCs w:val="28"/>
        </w:rPr>
        <w:t>МАЛОГО ПРЕДПРИЯТИЯ</w:t>
      </w:r>
    </w:p>
    <w:p w:rsidR="00D532D2" w:rsidRPr="00D532D2" w:rsidRDefault="00D532D2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D2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Pr="00D532D2">
        <w:rPr>
          <w:rFonts w:ascii="Times New Roman" w:hAnsi="Times New Roman" w:cs="Times New Roman"/>
          <w:sz w:val="28"/>
          <w:szCs w:val="28"/>
        </w:rPr>
        <w:t>научная статья посвящена исследованию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аспектов маркетинговой политики и процедуры ее формирования.</w:t>
      </w:r>
      <w:r w:rsidR="00060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Актуальность исследования обусловлена высокой ролью маркетинговой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политики при формировании экономической эффективности управления малым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бизнесом и его стратегическим развитием. В рамках статьи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основные процессы, наблюдаемые при управлении маркетингом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бизнеса. Перечислены этапы формирования маркетинговой политики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предприятия. Рассмотрены инструменты цифрового маркетинга,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D2">
        <w:rPr>
          <w:rFonts w:ascii="Times New Roman" w:hAnsi="Times New Roman" w:cs="Times New Roman"/>
          <w:sz w:val="28"/>
          <w:szCs w:val="28"/>
        </w:rPr>
        <w:t>совершенствовать маркетинговую политику малых предприятий.</w:t>
      </w:r>
    </w:p>
    <w:p w:rsidR="00FC58E1" w:rsidRDefault="00D532D2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D2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Pr="00060095">
        <w:rPr>
          <w:rFonts w:ascii="Times New Roman" w:hAnsi="Times New Roman" w:cs="Times New Roman"/>
          <w:sz w:val="28"/>
          <w:szCs w:val="28"/>
        </w:rPr>
        <w:t>маркетинг; маркетинговая политика; управление</w:t>
      </w:r>
      <w:r w:rsidR="00060095">
        <w:rPr>
          <w:rFonts w:ascii="Times New Roman" w:hAnsi="Times New Roman" w:cs="Times New Roman"/>
          <w:sz w:val="28"/>
          <w:szCs w:val="28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</w:rPr>
        <w:t xml:space="preserve">маркетингом; маркетинговая стратегия; малый бизнес; малое предприятие. </w:t>
      </w:r>
    </w:p>
    <w:p w:rsidR="001147D5" w:rsidRDefault="001147D5" w:rsidP="00AA71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095" w:rsidRPr="00060095" w:rsidRDefault="0006009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147D5">
        <w:rPr>
          <w:rFonts w:ascii="Times New Roman" w:hAnsi="Times New Roman" w:cs="Times New Roman"/>
          <w:b/>
          <w:i/>
          <w:sz w:val="28"/>
          <w:szCs w:val="28"/>
          <w:lang w:val="en-US"/>
        </w:rPr>
        <w:t>Z.</w:t>
      </w:r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>Tokmeilova</w:t>
      </w:r>
      <w:proofErr w:type="spellEnd"/>
    </w:p>
    <w:p w:rsidR="00060095" w:rsidRPr="00060095" w:rsidRDefault="0006009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>Master student</w:t>
      </w:r>
    </w:p>
    <w:p w:rsidR="00060095" w:rsidRPr="00060095" w:rsidRDefault="0006009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>Marketing</w:t>
      </w:r>
    </w:p>
    <w:p w:rsidR="00060095" w:rsidRPr="00060095" w:rsidRDefault="0006009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>Almaty Management University</w:t>
      </w:r>
    </w:p>
    <w:p w:rsidR="00060095" w:rsidRPr="00D546D1" w:rsidRDefault="0006009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Almaty,</w:t>
      </w:r>
      <w:r w:rsidRPr="0006009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b/>
          <w:i/>
          <w:sz w:val="28"/>
          <w:szCs w:val="28"/>
          <w:lang w:val="en-US"/>
        </w:rPr>
        <w:t>Kazakhstan</w:t>
      </w:r>
    </w:p>
    <w:p w:rsidR="001147D5" w:rsidRPr="00D546D1" w:rsidRDefault="001147D5" w:rsidP="00AA716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60095" w:rsidRDefault="00060095" w:rsidP="00AA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0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FORMATION OF A MARKETING POLICY </w:t>
      </w:r>
    </w:p>
    <w:p w:rsidR="00060095" w:rsidRPr="00060095" w:rsidRDefault="00060095" w:rsidP="00AA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0095">
        <w:rPr>
          <w:rFonts w:ascii="Times New Roman" w:hAnsi="Times New Roman" w:cs="Times New Roman"/>
          <w:b/>
          <w:sz w:val="28"/>
          <w:szCs w:val="28"/>
          <w:lang w:val="en-US"/>
        </w:rPr>
        <w:t>OF A SMALL ENTERPRISE</w:t>
      </w:r>
    </w:p>
    <w:p w:rsidR="00060095" w:rsidRPr="00060095" w:rsidRDefault="0006009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009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Abstract: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 xml:space="preserve"> the scientific article is devoted to the study of the theoretical aspects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of marketing policy and the procedure for its formation. The relevance of the study is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due to the high role of marketing policy in the formation of the economic efficiency of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small business management and its strategic development. Within the framework of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the article, the main processes observed in the management of small business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marketing are considered. The stages of the formation of the marketing policy of 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small enterprise are listed. Considered are digital marketing tools that can improve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the marketing policy of small businesses in Kazakhstan.</w:t>
      </w:r>
    </w:p>
    <w:p w:rsidR="00060095" w:rsidRPr="00060095" w:rsidRDefault="0006009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0095">
        <w:rPr>
          <w:rFonts w:ascii="Times New Roman" w:hAnsi="Times New Roman" w:cs="Times New Roman"/>
          <w:i/>
          <w:sz w:val="28"/>
          <w:szCs w:val="28"/>
          <w:lang w:val="en-US"/>
        </w:rPr>
        <w:t>Keywords: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 xml:space="preserve"> marketing; marketing policy; marketing management; marketing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t>strategy; marketing promotion; small business; small business.</w:t>
      </w:r>
      <w:r w:rsidRPr="00060095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B31139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Современному малому бизнесу Казахстана невозможно выжить, без функционирования маркетинговой стратегии. Эффективное использование многочисленных инструментов и приёмов маркетинговой деятельности  позволяет малому бизнесу процветать и успешно работать даже в условиях высокой конкуренции. </w:t>
      </w:r>
    </w:p>
    <w:p w:rsidR="001147D5" w:rsidRPr="00AA716B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Актуальность научной статьи обусловлена высокой ролью маркетинговой политики при формировании экономической эффективности управления малым бизнесом и его стратегическим развитием. Кроме того, актуальность связана и с современным этапом экономики Казахстана, где из-за </w:t>
      </w:r>
      <w:proofErr w:type="spellStart"/>
      <w:r w:rsidRPr="00D546D1">
        <w:rPr>
          <w:rFonts w:ascii="Times New Roman" w:hAnsi="Times New Roman" w:cs="Times New Roman"/>
          <w:sz w:val="28"/>
          <w:szCs w:val="28"/>
        </w:rPr>
        <w:t>эпидемологической</w:t>
      </w:r>
      <w:proofErr w:type="spellEnd"/>
      <w:r w:rsidRPr="00D546D1">
        <w:rPr>
          <w:rFonts w:ascii="Times New Roman" w:hAnsi="Times New Roman" w:cs="Times New Roman"/>
          <w:sz w:val="28"/>
          <w:szCs w:val="28"/>
        </w:rPr>
        <w:t xml:space="preserve"> обстановки все большее число малых предприятий уходит в виртуальное пространство. Тем самым, для коммерческих организаций важным является использование при формировании маркетинговой политики не только классических инструментов маркетинга, но и практическое применение инновационных технологий цифрового маркетинга, выступающего новой эволюционной ступенью маркетинговой деятельности. Зачастую, предприятия сталкиваются с рядом проблем, которые характеризуют </w:t>
      </w:r>
      <w:r w:rsidRPr="00D546D1">
        <w:rPr>
          <w:rFonts w:ascii="Times New Roman" w:hAnsi="Times New Roman" w:cs="Times New Roman"/>
          <w:sz w:val="28"/>
          <w:szCs w:val="28"/>
        </w:rPr>
        <w:lastRenderedPageBreak/>
        <w:t xml:space="preserve">низкую экономическую эффективность маркетинговой деятельности и рекламы. В первую очередь, это связано с использование лишь традиционных инструментов маркетинга, которые 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 xml:space="preserve"> первых: довольно затратные, во вторых: занимают много времени. На сегодняшний день, в рамках управления маркетингом малого предприятия могут наблюдаться следующие процессы, к которым относятся [2]: - разработка и внедрение новой продукции; - повышение уровня качества и конкурентоспособности существующей продукции; - увеличение рентабельности бизнеса, путем снижения себестоимости реализации готовой продукции; - создание новых конкурентных преимуще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 xml:space="preserve">и стратегическом развитии компании на рынках. </w:t>
      </w:r>
      <w:proofErr w:type="spellStart"/>
      <w:r w:rsidRPr="00AA716B"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proofErr w:type="spellEnd"/>
      <w:r w:rsidRPr="00AA71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6B">
        <w:rPr>
          <w:rFonts w:ascii="Times New Roman" w:hAnsi="Times New Roman" w:cs="Times New Roman"/>
          <w:sz w:val="28"/>
          <w:szCs w:val="28"/>
          <w:lang w:val="en-US"/>
        </w:rPr>
        <w:t>маркетинговая</w:t>
      </w:r>
      <w:proofErr w:type="spellEnd"/>
      <w:r w:rsidRPr="00AA71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6B">
        <w:rPr>
          <w:rFonts w:ascii="Times New Roman" w:hAnsi="Times New Roman" w:cs="Times New Roman"/>
          <w:sz w:val="28"/>
          <w:szCs w:val="28"/>
          <w:lang w:val="en-US"/>
        </w:rPr>
        <w:t>стратегия</w:t>
      </w:r>
      <w:proofErr w:type="spellEnd"/>
      <w:r w:rsidRPr="00AA71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6B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Pr="00AA716B">
        <w:rPr>
          <w:rFonts w:ascii="Times New Roman" w:hAnsi="Times New Roman" w:cs="Times New Roman"/>
          <w:sz w:val="28"/>
          <w:szCs w:val="28"/>
          <w:lang w:val="en-US"/>
        </w:rPr>
        <w:t xml:space="preserve"> включать в себя следующие определения [3]: </w:t>
      </w:r>
    </w:p>
    <w:p w:rsidR="001147D5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взаимодействия, которые могут сделать лучше взаимопонимание между компанией и теми, с кем компания вступает в контакт (то есть с заинтересованными лицами, к тому же в рамках, как внутреннего, так и внешнего сотрудничества); </w:t>
      </w:r>
    </w:p>
    <w:p w:rsidR="001147D5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создание положительного образа компании в глазах заинтересованных лиц; </w:t>
      </w:r>
    </w:p>
    <w:p w:rsidR="001147D5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проведение мероприятий, помогающих выявлению неточных слухов и посторонних несоответствий или неточностей, которые наносят вред и экономический урон на формирование репутации организации; </w:t>
      </w:r>
    </w:p>
    <w:p w:rsidR="001147D5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всевозможные действия для улучшения возможных или существующих контактов между потребителями или компаниями. </w:t>
      </w:r>
    </w:p>
    <w:p w:rsidR="001147D5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Маркетинговая стратегия – это совокупность долгосрочных решений относительно способов удовлетворения потребностей существующих и потенциальных клиентов компании за счет использования ее внутренних ресурсов и внешних возможностей. Цель формирования маркетинговой политики малого предприятия – это определение основных приоритетных направлений и пропорций развития фирмы с учетом материальных </w:t>
      </w:r>
      <w:r w:rsidRPr="00D546D1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его обеспечения и спроса рынка [3]. Формирование маркетинговой политики малого предприятия – это трудоемкий процесс, который зачастую сводиться к тому, что маркетологи фирмы проводят анализ рынка, определяют целевую аудиторию, инструменты маркетингового продвижения и подводят оценку экономической эффективности от реализации маркетинговой стратегии [4]. Процедура формирования маркетинговой политики предприятия состоит из нескольких этапов, к которым относятся [5; 6]: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определение текущего положения компании на рынке;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формирование четких и измеряемых целей маркетинговой стратегии;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проведение постановки задач, которые ложатся в основу цели маркетинговой стратегии компании;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проработка позиционирования и тональность бренда;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определение инструментов, которые будут использоваться в рамках реализации программы маркетинговой стратегии фирмы;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проведение детализации инструментов, которые будут использовать в рамках реализации программы маркетинговой стратегии фирмы;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проработка антикризисных коммуникаций в управлении маркетинговой стратегии фирмы; </w:t>
      </w:r>
    </w:p>
    <w:p w:rsidR="001147D5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определение возможной эффективности от реализации маркетинговой стратегии; </w:t>
      </w:r>
    </w:p>
    <w:p w:rsidR="00274F8D" w:rsidRPr="00D546D1" w:rsidRDefault="001147D5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определение плана по реализации и выполнению задач, которые будут поставлены в рамках маркетинговой стратегии малого предприятия. Важным этапом формирования маркетинговой политики малого предприятия является и ценообразование. В современных условиях предприятия все чаще сталкиваются с проблемой разработки эффективной ценовой политики, позволяющей быстро адаптироваться к динамичным </w:t>
      </w:r>
      <w:r w:rsidR="00B31139" w:rsidRPr="00D546D1">
        <w:rPr>
          <w:rFonts w:ascii="Times New Roman" w:hAnsi="Times New Roman" w:cs="Times New Roman"/>
          <w:sz w:val="28"/>
          <w:szCs w:val="28"/>
        </w:rPr>
        <w:lastRenderedPageBreak/>
        <w:t>условиям внешней среды и использовать ценовые факторы в конкурентной борьбе. На сегодняшний день, ценовая политика предприятия представляет собой подход к формированию цены на производимый товар или оказываемую услугу, обеспечивающий функционирование и развитие бизнеса в рыночных условиях. При этом</w:t>
      </w:r>
      <w:proofErr w:type="gramStart"/>
      <w:r w:rsidR="00B31139" w:rsidRPr="00D546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1139" w:rsidRPr="00D546D1">
        <w:rPr>
          <w:rFonts w:ascii="Times New Roman" w:hAnsi="Times New Roman" w:cs="Times New Roman"/>
          <w:sz w:val="28"/>
          <w:szCs w:val="28"/>
        </w:rPr>
        <w:t xml:space="preserve"> она является частью маркетинговой стратегии предприятия. Поэтому для предприятия достаточно важным является четкое формулирование цели ценовой политики и выбор эффективной стратегии. Для современных казахстанских компаний, ценовая политика позволяет решить следующих важных задач, среди которых: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выход на новые рынки;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вывод на рынок новой продукции;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защита конкурентных позиций и текущей доли рынка; - стимулирование комплексных продаж;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последовательное продвижение по сегментам рынка. Рассматривая актуальность продвижения в рамках формирования маркетинговой политики малого предприятия, по нашему мнению, одним из ключевых инструментов совершенствования являются цифровые технологии. 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>Применение инновационных технологий в маркетинге – позволяет предприятию трансформировать свои идеи, технологии, продукты и т.д. в абсолютно новые для успешного развития компаний в будущем.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 xml:space="preserve"> Цифровыми технологиями маркетинговой деятельности малых предприятий, которые совершенствуют маркетинг и решают его проблему низкой экономической эффективности, выступают следующие инструменты [1]: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</w:t>
      </w:r>
      <w:r w:rsidRPr="00AA716B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546D1">
        <w:rPr>
          <w:rFonts w:ascii="Times New Roman" w:hAnsi="Times New Roman" w:cs="Times New Roman"/>
          <w:sz w:val="28"/>
          <w:szCs w:val="28"/>
        </w:rPr>
        <w:t xml:space="preserve">, благодаря 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 xml:space="preserve"> проводится повышение трафика и увеличивается конверсия рекламных предложений. Данный инструмент имеет незначительные затраты и упрощает поиск групп целевой аудитории для предприятия и его продукции;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lastRenderedPageBreak/>
        <w:t xml:space="preserve">- контекстная реклама, которая несмотря на высокие финансовые затраты имеет наиболее высокий показатель эффективности при попадании рекламного предложения в целевую аудиторию компании;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46D1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D546D1">
        <w:rPr>
          <w:rFonts w:ascii="Times New Roman" w:hAnsi="Times New Roman" w:cs="Times New Roman"/>
          <w:sz w:val="28"/>
          <w:szCs w:val="28"/>
        </w:rPr>
        <w:t xml:space="preserve"> реклама, которая позволяет сделать максимальный охват аудитории и повышает узнаваемость бренда и торговой марки; </w:t>
      </w:r>
    </w:p>
    <w:p w:rsidR="00274F8D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- </w:t>
      </w:r>
      <w:r w:rsidRPr="00AA716B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D546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 xml:space="preserve"> способен для предприятий иметь минимальные затраты денежных средств на продвижение и приводит живую аудиторию; </w:t>
      </w:r>
    </w:p>
    <w:p w:rsidR="00ED10E4" w:rsidRPr="00D546D1" w:rsidRDefault="00B31139" w:rsidP="00A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- контент</w:t>
      </w:r>
      <w:r w:rsidR="00274F8D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Pr="00D546D1">
        <w:rPr>
          <w:rFonts w:ascii="Times New Roman" w:hAnsi="Times New Roman" w:cs="Times New Roman"/>
          <w:sz w:val="28"/>
          <w:szCs w:val="28"/>
        </w:rPr>
        <w:t>-</w:t>
      </w:r>
      <w:r w:rsidR="00274F8D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Pr="00D546D1">
        <w:rPr>
          <w:rFonts w:ascii="Times New Roman" w:hAnsi="Times New Roman" w:cs="Times New Roman"/>
          <w:sz w:val="28"/>
          <w:szCs w:val="28"/>
        </w:rPr>
        <w:t xml:space="preserve">маркетинг, который позволяет завоевать доверие потребителей, увеличить узнаваемость бренда и торговой марки, и имеет высокий уровень взаимодействия с </w:t>
      </w:r>
      <w:r w:rsidRPr="00AA716B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546D1">
        <w:rPr>
          <w:rFonts w:ascii="Times New Roman" w:hAnsi="Times New Roman" w:cs="Times New Roman"/>
          <w:sz w:val="28"/>
          <w:szCs w:val="28"/>
        </w:rPr>
        <w:t>. Таким образом, подводя итоги статьи, можно прийти к заключению о том, что формирование маркетинговой политики малого предприятия состоит из большого перечня этапов, каждый из которых соответствует своей задачи. При этом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 xml:space="preserve"> важно управление маркетинговой политикой фирмы в сторону совершенствования инструментов, путем внедрения цифровых технологий.</w:t>
      </w:r>
    </w:p>
    <w:p w:rsidR="00B31139" w:rsidRDefault="00B31139" w:rsidP="00AA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15C" w:rsidRPr="00D4615C" w:rsidRDefault="00D4615C" w:rsidP="00AA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5C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060095" w:rsidRPr="00D546D1" w:rsidRDefault="00060095" w:rsidP="00C55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67442" w:rsidRPr="00D546D1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="00067442" w:rsidRPr="00D546D1">
        <w:rPr>
          <w:rFonts w:ascii="Times New Roman" w:hAnsi="Times New Roman" w:cs="Times New Roman"/>
          <w:sz w:val="28"/>
          <w:szCs w:val="28"/>
        </w:rPr>
        <w:t xml:space="preserve">, Г. </w:t>
      </w:r>
      <w:r w:rsidR="00067442" w:rsidRPr="00C55CF1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="00274F8D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="00067442" w:rsidRPr="00D546D1">
        <w:rPr>
          <w:rFonts w:ascii="Times New Roman" w:hAnsi="Times New Roman" w:cs="Times New Roman"/>
          <w:sz w:val="28"/>
          <w:szCs w:val="28"/>
        </w:rPr>
        <w:t>-</w:t>
      </w:r>
      <w:r w:rsidR="00274F8D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="00067442" w:rsidRPr="00D546D1">
        <w:rPr>
          <w:rFonts w:ascii="Times New Roman" w:hAnsi="Times New Roman" w:cs="Times New Roman"/>
          <w:sz w:val="28"/>
          <w:szCs w:val="28"/>
        </w:rPr>
        <w:t>маркетинг.</w:t>
      </w:r>
      <w:r w:rsidR="001147D5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="00067442" w:rsidRPr="00D546D1">
        <w:rPr>
          <w:rFonts w:ascii="Times New Roman" w:hAnsi="Times New Roman" w:cs="Times New Roman"/>
          <w:sz w:val="28"/>
          <w:szCs w:val="28"/>
        </w:rPr>
        <w:t xml:space="preserve">Заставьте интернет работать на вас / Г. </w:t>
      </w:r>
      <w:proofErr w:type="spellStart"/>
      <w:r w:rsidR="00067442" w:rsidRPr="00D546D1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="00067442" w:rsidRPr="00D546D1">
        <w:rPr>
          <w:rFonts w:ascii="Times New Roman" w:hAnsi="Times New Roman" w:cs="Times New Roman"/>
          <w:sz w:val="28"/>
          <w:szCs w:val="28"/>
        </w:rPr>
        <w:t xml:space="preserve">. - М.: Альпина </w:t>
      </w:r>
      <w:proofErr w:type="spellStart"/>
      <w:r w:rsidR="00067442" w:rsidRPr="00D546D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067442" w:rsidRPr="00D546D1">
        <w:rPr>
          <w:rFonts w:ascii="Times New Roman" w:hAnsi="Times New Roman" w:cs="Times New Roman"/>
          <w:sz w:val="28"/>
          <w:szCs w:val="28"/>
        </w:rPr>
        <w:t xml:space="preserve">, 2017. - 270 </w:t>
      </w:r>
      <w:r w:rsidR="00067442" w:rsidRPr="00C55C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7442" w:rsidRPr="00D546D1">
        <w:rPr>
          <w:rFonts w:ascii="Times New Roman" w:hAnsi="Times New Roman" w:cs="Times New Roman"/>
          <w:sz w:val="28"/>
          <w:szCs w:val="28"/>
        </w:rPr>
        <w:t>.</w:t>
      </w:r>
    </w:p>
    <w:p w:rsidR="00060095" w:rsidRPr="00D546D1" w:rsidRDefault="00060095" w:rsidP="00C55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>современного предприятия</w:t>
      </w:r>
      <w:proofErr w:type="gramStart"/>
      <w:r w:rsidRPr="00D546D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546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46D1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D546D1">
        <w:rPr>
          <w:rFonts w:ascii="Times New Roman" w:hAnsi="Times New Roman" w:cs="Times New Roman"/>
          <w:sz w:val="28"/>
          <w:szCs w:val="28"/>
        </w:rPr>
        <w:t xml:space="preserve"> ПДАБА. 2014. №6 (195).</w:t>
      </w:r>
    </w:p>
    <w:p w:rsidR="00060095" w:rsidRPr="00D546D1" w:rsidRDefault="00060095" w:rsidP="00C55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546D1">
        <w:rPr>
          <w:rFonts w:ascii="Times New Roman" w:hAnsi="Times New Roman" w:cs="Times New Roman"/>
          <w:sz w:val="28"/>
          <w:szCs w:val="28"/>
        </w:rPr>
        <w:t>Шауберт</w:t>
      </w:r>
      <w:proofErr w:type="spellEnd"/>
      <w:r w:rsidRPr="00D546D1">
        <w:rPr>
          <w:rFonts w:ascii="Times New Roman" w:hAnsi="Times New Roman" w:cs="Times New Roman"/>
          <w:sz w:val="28"/>
          <w:szCs w:val="28"/>
        </w:rPr>
        <w:t xml:space="preserve"> О.Ю. Разработка маркетинговой стратегии предприятия //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Pr="00D546D1">
        <w:rPr>
          <w:rFonts w:ascii="Times New Roman" w:hAnsi="Times New Roman" w:cs="Times New Roman"/>
          <w:sz w:val="28"/>
          <w:szCs w:val="28"/>
        </w:rPr>
        <w:t>Проблемы экономики и менеджмента. 2016. – №2 (54). – С.60-64.</w:t>
      </w:r>
    </w:p>
    <w:p w:rsidR="00060095" w:rsidRPr="00D546D1" w:rsidRDefault="00060095" w:rsidP="00C55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F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5CF1">
        <w:rPr>
          <w:rFonts w:ascii="Times New Roman" w:hAnsi="Times New Roman" w:cs="Times New Roman"/>
          <w:sz w:val="28"/>
          <w:szCs w:val="28"/>
        </w:rPr>
        <w:t>Роганян</w:t>
      </w:r>
      <w:proofErr w:type="spellEnd"/>
      <w:r w:rsidRPr="00C55CF1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C55CF1">
        <w:rPr>
          <w:rFonts w:ascii="Times New Roman" w:hAnsi="Times New Roman" w:cs="Times New Roman"/>
          <w:sz w:val="28"/>
          <w:szCs w:val="28"/>
        </w:rPr>
        <w:t>Сосницкая</w:t>
      </w:r>
      <w:proofErr w:type="spellEnd"/>
      <w:r w:rsidRPr="00C55CF1"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 w:rsidRPr="00C55CF1">
        <w:rPr>
          <w:rFonts w:ascii="Times New Roman" w:hAnsi="Times New Roman" w:cs="Times New Roman"/>
          <w:sz w:val="28"/>
          <w:szCs w:val="28"/>
        </w:rPr>
        <w:t>Бургун</w:t>
      </w:r>
      <w:proofErr w:type="spellEnd"/>
      <w:r w:rsidR="00C55CF1" w:rsidRPr="00C55CF1">
        <w:rPr>
          <w:rFonts w:ascii="Times New Roman" w:hAnsi="Times New Roman" w:cs="Times New Roman"/>
          <w:sz w:val="28"/>
          <w:szCs w:val="28"/>
        </w:rPr>
        <w:t xml:space="preserve"> Н.В. Маркетинговая стратегия и</w:t>
      </w:r>
      <w:r w:rsidR="00C55CF1">
        <w:rPr>
          <w:rFonts w:ascii="Times New Roman" w:hAnsi="Times New Roman" w:cs="Times New Roman"/>
          <w:sz w:val="28"/>
          <w:szCs w:val="28"/>
        </w:rPr>
        <w:t xml:space="preserve"> </w:t>
      </w:r>
      <w:r w:rsidRPr="00C55CF1">
        <w:rPr>
          <w:rFonts w:ascii="Times New Roman" w:hAnsi="Times New Roman" w:cs="Times New Roman"/>
          <w:sz w:val="28"/>
          <w:szCs w:val="28"/>
        </w:rPr>
        <w:t xml:space="preserve">ее роль в развитии организации // Управление и экономика в </w:t>
      </w:r>
      <w:r w:rsidRPr="00C55CF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55CF1">
        <w:rPr>
          <w:rFonts w:ascii="Times New Roman" w:hAnsi="Times New Roman" w:cs="Times New Roman"/>
          <w:sz w:val="28"/>
          <w:szCs w:val="28"/>
        </w:rPr>
        <w:t xml:space="preserve"> веке. </w:t>
      </w:r>
      <w:r w:rsidRPr="00D546D1">
        <w:rPr>
          <w:rFonts w:ascii="Times New Roman" w:hAnsi="Times New Roman" w:cs="Times New Roman"/>
          <w:sz w:val="28"/>
          <w:szCs w:val="28"/>
        </w:rPr>
        <w:t>2017. №2.</w:t>
      </w:r>
    </w:p>
    <w:p w:rsidR="00D4615C" w:rsidRPr="00C55CF1" w:rsidRDefault="00060095" w:rsidP="00C55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6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546D1">
        <w:rPr>
          <w:rFonts w:ascii="Times New Roman" w:hAnsi="Times New Roman" w:cs="Times New Roman"/>
          <w:sz w:val="28"/>
          <w:szCs w:val="28"/>
        </w:rPr>
        <w:t>Санович</w:t>
      </w:r>
      <w:proofErr w:type="spellEnd"/>
      <w:r w:rsidRPr="00D546D1">
        <w:rPr>
          <w:rFonts w:ascii="Times New Roman" w:hAnsi="Times New Roman" w:cs="Times New Roman"/>
          <w:sz w:val="28"/>
          <w:szCs w:val="28"/>
        </w:rPr>
        <w:t xml:space="preserve"> М.А. Этапы разработки маркетинговой стратегии предприятия</w:t>
      </w:r>
      <w:r w:rsidR="00B31139" w:rsidRPr="00D546D1">
        <w:rPr>
          <w:rFonts w:ascii="Times New Roman" w:hAnsi="Times New Roman" w:cs="Times New Roman"/>
          <w:sz w:val="28"/>
          <w:szCs w:val="28"/>
        </w:rPr>
        <w:t xml:space="preserve"> </w:t>
      </w:r>
      <w:r w:rsidRPr="00D546D1">
        <w:rPr>
          <w:rFonts w:ascii="Times New Roman" w:hAnsi="Times New Roman" w:cs="Times New Roman"/>
          <w:sz w:val="28"/>
          <w:szCs w:val="28"/>
        </w:rPr>
        <w:t xml:space="preserve">// Вестник науки и образования. </w:t>
      </w:r>
      <w:r w:rsidRPr="00C55CF1">
        <w:rPr>
          <w:rFonts w:ascii="Times New Roman" w:hAnsi="Times New Roman" w:cs="Times New Roman"/>
          <w:sz w:val="28"/>
          <w:szCs w:val="28"/>
          <w:lang w:val="en-US"/>
        </w:rPr>
        <w:t>2015. №4 (6).</w:t>
      </w:r>
    </w:p>
    <w:p w:rsidR="00D4615C" w:rsidRDefault="00D4615C" w:rsidP="00AA7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1139" w:rsidRPr="00D546D1" w:rsidRDefault="00D546D1" w:rsidP="00D546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9659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tokmeilovaz@gmail.com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+7(707)919-10-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26</w:t>
      </w:r>
    </w:p>
    <w:sectPr w:rsidR="00B31139" w:rsidRPr="00D546D1" w:rsidSect="00AA71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C6661"/>
    <w:multiLevelType w:val="hybridMultilevel"/>
    <w:tmpl w:val="E6B0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E1"/>
    <w:rsid w:val="00060095"/>
    <w:rsid w:val="00067442"/>
    <w:rsid w:val="001147D5"/>
    <w:rsid w:val="00274F8D"/>
    <w:rsid w:val="00322F7E"/>
    <w:rsid w:val="0069451F"/>
    <w:rsid w:val="00852644"/>
    <w:rsid w:val="00977182"/>
    <w:rsid w:val="00A02875"/>
    <w:rsid w:val="00AA716B"/>
    <w:rsid w:val="00B31139"/>
    <w:rsid w:val="00C55CF1"/>
    <w:rsid w:val="00D4615C"/>
    <w:rsid w:val="00D532D2"/>
    <w:rsid w:val="00D546D1"/>
    <w:rsid w:val="00ED10E4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875"/>
    <w:pPr>
      <w:keepNext/>
      <w:keepLines/>
      <w:spacing w:after="0" w:line="240" w:lineRule="auto"/>
      <w:jc w:val="right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75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977182"/>
    <w:pPr>
      <w:spacing w:after="10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02875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46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6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875"/>
    <w:pPr>
      <w:keepNext/>
      <w:keepLines/>
      <w:spacing w:after="0" w:line="240" w:lineRule="auto"/>
      <w:jc w:val="right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75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977182"/>
    <w:pPr>
      <w:spacing w:after="10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02875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46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meilova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DAV</cp:lastModifiedBy>
  <cp:revision>8</cp:revision>
  <dcterms:created xsi:type="dcterms:W3CDTF">2023-06-12T06:51:00Z</dcterms:created>
  <dcterms:modified xsi:type="dcterms:W3CDTF">2023-06-12T07:10:00Z</dcterms:modified>
</cp:coreProperties>
</file>