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E9FBF" w14:textId="77777777" w:rsidR="00A33FE6" w:rsidRDefault="00A33FE6" w:rsidP="00225974">
      <w:pPr>
        <w:spacing w:after="0" w:line="240" w:lineRule="auto"/>
        <w:jc w:val="center"/>
        <w:rPr>
          <w:rFonts w:ascii="Times New Roman" w:hAnsi="Times New Roman" w:cs="Times New Roman"/>
          <w:b/>
          <w:bCs/>
        </w:rPr>
      </w:pPr>
    </w:p>
    <w:p w14:paraId="6B4B95C1" w14:textId="4CDB1F5C" w:rsidR="00225974" w:rsidRDefault="00A33FE6" w:rsidP="00225974">
      <w:pPr>
        <w:spacing w:after="0" w:line="240" w:lineRule="auto"/>
        <w:jc w:val="center"/>
        <w:rPr>
          <w:rFonts w:ascii="Times New Roman" w:hAnsi="Times New Roman" w:cs="Times New Roman"/>
          <w:b/>
          <w:bCs/>
          <w:sz w:val="28"/>
          <w:szCs w:val="28"/>
          <w:lang w:val="kk-KZ"/>
        </w:rPr>
      </w:pPr>
      <w:r w:rsidRPr="00A33FE6">
        <w:rPr>
          <w:rFonts w:ascii="Times New Roman" w:hAnsi="Times New Roman" w:cs="Times New Roman"/>
          <w:b/>
          <w:bCs/>
          <w:sz w:val="28"/>
          <w:szCs w:val="28"/>
          <w:lang w:val="kk-KZ"/>
        </w:rPr>
        <w:t>ИНЖЕНЕРЛІК ҚҰҚЫҚТЫҢ РӨЛІ: ТҰРАҚТЫ ДАМУ МЕН «ЖАСЫЛ» ТЕХНОЛОГИЯЛАРҒА ЖОЛ АШАТЫН КҮШ</w:t>
      </w:r>
    </w:p>
    <w:p w14:paraId="43B8B8CA" w14:textId="77777777" w:rsidR="00A33FE6" w:rsidRPr="00A33FE6" w:rsidRDefault="00A33FE6" w:rsidP="00225974">
      <w:pPr>
        <w:spacing w:after="0" w:line="240" w:lineRule="auto"/>
        <w:jc w:val="center"/>
        <w:rPr>
          <w:rFonts w:ascii="Times New Roman" w:hAnsi="Times New Roman" w:cs="Times New Roman"/>
          <w:b/>
          <w:bCs/>
          <w:sz w:val="28"/>
          <w:szCs w:val="28"/>
          <w:lang w:val="kk-KZ"/>
        </w:rPr>
      </w:pPr>
    </w:p>
    <w:p w14:paraId="52D0386B" w14:textId="2A45A316" w:rsidR="00A33FE6" w:rsidRPr="00A33FE6" w:rsidRDefault="00A33FE6" w:rsidP="00A33FE6">
      <w:pPr>
        <w:widowControl w:val="0"/>
        <w:autoSpaceDE w:val="0"/>
        <w:autoSpaceDN w:val="0"/>
        <w:adjustRightInd w:val="0"/>
        <w:spacing w:after="0" w:line="240" w:lineRule="auto"/>
        <w:jc w:val="center"/>
        <w:rPr>
          <w:rFonts w:ascii="Times New Roman" w:eastAsia="Times New Roman" w:hAnsi="Times New Roman" w:cs="Times New Roman"/>
          <w:sz w:val="28"/>
          <w:lang w:val="kk-KZ" w:eastAsia="ru-RU"/>
        </w:rPr>
      </w:pPr>
      <w:r w:rsidRPr="00A33FE6">
        <w:rPr>
          <w:rFonts w:ascii="Times New Roman" w:eastAsia="Times New Roman" w:hAnsi="Times New Roman" w:cs="Times New Roman"/>
          <w:b/>
          <w:lang w:val="kk-KZ" w:eastAsia="ru-RU"/>
        </w:rPr>
        <w:t>БИЛАШОВА</w:t>
      </w:r>
      <w:r w:rsidRPr="00686D4F">
        <w:rPr>
          <w:rFonts w:ascii="Times New Roman" w:eastAsia="Times New Roman" w:hAnsi="Times New Roman" w:cs="Times New Roman"/>
          <w:b/>
          <w:lang w:val="kk-KZ" w:eastAsia="ru-RU"/>
        </w:rPr>
        <w:t xml:space="preserve"> </w:t>
      </w:r>
      <w:r>
        <w:rPr>
          <w:rFonts w:ascii="Times New Roman" w:eastAsia="Times New Roman" w:hAnsi="Times New Roman" w:cs="Times New Roman"/>
          <w:b/>
          <w:lang w:val="kk-KZ" w:eastAsia="ru-RU"/>
        </w:rPr>
        <w:t xml:space="preserve"> ГУЛЬМИРА  СМАГУЛОВНА </w:t>
      </w:r>
      <w:r w:rsidRPr="00686D4F">
        <w:rPr>
          <w:rFonts w:ascii="Times New Roman" w:eastAsia="Times New Roman" w:hAnsi="Times New Roman" w:cs="Times New Roman"/>
          <w:b/>
          <w:sz w:val="28"/>
          <w:lang w:val="kk-KZ" w:eastAsia="ru-RU"/>
        </w:rPr>
        <w:t xml:space="preserve">ЖӘНЕ </w:t>
      </w:r>
      <w:r w:rsidRPr="00A33FE6">
        <w:rPr>
          <w:rFonts w:ascii="Times New Roman" w:eastAsia="Times New Roman" w:hAnsi="Times New Roman" w:cs="Times New Roman"/>
          <w:b/>
          <w:sz w:val="28"/>
          <w:szCs w:val="28"/>
          <w:lang w:val="kk-KZ" w:eastAsia="ru-RU"/>
        </w:rPr>
        <w:t>ТУЛЕШОВА НУРСУЛУ КАМИДУЛЛИЕВНА</w:t>
      </w:r>
      <w:r w:rsidRPr="00A33FE6">
        <w:rPr>
          <w:rFonts w:ascii="Times New Roman" w:eastAsia="Times New Roman" w:hAnsi="Times New Roman" w:cs="Times New Roman"/>
          <w:b/>
          <w:lang w:val="kk-KZ" w:eastAsia="ru-RU"/>
        </w:rPr>
        <w:t>,</w:t>
      </w:r>
    </w:p>
    <w:p w14:paraId="06B89B68" w14:textId="4C8E4F92" w:rsidR="00A33FE6" w:rsidRPr="00A33FE6" w:rsidRDefault="00A33FE6" w:rsidP="00A33FE6">
      <w:pPr>
        <w:spacing w:after="200" w:line="276" w:lineRule="auto"/>
        <w:jc w:val="center"/>
        <w:rPr>
          <w:rFonts w:ascii="Times New Roman" w:eastAsia="Times New Roman" w:hAnsi="Times New Roman" w:cs="Times New Roman"/>
          <w:b/>
          <w:lang w:val="kk-KZ" w:eastAsia="ru-RU"/>
        </w:rPr>
      </w:pPr>
      <w:r w:rsidRPr="00686D4F">
        <w:rPr>
          <w:rFonts w:ascii="Times New Roman" w:eastAsia="Times New Roman" w:hAnsi="Times New Roman" w:cs="Times New Roman"/>
          <w:b/>
          <w:lang w:val="kk-KZ" w:eastAsia="ru-RU"/>
        </w:rPr>
        <w:t>КАСПИЙ ӨҢІРІ «БОЛАШАҚ» КОЛЛЕДЖІ</w:t>
      </w:r>
      <w:bookmarkStart w:id="0" w:name="_GoBack"/>
      <w:bookmarkEnd w:id="0"/>
    </w:p>
    <w:p w14:paraId="4DBCEFF1" w14:textId="77777777" w:rsidR="00225974" w:rsidRPr="00A33FE6" w:rsidRDefault="00225974" w:rsidP="00A33FE6">
      <w:pPr>
        <w:spacing w:after="0" w:line="240" w:lineRule="auto"/>
        <w:jc w:val="center"/>
        <w:rPr>
          <w:rFonts w:ascii="Times New Roman" w:hAnsi="Times New Roman" w:cs="Times New Roman"/>
          <w:sz w:val="28"/>
          <w:szCs w:val="28"/>
          <w:lang w:val="kk-KZ"/>
        </w:rPr>
      </w:pPr>
    </w:p>
    <w:p w14:paraId="1AB88934" w14:textId="1B10B0BE" w:rsidR="00225974" w:rsidRPr="00A33FE6" w:rsidRDefault="00225974" w:rsidP="00225974">
      <w:pPr>
        <w:spacing w:after="0" w:line="240" w:lineRule="auto"/>
        <w:ind w:firstLine="630"/>
        <w:jc w:val="both"/>
        <w:rPr>
          <w:rFonts w:ascii="Times New Roman" w:hAnsi="Times New Roman" w:cs="Times New Roman"/>
          <w:sz w:val="28"/>
          <w:szCs w:val="28"/>
          <w:lang w:val="kk-KZ"/>
        </w:rPr>
      </w:pPr>
      <w:r w:rsidRPr="00A33FE6">
        <w:rPr>
          <w:rFonts w:ascii="Times New Roman" w:hAnsi="Times New Roman" w:cs="Times New Roman"/>
          <w:sz w:val="28"/>
          <w:szCs w:val="28"/>
          <w:lang w:val="kk-KZ"/>
        </w:rPr>
        <w:t>Тұрақты даму идеясы бүкіл әлемде басты бағытқа айналған кезде, инженерлік құқықтың маңызы бұрынғыдан да арта түсті. «Жасыл» технологияларды енгізу, экологиялық қауіпсіз өндірістер құру, табиғи ресурстарды тиімді пайдалану – мұның бәрі тек техникалық шеберлік емес, сонымен қатар заңды терең түсінуді қажет етеді. Инженерлік құқық инженерлік ой мен экологиялық жауапкершілік арасындағы байланысты күшейтіп, тұрақты даму талаптарын нақты нормалар мен ережелерге айналдырады. Сол арқылы ол елдің экологиялық саясаты мен инновациялық дамуына тікелей әсер етеді.</w:t>
      </w:r>
    </w:p>
    <w:p w14:paraId="6FAA4C61" w14:textId="6A59263D" w:rsidR="00225974" w:rsidRPr="00A33FE6" w:rsidRDefault="00225974" w:rsidP="00225974">
      <w:pPr>
        <w:spacing w:after="0" w:line="240" w:lineRule="auto"/>
        <w:ind w:firstLine="630"/>
        <w:jc w:val="both"/>
        <w:rPr>
          <w:rFonts w:ascii="Times New Roman" w:hAnsi="Times New Roman" w:cs="Times New Roman"/>
          <w:sz w:val="28"/>
          <w:szCs w:val="28"/>
          <w:lang w:val="kk-KZ"/>
        </w:rPr>
      </w:pPr>
      <w:r w:rsidRPr="00A33FE6">
        <w:rPr>
          <w:rFonts w:ascii="Times New Roman" w:hAnsi="Times New Roman" w:cs="Times New Roman"/>
          <w:sz w:val="28"/>
          <w:szCs w:val="28"/>
          <w:lang w:val="kk-KZ"/>
        </w:rPr>
        <w:t>Қоршаған ортаға қауіп төндірмей, қоғам игілігі үшін тиімді жұмыс істейтін технологияларды жасау – инженердің ғана емес, тұтас саланың міндеті. Бұл міндеттің дұрыс орындалуын қамтамасыз ету – заңның рөлі. Заң табиғатты қорғау, ресурстарды үнемдеу, қайта өңдеу, қалдықсыз өндіріс, энергия тиімділігі секілді бағыттарда нақты шектеулер мен талаптар қояды. Ал инженерлік құқық осы талаптарды техникалық шешімдерге бейімдеп, оларды өндірістік процестердің ажырамас бөлігіне айналдырады. Бұл жерде инженер тек орындаушы емес – экология, құқық және технология тоғысқан күрделі жүйенің басты жауапты тұлғасы.</w:t>
      </w:r>
    </w:p>
    <w:p w14:paraId="25D02B98" w14:textId="791CDB5B" w:rsidR="00225974" w:rsidRPr="00A33FE6" w:rsidRDefault="00225974" w:rsidP="00225974">
      <w:pPr>
        <w:spacing w:after="0" w:line="240" w:lineRule="auto"/>
        <w:ind w:firstLine="630"/>
        <w:jc w:val="both"/>
        <w:rPr>
          <w:rFonts w:ascii="Times New Roman" w:hAnsi="Times New Roman" w:cs="Times New Roman"/>
          <w:sz w:val="28"/>
          <w:szCs w:val="28"/>
          <w:lang w:val="kk-KZ"/>
        </w:rPr>
      </w:pPr>
      <w:r w:rsidRPr="00A33FE6">
        <w:rPr>
          <w:rFonts w:ascii="Times New Roman" w:hAnsi="Times New Roman" w:cs="Times New Roman"/>
          <w:sz w:val="28"/>
          <w:szCs w:val="28"/>
          <w:lang w:val="kk-KZ"/>
        </w:rPr>
        <w:t>«Жасыл» технологияларды енгізу кезінде инженерлік құқықтың маңызы ерекше байқалады. Мысалы, күн панельдері, жел электр станциялары, экологиялық таза құрылыс материалдары немесе энергия тиімді өнеркәсіптік жабдықтар – бәрі де алдын ала нормативтік талаптармен сәйкестендіріліп жобалануы тиіс. Қауіпсіздік, тиімділік, ресурстардың үнемделуі, табиғи экожүйеге әсері – мұның әрқайсысы заңмен реттеледі. Егер инженер осы нормаларды ескермесе, инновация қоғамға пайда емес, зиян әкелуі мүмкін. Сондықтан инженер үшін құқықтық сауаттылық – кәсіби мәдениеттің негізгі бөлігі.</w:t>
      </w:r>
    </w:p>
    <w:p w14:paraId="306E924D" w14:textId="63183329" w:rsidR="00225974" w:rsidRPr="00A33FE6" w:rsidRDefault="00225974" w:rsidP="00225974">
      <w:pPr>
        <w:spacing w:after="0" w:line="240" w:lineRule="auto"/>
        <w:ind w:firstLine="630"/>
        <w:jc w:val="both"/>
        <w:rPr>
          <w:rFonts w:ascii="Times New Roman" w:hAnsi="Times New Roman" w:cs="Times New Roman"/>
          <w:sz w:val="28"/>
          <w:szCs w:val="28"/>
          <w:lang w:val="kk-KZ"/>
        </w:rPr>
      </w:pPr>
      <w:r w:rsidRPr="00A33FE6">
        <w:rPr>
          <w:rFonts w:ascii="Times New Roman" w:hAnsi="Times New Roman" w:cs="Times New Roman"/>
          <w:sz w:val="28"/>
          <w:szCs w:val="28"/>
          <w:lang w:val="kk-KZ"/>
        </w:rPr>
        <w:t xml:space="preserve">Тұрақты дамудың маңызды аспектісі – қалдықтарды азайту және қайта өңдеу. Бұл бағытта инженерлік құқық экологиялық талаптардың сақталуын ғана емес, жаңа технологияларды насихаттауды да қамтамасыз етеді. «Таза» өндіріс, «жасыл» логистика, суды қайта пайдалану жүйелері, көміртекті ізді </w:t>
      </w:r>
      <w:r w:rsidRPr="00A33FE6">
        <w:rPr>
          <w:rFonts w:ascii="Times New Roman" w:hAnsi="Times New Roman" w:cs="Times New Roman"/>
          <w:sz w:val="28"/>
          <w:szCs w:val="28"/>
          <w:lang w:val="kk-KZ"/>
        </w:rPr>
        <w:lastRenderedPageBreak/>
        <w:t>азайту – осындай жобаларды жүзеге асыруда инженер тек техникалық есептерге емес, құқықтық нормаларға да сүйенеді. Заңмен бекітілген талаптарды дұрыс қолдану арқылы инженер өндірістің экологиялық тиімділігін арттырып, ұлттық экономикаға да жаңа серпін береді.</w:t>
      </w:r>
    </w:p>
    <w:p w14:paraId="29124DB3" w14:textId="326F8489" w:rsidR="00225974" w:rsidRPr="00A33FE6" w:rsidRDefault="00225974" w:rsidP="00225974">
      <w:pPr>
        <w:spacing w:after="0" w:line="240" w:lineRule="auto"/>
        <w:ind w:firstLine="630"/>
        <w:jc w:val="both"/>
        <w:rPr>
          <w:rFonts w:ascii="Times New Roman" w:hAnsi="Times New Roman" w:cs="Times New Roman"/>
          <w:sz w:val="28"/>
          <w:szCs w:val="28"/>
          <w:lang w:val="kk-KZ"/>
        </w:rPr>
      </w:pPr>
      <w:r w:rsidRPr="00A33FE6">
        <w:rPr>
          <w:rFonts w:ascii="Times New Roman" w:hAnsi="Times New Roman" w:cs="Times New Roman"/>
          <w:sz w:val="28"/>
          <w:szCs w:val="28"/>
          <w:lang w:val="kk-KZ"/>
        </w:rPr>
        <w:t>Энергия тиімділігі – инженерлік құқық ең белсенді жұмыс істейтін бағыттардың бірі. Ғимараттардың жылулық стандарттары, өндірістегі энергия үнемдеу нормалары, ресурстарды басқару ережелері – мұның бәрі инженерлік жобалау мен есептер арқылы жүзеге асады. Заң осы нормаларды міндеттей отырып, инженерді тұрақты дамуға бағыттайды. Демек, энергия тиімді қоғам құрудың алғашқы қадамы – заң мен технологияның үйлесімді жұмысы.</w:t>
      </w:r>
    </w:p>
    <w:p w14:paraId="10C18E0C" w14:textId="3241AF90" w:rsidR="00225974" w:rsidRPr="00A33FE6" w:rsidRDefault="00225974" w:rsidP="00225974">
      <w:pPr>
        <w:spacing w:after="0" w:line="240" w:lineRule="auto"/>
        <w:ind w:firstLine="630"/>
        <w:jc w:val="both"/>
        <w:rPr>
          <w:rFonts w:ascii="Times New Roman" w:hAnsi="Times New Roman" w:cs="Times New Roman"/>
          <w:sz w:val="28"/>
          <w:szCs w:val="28"/>
          <w:lang w:val="kk-KZ"/>
        </w:rPr>
      </w:pPr>
      <w:r w:rsidRPr="00A33FE6">
        <w:rPr>
          <w:rFonts w:ascii="Times New Roman" w:hAnsi="Times New Roman" w:cs="Times New Roman"/>
          <w:sz w:val="28"/>
          <w:szCs w:val="28"/>
          <w:lang w:val="kk-KZ"/>
        </w:rPr>
        <w:t>Инженерлік құқықтың тағы бір маңызды рөлі – инновацияларды қауіпсіз енгізу. Жаңашыл жобалар кейде заңнан озық жүреді, сондықтан инженер жаңа процестердің тәуекелдерін алдын ала бағалай білуі керек. Бұл жерде оның кәсіби өзіндік жауапкершілігі заң талаптарымен ұштасып, экологиялық және әлеуметтік қауіпсіздікті қамтамасыз етеді.</w:t>
      </w:r>
    </w:p>
    <w:p w14:paraId="332A83B7" w14:textId="6C732BDD" w:rsidR="00B613A7" w:rsidRPr="00A33FE6" w:rsidRDefault="00225974" w:rsidP="00225974">
      <w:pPr>
        <w:spacing w:after="0" w:line="240" w:lineRule="auto"/>
        <w:ind w:firstLine="630"/>
        <w:jc w:val="both"/>
        <w:rPr>
          <w:rFonts w:ascii="Times New Roman" w:hAnsi="Times New Roman" w:cs="Times New Roman"/>
          <w:sz w:val="28"/>
          <w:szCs w:val="28"/>
          <w:lang w:val="kk-KZ"/>
        </w:rPr>
      </w:pPr>
      <w:r w:rsidRPr="00A33FE6">
        <w:rPr>
          <w:rFonts w:ascii="Times New Roman" w:hAnsi="Times New Roman" w:cs="Times New Roman"/>
          <w:sz w:val="28"/>
          <w:szCs w:val="28"/>
          <w:lang w:val="kk-KZ"/>
        </w:rPr>
        <w:t>Осылайша, инженерлік құқық – тұрақты даму мен «жасыл» технологиялардың негізін құрайтын маңызды сала. Ол табиғатты қорғау саясатын нақты техникалық шешімдерге айналдырады, инновацияларды реттейді, қоғамның қауіпсіздігі мен экологиялық тұрақтылығын қамтамасыз етеді. Болашақ инженерлерге осы байланысты түсіндіру – біздің, оқытушылардың, басты міндеттерінің бірі. Себебі инженерлік құқықты терең меңгерген маман ғана жасыл технологияларды тиімді қолдана алады және еліміздің экологиялық болашағын қалыптастыруға үлес қосады.</w:t>
      </w:r>
    </w:p>
    <w:sectPr w:rsidR="00B613A7" w:rsidRPr="00A33F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974"/>
    <w:rsid w:val="00225974"/>
    <w:rsid w:val="002901DF"/>
    <w:rsid w:val="004849D8"/>
    <w:rsid w:val="00793DEF"/>
    <w:rsid w:val="009205D0"/>
    <w:rsid w:val="00991998"/>
    <w:rsid w:val="00A33FE6"/>
    <w:rsid w:val="00B61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35F0D"/>
  <w15:chartTrackingRefBased/>
  <w15:docId w15:val="{ABC6D268-CDE8-4696-863B-5F517086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259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259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2597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2597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2597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2597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2597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2597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2597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597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2597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2597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2597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2597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2597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25974"/>
    <w:rPr>
      <w:rFonts w:eastAsiaTheme="majorEastAsia" w:cstheme="majorBidi"/>
      <w:color w:val="595959" w:themeColor="text1" w:themeTint="A6"/>
    </w:rPr>
  </w:style>
  <w:style w:type="character" w:customStyle="1" w:styleId="80">
    <w:name w:val="Заголовок 8 Знак"/>
    <w:basedOn w:val="a0"/>
    <w:link w:val="8"/>
    <w:uiPriority w:val="9"/>
    <w:semiHidden/>
    <w:rsid w:val="0022597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25974"/>
    <w:rPr>
      <w:rFonts w:eastAsiaTheme="majorEastAsia" w:cstheme="majorBidi"/>
      <w:color w:val="272727" w:themeColor="text1" w:themeTint="D8"/>
    </w:rPr>
  </w:style>
  <w:style w:type="paragraph" w:styleId="a3">
    <w:name w:val="Title"/>
    <w:basedOn w:val="a"/>
    <w:next w:val="a"/>
    <w:link w:val="a4"/>
    <w:uiPriority w:val="10"/>
    <w:qFormat/>
    <w:rsid w:val="00225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259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597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2597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25974"/>
    <w:pPr>
      <w:spacing w:before="160"/>
      <w:jc w:val="center"/>
    </w:pPr>
    <w:rPr>
      <w:i/>
      <w:iCs/>
      <w:color w:val="404040" w:themeColor="text1" w:themeTint="BF"/>
    </w:rPr>
  </w:style>
  <w:style w:type="character" w:customStyle="1" w:styleId="22">
    <w:name w:val="Цитата 2 Знак"/>
    <w:basedOn w:val="a0"/>
    <w:link w:val="21"/>
    <w:uiPriority w:val="29"/>
    <w:rsid w:val="00225974"/>
    <w:rPr>
      <w:i/>
      <w:iCs/>
      <w:color w:val="404040" w:themeColor="text1" w:themeTint="BF"/>
    </w:rPr>
  </w:style>
  <w:style w:type="paragraph" w:styleId="a7">
    <w:name w:val="List Paragraph"/>
    <w:basedOn w:val="a"/>
    <w:uiPriority w:val="34"/>
    <w:qFormat/>
    <w:rsid w:val="00225974"/>
    <w:pPr>
      <w:ind w:left="720"/>
      <w:contextualSpacing/>
    </w:pPr>
  </w:style>
  <w:style w:type="character" w:styleId="a8">
    <w:name w:val="Intense Emphasis"/>
    <w:basedOn w:val="a0"/>
    <w:uiPriority w:val="21"/>
    <w:qFormat/>
    <w:rsid w:val="00225974"/>
    <w:rPr>
      <w:i/>
      <w:iCs/>
      <w:color w:val="2F5496" w:themeColor="accent1" w:themeShade="BF"/>
    </w:rPr>
  </w:style>
  <w:style w:type="paragraph" w:styleId="a9">
    <w:name w:val="Intense Quote"/>
    <w:basedOn w:val="a"/>
    <w:next w:val="a"/>
    <w:link w:val="aa"/>
    <w:uiPriority w:val="30"/>
    <w:qFormat/>
    <w:rsid w:val="002259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25974"/>
    <w:rPr>
      <w:i/>
      <w:iCs/>
      <w:color w:val="2F5496" w:themeColor="accent1" w:themeShade="BF"/>
    </w:rPr>
  </w:style>
  <w:style w:type="character" w:styleId="ab">
    <w:name w:val="Intense Reference"/>
    <w:basedOn w:val="a0"/>
    <w:uiPriority w:val="32"/>
    <w:qFormat/>
    <w:rsid w:val="002259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556</Words>
  <Characters>3172</Characters>
  <Application>Microsoft Office Word</Application>
  <DocSecurity>0</DocSecurity>
  <Lines>26</Lines>
  <Paragraphs>7</Paragraphs>
  <ScaleCrop>false</ScaleCrop>
  <Company/>
  <LinksUpToDate>false</LinksUpToDate>
  <CharactersWithSpaces>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Aigarief</dc:creator>
  <cp:keywords/>
  <dc:description/>
  <cp:lastModifiedBy>Учетная запись Майкрософт</cp:lastModifiedBy>
  <cp:revision>2</cp:revision>
  <dcterms:created xsi:type="dcterms:W3CDTF">2025-12-03T09:27:00Z</dcterms:created>
  <dcterms:modified xsi:type="dcterms:W3CDTF">2026-01-09T07:23:00Z</dcterms:modified>
</cp:coreProperties>
</file>