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98" w:rsidRPr="00813352" w:rsidRDefault="00B8186D" w:rsidP="0081335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13352">
        <w:rPr>
          <w:rFonts w:ascii="Times New Roman" w:hAnsi="Times New Roman" w:cs="Times New Roman"/>
          <w:sz w:val="32"/>
          <w:szCs w:val="32"/>
          <w:lang w:val="ru-RU"/>
        </w:rPr>
        <w:t>КГУ «Средняя школа №7 имени Александра Пушкина»</w:t>
      </w:r>
    </w:p>
    <w:p w:rsidR="00B8186D" w:rsidRDefault="0081335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</w:t>
      </w:r>
    </w:p>
    <w:p w:rsidR="00813352" w:rsidRDefault="0081335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Default="0081335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Default="0081335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Default="0081335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Default="0081335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Pr="00813352" w:rsidRDefault="0081335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8186D" w:rsidRPr="00813352" w:rsidRDefault="00B8186D" w:rsidP="00813352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813352">
        <w:rPr>
          <w:rFonts w:ascii="Times New Roman" w:hAnsi="Times New Roman" w:cs="Times New Roman"/>
          <w:b/>
          <w:sz w:val="48"/>
          <w:szCs w:val="48"/>
          <w:lang w:val="ru-RU"/>
        </w:rPr>
        <w:t>Мастер – класс</w:t>
      </w:r>
    </w:p>
    <w:p w:rsidR="00B8186D" w:rsidRPr="00813352" w:rsidRDefault="00B8186D" w:rsidP="00813352">
      <w:pPr>
        <w:jc w:val="center"/>
        <w:rPr>
          <w:rFonts w:ascii="Times New Roman" w:hAnsi="Times New Roman" w:cs="Times New Roman"/>
          <w:sz w:val="40"/>
          <w:szCs w:val="40"/>
        </w:rPr>
      </w:pPr>
      <w:r w:rsidRPr="00813352">
        <w:rPr>
          <w:rFonts w:ascii="Times New Roman" w:hAnsi="Times New Roman" w:cs="Times New Roman"/>
          <w:b/>
          <w:bCs/>
          <w:sz w:val="40"/>
          <w:szCs w:val="40"/>
          <w:lang w:val="ru-RU"/>
        </w:rPr>
        <w:t>«Фу</w:t>
      </w:r>
      <w:r w:rsidR="00813352" w:rsidRPr="0081335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нкциональная грамотность </w:t>
      </w:r>
      <w:r w:rsidRPr="00813352">
        <w:rPr>
          <w:rFonts w:ascii="Times New Roman" w:hAnsi="Times New Roman" w:cs="Times New Roman"/>
          <w:b/>
          <w:bCs/>
          <w:sz w:val="40"/>
          <w:szCs w:val="40"/>
          <w:lang w:val="ru-RU"/>
        </w:rPr>
        <w:t>как инструмент развития знаний и возможностей для активного участия в жизни общества»</w:t>
      </w:r>
    </w:p>
    <w:p w:rsidR="00B8186D" w:rsidRDefault="00B8186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Default="0081335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Default="0081335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Default="00813352" w:rsidP="00813352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Default="00813352" w:rsidP="00813352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813352" w:rsidRDefault="00813352" w:rsidP="00813352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Подготовила учитель русского языка и литературы </w:t>
      </w:r>
    </w:p>
    <w:p w:rsidR="00813352" w:rsidRPr="00813352" w:rsidRDefault="00813352" w:rsidP="00813352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Лопатиева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Наталья Николаевна</w:t>
      </w:r>
    </w:p>
    <w:p w:rsidR="00B8186D" w:rsidRDefault="00B8186D" w:rsidP="00813352">
      <w:pPr>
        <w:spacing w:after="0"/>
        <w:jc w:val="right"/>
        <w:rPr>
          <w:lang w:val="ru-RU"/>
        </w:rPr>
      </w:pPr>
    </w:p>
    <w:p w:rsidR="00B8186D" w:rsidRDefault="00B8186D">
      <w:pPr>
        <w:rPr>
          <w:lang w:val="ru-RU"/>
        </w:rPr>
      </w:pPr>
    </w:p>
    <w:p w:rsidR="00B8186D" w:rsidRDefault="00B8186D">
      <w:pPr>
        <w:rPr>
          <w:lang w:val="ru-RU"/>
        </w:rPr>
      </w:pPr>
    </w:p>
    <w:p w:rsidR="00813352" w:rsidRDefault="00813352">
      <w:pPr>
        <w:rPr>
          <w:lang w:val="ru-RU"/>
        </w:rPr>
      </w:pPr>
    </w:p>
    <w:p w:rsidR="00813352" w:rsidRDefault="00813352">
      <w:pPr>
        <w:rPr>
          <w:lang w:val="ru-RU"/>
        </w:rPr>
      </w:pPr>
    </w:p>
    <w:p w:rsidR="00813352" w:rsidRPr="00813352" w:rsidRDefault="00813352">
      <w:pPr>
        <w:rPr>
          <w:sz w:val="32"/>
          <w:szCs w:val="32"/>
          <w:lang w:val="ru-RU"/>
        </w:rPr>
      </w:pPr>
    </w:p>
    <w:p w:rsidR="00B8186D" w:rsidRPr="00813352" w:rsidRDefault="00813352" w:rsidP="0081335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13352">
        <w:rPr>
          <w:rFonts w:ascii="Times New Roman" w:hAnsi="Times New Roman" w:cs="Times New Roman"/>
          <w:sz w:val="32"/>
          <w:szCs w:val="32"/>
          <w:lang w:val="ru-RU"/>
        </w:rPr>
        <w:t xml:space="preserve">Село </w:t>
      </w:r>
      <w:r>
        <w:rPr>
          <w:rFonts w:ascii="Times New Roman" w:hAnsi="Times New Roman" w:cs="Times New Roman"/>
          <w:sz w:val="32"/>
          <w:szCs w:val="32"/>
          <w:lang w:val="ru-RU"/>
        </w:rPr>
        <w:t>Карасу, 2022 год</w:t>
      </w:r>
    </w:p>
    <w:p w:rsidR="00D92B58" w:rsidRPr="00111E81" w:rsidRDefault="00D92B58" w:rsidP="001C6A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lastRenderedPageBreak/>
        <w:t>Цель мастер-класса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– создать условия для профессионального самосовершенствования педагога; передача педагогического опыта, системы работы, авторских находок, всего того, что помогло достичь педагогу наибольших результатов в педагогической деятельности.</w:t>
      </w:r>
    </w:p>
    <w:p w:rsidR="00D92B58" w:rsidRPr="00111E81" w:rsidRDefault="00D92B58" w:rsidP="001C6A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Принцип мастер-класса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: «Я знаю, как это делать. Я научу вас».</w:t>
      </w:r>
    </w:p>
    <w:p w:rsidR="00D92B58" w:rsidRPr="00111E81" w:rsidRDefault="00D92B58" w:rsidP="001C6A9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C54" w:rsidRPr="00111E81" w:rsidRDefault="00C01C54" w:rsidP="001C6A9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13352" w:rsidRPr="00111E81" w:rsidRDefault="00B8186D" w:rsidP="001C6A9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Мои ученики будут узнавать новое не от меня. </w:t>
      </w:r>
    </w:p>
    <w:p w:rsidR="00B8186D" w:rsidRPr="00111E81" w:rsidRDefault="00B8186D" w:rsidP="001C6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Они будут открывать это новое сами.</w:t>
      </w:r>
    </w:p>
    <w:p w:rsidR="00813352" w:rsidRPr="00111E81" w:rsidRDefault="00B8186D" w:rsidP="001C6A9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Моя задача</w:t>
      </w:r>
      <w:r w:rsidR="00813352"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помочь им раскрыться </w:t>
      </w:r>
    </w:p>
    <w:p w:rsidR="00B8186D" w:rsidRPr="00111E81" w:rsidRDefault="00B8186D" w:rsidP="001C6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>и развить собственные идеи.</w:t>
      </w:r>
    </w:p>
    <w:p w:rsidR="00B8186D" w:rsidRPr="00111E81" w:rsidRDefault="00B8186D" w:rsidP="001C6A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И.Г. Песталоцци</w:t>
      </w:r>
    </w:p>
    <w:p w:rsidR="007E7317" w:rsidRPr="00111E81" w:rsidRDefault="007E7317" w:rsidP="001C6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Ход мастер-класса</w:t>
      </w:r>
    </w:p>
    <w:p w:rsidR="00C01C54" w:rsidRPr="00111E81" w:rsidRDefault="00C01C54" w:rsidP="001C6A9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b/>
          <w:sz w:val="24"/>
          <w:szCs w:val="24"/>
          <w:lang w:val="ru-RU"/>
        </w:rPr>
        <w:t>1. Приветствие</w:t>
      </w:r>
    </w:p>
    <w:p w:rsidR="00F70797" w:rsidRPr="00111E81" w:rsidRDefault="00F70797" w:rsidP="001C6A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 xml:space="preserve">Здравствуйте, уважаемые коллеги и гости нашего мастер-класса. </w:t>
      </w:r>
    </w:p>
    <w:p w:rsidR="00037A35" w:rsidRPr="00111E81" w:rsidRDefault="00037A35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«Добрый день».</w:t>
      </w:r>
    </w:p>
    <w:p w:rsidR="00037A35" w:rsidRPr="00111E81" w:rsidRDefault="00037A35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игры:</w:t>
      </w:r>
      <w:r w:rsidRPr="00111E81">
        <w:rPr>
          <w:rFonts w:ascii="Times New Roman" w:hAnsi="Times New Roman" w:cs="Times New Roman"/>
          <w:sz w:val="24"/>
          <w:szCs w:val="24"/>
          <w:lang w:val="ru-RU"/>
        </w:rPr>
        <w:t> я буду говорить слова «Добрый день», а те, кого я назову, помашут мне рукой:</w:t>
      </w:r>
    </w:p>
    <w:p w:rsidR="00037A35" w:rsidRPr="00111E81" w:rsidRDefault="00037A35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  <w:lang w:val="ru-RU"/>
        </w:rPr>
        <w:t>Добрый день всем, у кого сейчас хорошее настроение.</w:t>
      </w:r>
    </w:p>
    <w:p w:rsidR="00037A35" w:rsidRPr="00111E81" w:rsidRDefault="00037A35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  <w:lang w:val="ru-RU"/>
        </w:rPr>
        <w:t>Добрый день всем, у кого день рождения зимой или осенью.</w:t>
      </w:r>
    </w:p>
    <w:p w:rsidR="00037A35" w:rsidRPr="00111E81" w:rsidRDefault="00037A35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  <w:lang w:val="ru-RU"/>
        </w:rPr>
        <w:t>Добрый день всем, кто родился весной или летом.</w:t>
      </w:r>
    </w:p>
    <w:p w:rsidR="00037A35" w:rsidRPr="00111E81" w:rsidRDefault="00037A35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  <w:lang w:val="ru-RU"/>
        </w:rPr>
        <w:t>Добрый день всем, кто не боится трудностей.</w:t>
      </w:r>
    </w:p>
    <w:p w:rsidR="00037A35" w:rsidRPr="00111E81" w:rsidRDefault="00037A35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  <w:lang w:val="ru-RU"/>
        </w:rPr>
        <w:t>Добрый день всем, кто делает добрые дела.</w:t>
      </w:r>
    </w:p>
    <w:p w:rsidR="00037A35" w:rsidRPr="00111E81" w:rsidRDefault="00037A35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  <w:lang w:val="ru-RU"/>
        </w:rPr>
        <w:t>Добрый день моим коллегам!</w:t>
      </w:r>
    </w:p>
    <w:p w:rsidR="00F70797" w:rsidRPr="00111E81" w:rsidRDefault="00F70797" w:rsidP="00F707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</w:p>
    <w:p w:rsidR="00B8186D" w:rsidRPr="00111E81" w:rsidRDefault="00C01C54" w:rsidP="00F7079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11E81">
        <w:rPr>
          <w:color w:val="000000"/>
          <w:lang w:val="ru-RU"/>
        </w:rPr>
        <w:t xml:space="preserve">2. </w:t>
      </w:r>
      <w:r w:rsidR="00B8186D" w:rsidRPr="00111E81">
        <w:rPr>
          <w:color w:val="000000"/>
          <w:lang w:val="ru-RU"/>
        </w:rPr>
        <w:t>Притча  «</w:t>
      </w:r>
      <w:r w:rsidR="00B8186D" w:rsidRPr="00111E81">
        <w:rPr>
          <w:b/>
          <w:bCs/>
          <w:color w:val="000000"/>
          <w:lang w:val="ru-RU"/>
        </w:rPr>
        <w:t>Чайная церемония».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Ученики погрузились в чтение, а учитель ушел в парк и сидел там весь день.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Ученики успели обсудить и выучить все, что было записано на свитке.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Наконец, учитель вернулся и спросил учеников о том, что они узнали.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- «Белый журавль моет голову» – это значит, прополощи чайник кипятком, –</w:t>
      </w:r>
      <w:r w:rsidR="009F75B2" w:rsidRPr="00111E81">
        <w:rPr>
          <w:color w:val="181818"/>
          <w:lang w:val="ru-RU"/>
        </w:rPr>
        <w:t xml:space="preserve"> </w:t>
      </w:r>
      <w:r w:rsidRPr="00111E81">
        <w:rPr>
          <w:color w:val="000000"/>
          <w:lang w:val="ru-RU"/>
        </w:rPr>
        <w:t>с гордостью сказал первый ученик.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- «Бодхисаттва входит во дворец, – это значит, положи чай в чайник</w:t>
      </w:r>
      <w:proofErr w:type="gramStart"/>
      <w:r w:rsidRPr="00111E81">
        <w:rPr>
          <w:color w:val="000000"/>
          <w:lang w:val="ru-RU"/>
        </w:rPr>
        <w:t>,»</w:t>
      </w:r>
      <w:proofErr w:type="gramEnd"/>
      <w:r w:rsidRPr="00111E81">
        <w:rPr>
          <w:color w:val="000000"/>
          <w:lang w:val="ru-RU"/>
        </w:rPr>
        <w:t xml:space="preserve"> –</w:t>
      </w:r>
      <w:r w:rsidR="009F75B2" w:rsidRPr="00111E81">
        <w:rPr>
          <w:color w:val="181818"/>
          <w:lang w:val="ru-RU"/>
        </w:rPr>
        <w:t xml:space="preserve"> </w:t>
      </w:r>
      <w:r w:rsidRPr="00111E81">
        <w:rPr>
          <w:color w:val="000000"/>
          <w:lang w:val="ru-RU"/>
        </w:rPr>
        <w:t>добавил второй.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- «Струя греет чайник, – это значит, кипящей водой залей чайник</w:t>
      </w:r>
      <w:proofErr w:type="gramStart"/>
      <w:r w:rsidRPr="00111E81">
        <w:rPr>
          <w:color w:val="000000"/>
          <w:lang w:val="ru-RU"/>
        </w:rPr>
        <w:t>,»</w:t>
      </w:r>
      <w:proofErr w:type="gramEnd"/>
      <w:r w:rsidRPr="00111E81">
        <w:rPr>
          <w:color w:val="000000"/>
          <w:lang w:val="ru-RU"/>
        </w:rPr>
        <w:t xml:space="preserve"> –подхватил третий.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Так ученики один за другим рассказали учителю все подробности чайной церемонии.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Только последний ученик ничего не сказал.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Он взял чайник, заварил в нем чай по всем правилам чайной церемонии и напоил учителя чаем.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«Говори не о том, что прочел, а о том, что понял».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- Учитель, но этот ученик вообще ничего не говорил, – заметил кто-то.</w:t>
      </w:r>
    </w:p>
    <w:p w:rsidR="00B8186D" w:rsidRPr="00111E81" w:rsidRDefault="00B8186D" w:rsidP="009F75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111E81">
        <w:rPr>
          <w:color w:val="000000"/>
          <w:lang w:val="ru-RU"/>
        </w:rPr>
        <w:t>- </w:t>
      </w:r>
      <w:r w:rsidRPr="00111E81">
        <w:rPr>
          <w:b/>
          <w:bCs/>
          <w:color w:val="000000"/>
          <w:lang w:val="ru-RU"/>
        </w:rPr>
        <w:t>Практические дела всегда говорят громче, чем слова</w:t>
      </w:r>
      <w:r w:rsidRPr="00111E81">
        <w:rPr>
          <w:color w:val="000000"/>
          <w:lang w:val="ru-RU"/>
        </w:rPr>
        <w:t>, – ответил учитель.</w:t>
      </w:r>
    </w:p>
    <w:p w:rsidR="00C01C54" w:rsidRPr="00111E81" w:rsidRDefault="00C01C54" w:rsidP="00C01C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</w:p>
    <w:p w:rsidR="00B8186D" w:rsidRPr="00111E81" w:rsidRDefault="00C01C54" w:rsidP="00C01C5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11E81">
        <w:rPr>
          <w:color w:val="000000"/>
          <w:lang w:val="ru-RU"/>
        </w:rPr>
        <w:t xml:space="preserve">- </w:t>
      </w:r>
      <w:r w:rsidR="00B8186D" w:rsidRPr="00111E81">
        <w:rPr>
          <w:color w:val="000000"/>
          <w:lang w:val="ru-RU"/>
        </w:rPr>
        <w:t>Какие методические приёмы мы можем отметить в деятельности учителя?</w:t>
      </w:r>
    </w:p>
    <w:p w:rsidR="00B8186D" w:rsidRPr="00111E81" w:rsidRDefault="00B8186D" w:rsidP="00F7079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11E81">
        <w:rPr>
          <w:color w:val="000000"/>
          <w:lang w:val="ru-RU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B8186D" w:rsidRPr="00111E81" w:rsidRDefault="00B8186D" w:rsidP="00F7079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11E81">
        <w:rPr>
          <w:color w:val="000000"/>
          <w:lang w:val="ru-RU"/>
        </w:rPr>
        <w:t>Действительно, мудрости учителя можно позавидовать. Он понимал, что</w:t>
      </w:r>
    </w:p>
    <w:p w:rsidR="00B8186D" w:rsidRPr="00111E81" w:rsidRDefault="00B8186D" w:rsidP="00F7079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11E81">
        <w:rPr>
          <w:color w:val="000000"/>
          <w:lang w:val="ru-RU"/>
        </w:rPr>
        <w:lastRenderedPageBreak/>
        <w:t>- самые прочные знания, это те, которые добыты самостоятельным трудом;</w:t>
      </w:r>
    </w:p>
    <w:p w:rsidR="00B8186D" w:rsidRPr="00111E81" w:rsidRDefault="00B8186D" w:rsidP="00F7079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11E81">
        <w:rPr>
          <w:color w:val="000000"/>
          <w:lang w:val="ru-RU"/>
        </w:rPr>
        <w:t>- «обучение в сотрудничестве» даёт также положительные результаты, это интерактивный метод;</w:t>
      </w:r>
    </w:p>
    <w:p w:rsidR="00B8186D" w:rsidRPr="00111E81" w:rsidRDefault="00B8186D" w:rsidP="00F7079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11E81">
        <w:rPr>
          <w:color w:val="000000"/>
          <w:lang w:val="ru-RU"/>
        </w:rPr>
        <w:t>- умение применять знания в жизни, это самое главное, чему мы должны учить детей.</w:t>
      </w:r>
    </w:p>
    <w:p w:rsidR="00B8186D" w:rsidRPr="00111E81" w:rsidRDefault="00B8186D" w:rsidP="00D92B58">
      <w:pPr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C01C54" w:rsidRDefault="00F70797" w:rsidP="00D92B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 xml:space="preserve">- Спасибо за ваши ответы. </w:t>
      </w:r>
    </w:p>
    <w:p w:rsidR="00111E81" w:rsidRPr="00111E81" w:rsidRDefault="00111E81" w:rsidP="00D92B5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b/>
          <w:sz w:val="24"/>
          <w:szCs w:val="24"/>
          <w:lang w:val="ru-RU"/>
        </w:rPr>
        <w:t>3. Что такое функциональная грамотность.</w:t>
      </w:r>
    </w:p>
    <w:p w:rsidR="00111E81" w:rsidRPr="00111E81" w:rsidRDefault="00111E81" w:rsidP="00D92B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163F" w:rsidRPr="00111E81" w:rsidRDefault="00037A35" w:rsidP="00D92B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noProof/>
          <w:sz w:val="24"/>
          <w:szCs w:val="24"/>
          <w:lang w:eastAsia="kk-KZ"/>
        </w:rPr>
        <w:drawing>
          <wp:inline distT="0" distB="0" distL="0" distR="0" wp14:anchorId="4CE24B81" wp14:editId="20777FEA">
            <wp:extent cx="4085863" cy="625033"/>
            <wp:effectExtent l="0" t="0" r="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61" cy="62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37A35" w:rsidRPr="00111E81" w:rsidRDefault="00037A35" w:rsidP="00037A35">
      <w:pPr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  <w:lang w:val="ru-RU"/>
        </w:rPr>
        <w:t>Впервые термин «функциональная грамотность» введен ЮНЕСКО в 1957г. и понимался как «совокупность  умений читать и писать для использования в повседневной жизни».</w:t>
      </w:r>
    </w:p>
    <w:p w:rsidR="00037A35" w:rsidRPr="00111E81" w:rsidRDefault="00037A35" w:rsidP="00037A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Функциональная грамотность</w:t>
      </w:r>
      <w:r w:rsidRPr="00111E81">
        <w:rPr>
          <w:rFonts w:ascii="Times New Roman" w:hAnsi="Times New Roman" w:cs="Times New Roman"/>
          <w:sz w:val="24"/>
          <w:szCs w:val="24"/>
          <w:lang w:val="ru-RU"/>
        </w:rPr>
        <w:t xml:space="preserve"> – это уровень образованности, который может </w:t>
      </w:r>
      <w:proofErr w:type="gramStart"/>
      <w:r w:rsidRPr="00111E81">
        <w:rPr>
          <w:rFonts w:ascii="Times New Roman" w:hAnsi="Times New Roman" w:cs="Times New Roman"/>
          <w:sz w:val="24"/>
          <w:szCs w:val="24"/>
          <w:lang w:val="ru-RU"/>
        </w:rPr>
        <w:t>быть</w:t>
      </w:r>
      <w:proofErr w:type="gramEnd"/>
      <w:r w:rsidRPr="00111E81">
        <w:rPr>
          <w:rFonts w:ascii="Times New Roman" w:hAnsi="Times New Roman" w:cs="Times New Roman"/>
          <w:sz w:val="24"/>
          <w:szCs w:val="24"/>
          <w:lang w:val="ru-RU"/>
        </w:rPr>
        <w:t xml:space="preserve"> достигнут учащимися за время обучения в школе, и предполагает способность человека решать стандартные жизненные задачи в различных сферах жизни.</w:t>
      </w:r>
    </w:p>
    <w:p w:rsidR="00037A35" w:rsidRPr="00111E81" w:rsidRDefault="00037A35" w:rsidP="00037A35">
      <w:pPr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037A35" w:rsidRPr="00111E81" w:rsidRDefault="00037A35" w:rsidP="00037A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  <w:lang w:val="ru-RU"/>
        </w:rPr>
        <w:t xml:space="preserve">     Алексей Алексеевич Леонтьев, академик РАО, </w:t>
      </w:r>
    </w:p>
    <w:p w:rsidR="00037A35" w:rsidRPr="00111E81" w:rsidRDefault="00037A35" w:rsidP="00037A3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  <w:lang w:val="ru-RU"/>
        </w:rPr>
        <w:t>издание «Школа 2100. Педагогика здравого смысла»</w:t>
      </w:r>
    </w:p>
    <w:p w:rsidR="00037A35" w:rsidRPr="00111E81" w:rsidRDefault="00037A35" w:rsidP="00037A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noProof/>
          <w:sz w:val="24"/>
          <w:szCs w:val="24"/>
          <w:lang w:eastAsia="kk-KZ"/>
        </w:rPr>
        <w:drawing>
          <wp:inline distT="0" distB="0" distL="0" distR="0" wp14:anchorId="2372E4A3" wp14:editId="09BA16A3">
            <wp:extent cx="3715473" cy="1747778"/>
            <wp:effectExtent l="0" t="0" r="0" b="5080"/>
            <wp:docPr id="3074" name="Picture 2" descr="C:\Users\2015\Desktop\2022-02-13_15-47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2015\Desktop\2022-02-13_15-47-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14" cy="17484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7A35" w:rsidRPr="00111E81" w:rsidRDefault="00037A35" w:rsidP="00037A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noProof/>
          <w:sz w:val="24"/>
          <w:szCs w:val="24"/>
          <w:lang w:eastAsia="kk-KZ"/>
        </w:rPr>
        <w:lastRenderedPageBreak/>
        <w:drawing>
          <wp:inline distT="0" distB="0" distL="0" distR="0" wp14:anchorId="43032163" wp14:editId="6A24B951">
            <wp:extent cx="5944850" cy="2673752"/>
            <wp:effectExtent l="0" t="0" r="0" b="0"/>
            <wp:docPr id="2051" name="Picture 3" descr="C:\Users\2015\Desktop\2022-02-13_15-47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2015\Desktop\2022-02-13_15-47-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17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11E81" w:rsidRDefault="00111E81" w:rsidP="00D92B5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7A35" w:rsidRPr="00111E81" w:rsidRDefault="00111E81" w:rsidP="00D92B5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b/>
          <w:sz w:val="24"/>
          <w:szCs w:val="24"/>
          <w:lang w:val="ru-RU"/>
        </w:rPr>
        <w:t>4. Приёмы, используемые на уроке, для развития функциональной грамотности</w:t>
      </w:r>
    </w:p>
    <w:p w:rsidR="00F70797" w:rsidRPr="00111E81" w:rsidRDefault="00F70797" w:rsidP="00D92B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>Для развития ФГ на уроке можно использовать различные приемы. Перед вами таблица. Поставьте знак «+» напротив тех приёмов, о которых вы знаете и используете на уроках, с которыми знакомы. (распечатка)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1808"/>
      </w:tblGrid>
      <w:tr w:rsidR="009F75B2" w:rsidRPr="00111E81" w:rsidTr="009F75B2">
        <w:tc>
          <w:tcPr>
            <w:tcW w:w="5637" w:type="dxa"/>
          </w:tcPr>
          <w:p w:rsidR="009F75B2" w:rsidRPr="00111E81" w:rsidRDefault="009F75B2" w:rsidP="009F7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Приём</w:t>
            </w:r>
          </w:p>
        </w:tc>
        <w:tc>
          <w:tcPr>
            <w:tcW w:w="2126" w:type="dxa"/>
          </w:tcPr>
          <w:p w:rsidR="009F75B2" w:rsidRPr="00111E81" w:rsidRDefault="009F75B2" w:rsidP="009F7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Знаю</w:t>
            </w:r>
          </w:p>
        </w:tc>
        <w:tc>
          <w:tcPr>
            <w:tcW w:w="1808" w:type="dxa"/>
          </w:tcPr>
          <w:p w:rsidR="009F75B2" w:rsidRPr="00111E81" w:rsidRDefault="009F75B2" w:rsidP="009F7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Узнал</w:t>
            </w:r>
          </w:p>
        </w:tc>
      </w:tr>
      <w:tr w:rsidR="009F75B2" w:rsidRPr="00111E81" w:rsidTr="009F75B2">
        <w:trPr>
          <w:trHeight w:val="401"/>
        </w:trPr>
        <w:tc>
          <w:tcPr>
            <w:tcW w:w="5637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Кластер</w:t>
            </w:r>
          </w:p>
        </w:tc>
        <w:tc>
          <w:tcPr>
            <w:tcW w:w="2126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75B2" w:rsidRPr="00111E81" w:rsidTr="009F75B2">
        <w:trPr>
          <w:trHeight w:val="401"/>
        </w:trPr>
        <w:tc>
          <w:tcPr>
            <w:tcW w:w="5637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 пробелами</w:t>
            </w:r>
          </w:p>
        </w:tc>
        <w:tc>
          <w:tcPr>
            <w:tcW w:w="2126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75B2" w:rsidRPr="00111E81" w:rsidTr="009F75B2">
        <w:trPr>
          <w:trHeight w:val="424"/>
        </w:trPr>
        <w:tc>
          <w:tcPr>
            <w:tcW w:w="5637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 ошибку</w:t>
            </w:r>
          </w:p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«Тонкие» и «толстые» вопросы</w:t>
            </w:r>
          </w:p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Верите ли вы?</w:t>
            </w:r>
          </w:p>
        </w:tc>
        <w:tc>
          <w:tcPr>
            <w:tcW w:w="2126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75B2" w:rsidRPr="00111E81" w:rsidTr="009F75B2">
        <w:trPr>
          <w:trHeight w:val="420"/>
        </w:trPr>
        <w:tc>
          <w:tcPr>
            <w:tcW w:w="5637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Парковка вопросов</w:t>
            </w:r>
          </w:p>
        </w:tc>
        <w:tc>
          <w:tcPr>
            <w:tcW w:w="2126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75B2" w:rsidRPr="00111E81" w:rsidTr="009F75B2">
        <w:trPr>
          <w:trHeight w:val="419"/>
        </w:trPr>
        <w:tc>
          <w:tcPr>
            <w:tcW w:w="5637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вижу, я слышу, я чувствую</w:t>
            </w:r>
          </w:p>
        </w:tc>
        <w:tc>
          <w:tcPr>
            <w:tcW w:w="2126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75B2" w:rsidRPr="00111E81" w:rsidTr="00111E81">
        <w:trPr>
          <w:trHeight w:val="303"/>
        </w:trPr>
        <w:tc>
          <w:tcPr>
            <w:tcW w:w="5637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1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Денотатный</w:t>
            </w:r>
            <w:proofErr w:type="spellEnd"/>
            <w:r w:rsidRPr="00111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</w:t>
            </w:r>
          </w:p>
        </w:tc>
        <w:tc>
          <w:tcPr>
            <w:tcW w:w="2126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F75B2" w:rsidRPr="00111E81" w:rsidRDefault="009F75B2" w:rsidP="00D92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75B2" w:rsidRPr="00111E81" w:rsidRDefault="009F75B2" w:rsidP="00D92B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sz w:val="24"/>
          <w:szCs w:val="24"/>
          <w:lang w:eastAsia="kk-KZ"/>
        </w:rPr>
        <w:t>- Какие приёмы вы используете? С какими знакомы?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sz w:val="24"/>
          <w:szCs w:val="24"/>
          <w:lang w:eastAsia="kk-KZ"/>
        </w:rPr>
        <w:t>- Замечательно, что вы знакомы с этими приемами. Но есть приёмы, которые вы используете реже или не знакомы с ними. Их мы рассмотрим подробнее</w:t>
      </w:r>
    </w:p>
    <w:p w:rsidR="00D92B58" w:rsidRPr="00111E81" w:rsidRDefault="00D92B58" w:rsidP="00D92B5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kk-KZ"/>
        </w:rPr>
        <w:t>Прием «Кластер»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Кластер является приемом графической систематизации материала. Этот прием формирует умения выделять смысловые единицы текста и графически оформлять в определенном порядке в виде грозди, компонуя материал по категориям.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Это могут быть слова, словосочетания, предложения, выражающие идеи, мысли, факты, образы, ассоциации, касающиеся данной темы.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 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</w:pPr>
      <w:r w:rsidRPr="00111E81">
        <w:rPr>
          <w:noProof/>
          <w:sz w:val="24"/>
          <w:szCs w:val="24"/>
          <w:lang w:eastAsia="kk-KZ"/>
        </w:rPr>
        <w:lastRenderedPageBreak/>
        <w:drawing>
          <wp:inline distT="0" distB="0" distL="0" distR="0" wp14:anchorId="1DE636EA" wp14:editId="23D5645C">
            <wp:extent cx="4329430" cy="3062605"/>
            <wp:effectExtent l="0" t="0" r="0" b="4445"/>
            <wp:docPr id="55" name="Рисунок 55" descr="C:\Users\2015\Downloads\5d7c4d3e64c5c2deab634d17e467a74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Users\2015\Downloads\5d7c4d3e64c5c2deab634d17e467a74e7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kk-KZ"/>
        </w:rPr>
        <w:t>Приём</w:t>
      </w:r>
      <w:r w:rsidRPr="00111E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kk-KZ"/>
        </w:rPr>
        <w:t> </w:t>
      </w:r>
      <w:r w:rsidRPr="00111E8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kk-KZ"/>
        </w:rPr>
        <w:t>«Письмо с дырками (пробелами)».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Для формирования </w:t>
      </w:r>
      <w:r w:rsidRPr="00111E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kk-KZ"/>
        </w:rPr>
        <w:t>читательского умения интегрировать и интерпретировать сообщения текста</w:t>
      </w: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 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</w:pP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kk-KZ"/>
        </w:rPr>
        <w:t>Приём «Лови ошибку»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kk-KZ"/>
        </w:rPr>
        <w:t>Описание:</w:t>
      </w: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  универсальный приём, активизирующий внимание учащихся.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kk-KZ"/>
        </w:rPr>
        <w:t>Формирует:</w:t>
      </w: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 xml:space="preserve"> умение анализировать информацию; умение применять знания в нестандартной ситуации; умение критически оценивать полученную информацию.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</w:pP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kk-KZ"/>
        </w:rPr>
        <w:t>Приём «Тонкий и Толстый вопрос».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   Это приём из технологии развития критического мышления используется для организации взаимоопроса.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kk-KZ"/>
        </w:rPr>
        <w:t>Стратегия позволяет формировать: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·  умение формулировать вопросы;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·  умение соотносить понятия.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Тонкий вопрос предполагает однозначный краткий ответ.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Толстый вопрос предполагает ответ развёрнутый.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   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037A35" w:rsidRPr="00111E81" w:rsidRDefault="00037A35" w:rsidP="00037A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</w:pPr>
      <w:r w:rsidRPr="00111E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   Таблица «Толстых» и «Тонких» вопросов может быть использована на любой из трёх фаз урока: на стадии вызова – это вопросы до изучения темы, на стадии осмысления – способ активной фиксации вопросов по ходу чтения, слушания, при размышлении – демонстрация понимания пройденного.</w:t>
      </w:r>
    </w:p>
    <w:p w:rsidR="00037A35" w:rsidRPr="00111E81" w:rsidRDefault="00037A35" w:rsidP="00037A3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Приём направлен на реализацию сразу трёх целей, которые ставятся на любом уроке</w:t>
      </w:r>
      <w:r w:rsidRPr="0011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:</w:t>
      </w:r>
    </w:p>
    <w:p w:rsidR="00037A35" w:rsidRPr="00111E81" w:rsidRDefault="00037A35" w:rsidP="00037A3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Symbol" w:eastAsia="Times New Roman" w:hAnsi="Symbol" w:cs="Times New Roman"/>
          <w:color w:val="000000"/>
          <w:sz w:val="24"/>
          <w:szCs w:val="24"/>
          <w:lang w:eastAsia="kk-KZ"/>
        </w:rPr>
        <w:t>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                обучает ребёнка на практике применять новые знания и соотносить их с уже полученными;</w:t>
      </w:r>
    </w:p>
    <w:p w:rsidR="00037A35" w:rsidRPr="00111E81" w:rsidRDefault="00037A35" w:rsidP="00037A3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Symbol" w:eastAsia="Times New Roman" w:hAnsi="Symbol" w:cs="Times New Roman"/>
          <w:color w:val="000000"/>
          <w:sz w:val="24"/>
          <w:szCs w:val="24"/>
          <w:lang w:eastAsia="kk-KZ"/>
        </w:rPr>
        <w:t>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                отрабатывает умение формулировать вопросы; отвечать на них полно и коротко, строить сложные высказывания</w:t>
      </w:r>
    </w:p>
    <w:p w:rsidR="00037A35" w:rsidRPr="00111E81" w:rsidRDefault="00037A35" w:rsidP="00037A3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</w:pPr>
      <w:r w:rsidRPr="00111E81">
        <w:rPr>
          <w:rFonts w:ascii="Symbol" w:eastAsia="Times New Roman" w:hAnsi="Symbol" w:cs="Times New Roman"/>
          <w:color w:val="000000"/>
          <w:sz w:val="24"/>
          <w:szCs w:val="24"/>
          <w:lang w:eastAsia="kk-KZ"/>
        </w:rPr>
        <w:lastRenderedPageBreak/>
        <w:t>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                воспитывает уважение к различным мнениям и взглядам на одну и ту же проблему.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75B2" w:rsidRPr="00111E81" w:rsidTr="009F75B2">
        <w:tc>
          <w:tcPr>
            <w:tcW w:w="4785" w:type="dxa"/>
          </w:tcPr>
          <w:p w:rsidR="009F75B2" w:rsidRPr="00111E81" w:rsidRDefault="009F75B2" w:rsidP="00D92B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k-KZ"/>
              </w:rPr>
            </w:pPr>
            <w:r w:rsidRPr="0011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k-KZ"/>
              </w:rPr>
              <w:t xml:space="preserve">Тонкие вопросы </w:t>
            </w:r>
          </w:p>
        </w:tc>
        <w:tc>
          <w:tcPr>
            <w:tcW w:w="4786" w:type="dxa"/>
          </w:tcPr>
          <w:p w:rsidR="009F75B2" w:rsidRPr="00111E81" w:rsidRDefault="009F75B2" w:rsidP="00D92B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k-KZ"/>
              </w:rPr>
            </w:pPr>
            <w:r w:rsidRPr="0011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kk-KZ"/>
              </w:rPr>
              <w:t xml:space="preserve">Толстые вопросы </w:t>
            </w:r>
          </w:p>
        </w:tc>
      </w:tr>
      <w:tr w:rsidR="009F75B2" w:rsidRPr="00111E81" w:rsidTr="009F75B2">
        <w:tc>
          <w:tcPr>
            <w:tcW w:w="4785" w:type="dxa"/>
          </w:tcPr>
          <w:p w:rsidR="009F75B2" w:rsidRPr="00111E81" w:rsidRDefault="009F75B2" w:rsidP="002214AE">
            <w:pPr>
              <w:pStyle w:val="a3"/>
              <w:spacing w:before="0" w:beforeAutospacing="0" w:after="135" w:afterAutospacing="0"/>
            </w:pPr>
            <w:r w:rsidRPr="00111E81">
              <w:t>Кто?</w:t>
            </w:r>
            <w:r w:rsidRPr="00111E81">
              <w:br/>
              <w:t>Что?</w:t>
            </w:r>
            <w:r w:rsidRPr="00111E81">
              <w:br/>
              <w:t>Когда?</w:t>
            </w:r>
            <w:r w:rsidRPr="00111E81">
              <w:br/>
              <w:t>Может…?</w:t>
            </w:r>
            <w:r w:rsidRPr="00111E81">
              <w:br/>
              <w:t>Будет…?</w:t>
            </w:r>
            <w:r w:rsidRPr="00111E81">
              <w:br/>
              <w:t>Мог ли…?</w:t>
            </w:r>
            <w:r w:rsidRPr="00111E81">
              <w:br/>
              <w:t>Как звать…?</w:t>
            </w:r>
            <w:r w:rsidRPr="00111E81">
              <w:br/>
              <w:t>Было ли…?</w:t>
            </w:r>
            <w:r w:rsidRPr="00111E81">
              <w:br/>
              <w:t>Согласны ли вы…?</w:t>
            </w:r>
            <w:r w:rsidRPr="00111E81">
              <w:br/>
              <w:t>Верно ли?</w:t>
            </w:r>
          </w:p>
        </w:tc>
        <w:tc>
          <w:tcPr>
            <w:tcW w:w="4786" w:type="dxa"/>
          </w:tcPr>
          <w:p w:rsidR="009F75B2" w:rsidRPr="00111E81" w:rsidRDefault="009F75B2" w:rsidP="002214AE">
            <w:pPr>
              <w:pStyle w:val="a3"/>
              <w:spacing w:before="0" w:beforeAutospacing="0" w:after="135" w:afterAutospacing="0"/>
            </w:pPr>
            <w:r w:rsidRPr="00111E81">
              <w:t>Дайте три объяснения, почему…?</w:t>
            </w:r>
            <w:r w:rsidRPr="00111E81">
              <w:br/>
              <w:t>Объясните, почему…?</w:t>
            </w:r>
            <w:r w:rsidRPr="00111E81">
              <w:br/>
              <w:t>Почему вы думаете…?</w:t>
            </w:r>
            <w:r w:rsidRPr="00111E81">
              <w:br/>
              <w:t>Почему вы считаете…?</w:t>
            </w:r>
            <w:r w:rsidRPr="00111E81">
              <w:br/>
              <w:t>В чём различие…?</w:t>
            </w:r>
            <w:r w:rsidRPr="00111E81">
              <w:br/>
              <w:t>Предположите, что будет, если…?</w:t>
            </w:r>
            <w:r w:rsidRPr="00111E81">
              <w:br/>
              <w:t>Что, если…?</w:t>
            </w:r>
            <w:r w:rsidRPr="00111E81">
              <w:br/>
              <w:t>Может…?</w:t>
            </w:r>
            <w:r w:rsidRPr="00111E81">
              <w:br/>
              <w:t>Будет…?</w:t>
            </w:r>
            <w:r w:rsidRPr="00111E81">
              <w:br/>
              <w:t>Мог ли…?</w:t>
            </w:r>
            <w:r w:rsidRPr="00111E81">
              <w:br/>
              <w:t>Согласны ли вы…?</w:t>
            </w:r>
            <w:r w:rsidRPr="00111E81">
              <w:br/>
              <w:t>Верно ли…?</w:t>
            </w:r>
          </w:p>
        </w:tc>
      </w:tr>
    </w:tbl>
    <w:p w:rsidR="001638A5" w:rsidRDefault="001638A5" w:rsidP="00543E44">
      <w:pPr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543E44" w:rsidRPr="00111E81" w:rsidRDefault="00543E44" w:rsidP="00543E44">
      <w:pPr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color w:val="C00000"/>
          <w:sz w:val="24"/>
          <w:szCs w:val="24"/>
        </w:rPr>
        <w:t xml:space="preserve">Парковка для вопросов </w:t>
      </w:r>
    </w:p>
    <w:p w:rsidR="00543E44" w:rsidRDefault="00543E44" w:rsidP="00543E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>Прием «Парковка для вопросов» – это заранее подготовленное место для вопросов, идей учащихся, возникших у них в течение урока. Для этого можно использовать часть доски, лист ватмана, прикрепленный к стене, и стикеры. Это место, где учащиеся могут оставлять вопросы, просьбы о помощи и дополнительной практике. Парковка для вопросов может стать таким полем, на котором учащиеся делятся наблюдениями, обмениваются своими взглядами. Этот прием – еще один инструмент измерения того, как учатся учащиеся, что они думают, какие трудности испытывают, а главное – использование данного приема не занимает слишком много времени. Это отличный способ для учителя убедиться, что идеи пересматриваются и что учащиеся получат ответы на свои вопросы на следующем уроке.</w:t>
      </w:r>
    </w:p>
    <w:p w:rsidR="001C6A9C" w:rsidRPr="00111E81" w:rsidRDefault="00111E81" w:rsidP="00111E81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kk-KZ"/>
        </w:rPr>
        <w:drawing>
          <wp:inline distT="0" distB="0" distL="0" distR="0" wp14:anchorId="65667B9E" wp14:editId="27A14980">
            <wp:extent cx="2257063" cy="3240912"/>
            <wp:effectExtent l="0" t="0" r="0" b="0"/>
            <wp:docPr id="2" name="Рисунок 2" descr="C:\Users\2015\Desktop\фото\IMG-20220215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5\Desktop\фото\IMG-20220215-WA0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50" cy="32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A5" w:rsidRDefault="001638A5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kk-KZ"/>
        </w:rPr>
      </w:pPr>
    </w:p>
    <w:p w:rsidR="001C6A9C" w:rsidRPr="001638A5" w:rsidRDefault="00111E81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kk-KZ"/>
        </w:rPr>
      </w:pPr>
      <w:r w:rsidRPr="001638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kk-KZ"/>
        </w:rPr>
        <w:lastRenderedPageBreak/>
        <w:t>П</w:t>
      </w:r>
      <w:proofErr w:type="spellStart"/>
      <w:r w:rsidRPr="001638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val="ru-RU" w:eastAsia="kk-KZ"/>
        </w:rPr>
        <w:t>люс</w:t>
      </w:r>
      <w:proofErr w:type="spellEnd"/>
      <w:r w:rsidRPr="001638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kk-KZ"/>
        </w:rPr>
        <w:t>, М</w:t>
      </w:r>
      <w:proofErr w:type="spellStart"/>
      <w:r w:rsidRPr="001638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val="ru-RU" w:eastAsia="kk-KZ"/>
        </w:rPr>
        <w:t>инус</w:t>
      </w:r>
      <w:proofErr w:type="spellEnd"/>
      <w:r w:rsidR="001C6A9C" w:rsidRPr="001638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kk-KZ"/>
        </w:rPr>
        <w:t>,</w:t>
      </w:r>
      <w:r w:rsidRPr="001638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kk-KZ"/>
        </w:rPr>
        <w:t xml:space="preserve"> И</w:t>
      </w:r>
      <w:proofErr w:type="spellStart"/>
      <w:r w:rsidRPr="001638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val="ru-RU" w:eastAsia="kk-KZ"/>
        </w:rPr>
        <w:t>нтересно</w:t>
      </w:r>
      <w:proofErr w:type="spellEnd"/>
      <w:r w:rsidRPr="001638A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kk-KZ"/>
        </w:rPr>
        <w:t xml:space="preserve"> </w:t>
      </w:r>
    </w:p>
    <w:p w:rsidR="001C6A9C" w:rsidRPr="00111E81" w:rsidRDefault="001C6A9C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k-KZ"/>
        </w:rPr>
        <w:t>Этот прием можно использовать по-разному.</w:t>
      </w:r>
    </w:p>
    <w:tbl>
      <w:tblPr>
        <w:tblW w:w="9783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3119"/>
        <w:gridCol w:w="3118"/>
      </w:tblGrid>
      <w:tr w:rsidR="001C6A9C" w:rsidRPr="00111E81" w:rsidTr="00111E81">
        <w:trPr>
          <w:trHeight w:val="874"/>
        </w:trPr>
        <w:tc>
          <w:tcPr>
            <w:tcW w:w="35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A9C" w:rsidRPr="00111E81" w:rsidRDefault="001C6A9C" w:rsidP="002214AE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11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k-KZ"/>
              </w:rPr>
              <w:t>+</w:t>
            </w:r>
          </w:p>
          <w:p w:rsidR="001C6A9C" w:rsidRPr="00111E81" w:rsidRDefault="001C6A9C" w:rsidP="002214AE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11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>В графу «П» - «плюс» записывается все, что вы знаете из текста;</w:t>
            </w:r>
          </w:p>
          <w:p w:rsidR="001C6A9C" w:rsidRPr="00111E81" w:rsidRDefault="001C6A9C" w:rsidP="002214AE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11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>все, что понравилось на уроке; информация и формы работы, которые вызвали положительные эмоции, либо, по мнению ученика, могут быть ему полезны для достижения каких-то целей.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A9C" w:rsidRPr="00111E81" w:rsidRDefault="001C6A9C" w:rsidP="002214AE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11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k-KZ"/>
              </w:rPr>
              <w:t>-</w:t>
            </w:r>
          </w:p>
          <w:p w:rsidR="001C6A9C" w:rsidRPr="00111E81" w:rsidRDefault="001C6A9C" w:rsidP="002214AE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11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>В графу «М» - «минус» записывается всё, что вы не знали раньше и выяснили лишь из иформации текста;</w:t>
            </w:r>
          </w:p>
          <w:p w:rsidR="001C6A9C" w:rsidRPr="00111E81" w:rsidRDefault="001C6A9C" w:rsidP="002214AE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11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>Все, что не понравилось на уроке, показалось скучным, вызвало неприязнь, осталось непонятным. Может на уроке была информация, которая, по мнению ученика, оказалась для него не нужной, бесполезной с точки зрения решения жизненных ситуаций.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6A9C" w:rsidRPr="00111E81" w:rsidRDefault="001C6A9C" w:rsidP="002214AE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11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k-KZ"/>
              </w:rPr>
              <w:t>?</w:t>
            </w:r>
          </w:p>
          <w:p w:rsidR="001C6A9C" w:rsidRPr="00111E81" w:rsidRDefault="001C6A9C" w:rsidP="002214AE">
            <w:pPr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11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kk-KZ"/>
              </w:rPr>
              <w:t>В графу «И» - «интересно» учащиеся вписывают все любопытные факты, о которых узнали на уроке, из текста, что бы еще хотелось узнать по данной проблеме, вопросы к учителю.</w:t>
            </w:r>
          </w:p>
        </w:tc>
      </w:tr>
    </w:tbl>
    <w:p w:rsidR="00111E81" w:rsidRDefault="00111E81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k-KZ"/>
        </w:rPr>
      </w:pPr>
    </w:p>
    <w:p w:rsidR="001C6A9C" w:rsidRPr="00111E81" w:rsidRDefault="001C6A9C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k-KZ"/>
        </w:rPr>
        <w:t>Еще раз хочу повторить, что этот прием актуален не только в стадии рефлексии , но и в работе над тестом публицистического или научного характера!</w:t>
      </w:r>
    </w:p>
    <w:p w:rsidR="001C6A9C" w:rsidRPr="00111E81" w:rsidRDefault="001C6A9C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k-KZ"/>
        </w:rPr>
        <w:t>Рекомендации:</w:t>
      </w:r>
    </w:p>
    <w:p w:rsidR="001C6A9C" w:rsidRPr="00111E81" w:rsidRDefault="001C6A9C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Wingdings" w:eastAsia="Times New Roman" w:hAnsi="Wingdings" w:cs="Times New Roman"/>
          <w:color w:val="000000"/>
          <w:sz w:val="24"/>
          <w:szCs w:val="24"/>
          <w:lang w:eastAsia="kk-KZ"/>
        </w:rPr>
        <w:t>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  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k-KZ"/>
        </w:rPr>
        <w:t>Прием рекомендуется использовать при работе  с текстами.</w:t>
      </w:r>
    </w:p>
    <w:p w:rsidR="001C6A9C" w:rsidRPr="00111E81" w:rsidRDefault="001C6A9C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Wingdings" w:eastAsia="Times New Roman" w:hAnsi="Wingdings" w:cs="Times New Roman"/>
          <w:color w:val="000000"/>
          <w:sz w:val="24"/>
          <w:szCs w:val="24"/>
          <w:lang w:eastAsia="kk-KZ"/>
        </w:rPr>
        <w:t>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  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k-KZ"/>
        </w:rPr>
        <w:t>Не стоит задавать жесткие требования по количеству записей в графе.</w:t>
      </w:r>
    </w:p>
    <w:p w:rsidR="001C6A9C" w:rsidRPr="00111E81" w:rsidRDefault="001C6A9C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Wingdings" w:eastAsia="Times New Roman" w:hAnsi="Wingdings" w:cs="Times New Roman"/>
          <w:color w:val="000000"/>
          <w:sz w:val="24"/>
          <w:szCs w:val="24"/>
          <w:lang w:eastAsia="kk-KZ"/>
        </w:rPr>
        <w:t>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  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k-KZ"/>
        </w:rPr>
        <w:t>Если в классе назревает дискуссия по поводу «хорошо» или «плохо», то можно применить работу в группах.</w:t>
      </w:r>
    </w:p>
    <w:p w:rsidR="001C6A9C" w:rsidRPr="00111E81" w:rsidRDefault="001C6A9C" w:rsidP="001C6A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676A6C"/>
          <w:sz w:val="24"/>
          <w:szCs w:val="24"/>
          <w:lang w:eastAsia="kk-KZ"/>
        </w:rPr>
      </w:pPr>
      <w:r w:rsidRPr="00111E81">
        <w:rPr>
          <w:rFonts w:ascii="Wingdings" w:eastAsia="Times New Roman" w:hAnsi="Wingdings" w:cs="Times New Roman"/>
          <w:color w:val="000000"/>
          <w:sz w:val="24"/>
          <w:szCs w:val="24"/>
          <w:lang w:eastAsia="kk-KZ"/>
        </w:rPr>
        <w:t>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  </w:t>
      </w:r>
      <w:r w:rsidRPr="00111E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k-KZ"/>
        </w:rPr>
        <w:t>Самая сложная для ученика 3-я графа.</w:t>
      </w:r>
    </w:p>
    <w:p w:rsidR="001C6A9C" w:rsidRPr="00111E81" w:rsidRDefault="001C6A9C" w:rsidP="001C6A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6A9C" w:rsidRPr="00111E81" w:rsidRDefault="001C6A9C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8A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Прием «ТЕЛЕГРАММА» или «СМС» </w:t>
      </w:r>
      <w:r w:rsidRPr="00111E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1E81">
        <w:rPr>
          <w:rFonts w:ascii="Times New Roman" w:hAnsi="Times New Roman" w:cs="Times New Roman"/>
          <w:sz w:val="24"/>
          <w:szCs w:val="24"/>
        </w:rPr>
        <w:t> тоже больше подходит к стадии рефлексии- ученику предлагается кратко написать самое важное, что уяснил из прочитанного текста, из урока, из услышанного материала. Можно усложнить задачу: добавить в СМС или телеграмму пожелания соседу по парте, пожелание герою произведения, лирическому герою стихотворения. Написать пожелание себе с точки зрения изученного на уроке и т.д.</w:t>
      </w:r>
    </w:p>
    <w:p w:rsidR="001C6A9C" w:rsidRPr="00111E81" w:rsidRDefault="001C6A9C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Например, телеграмма Маргариты с бала Сатаны.</w:t>
      </w:r>
    </w:p>
    <w:p w:rsidR="001C6A9C" w:rsidRPr="00111E81" w:rsidRDefault="001C6A9C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Нахожусь на балу у Сатаны. Кругом одни грешники. Ужасно болит колено. Но я - королева! Надеюсь.</w:t>
      </w:r>
    </w:p>
    <w:p w:rsidR="001C6A9C" w:rsidRPr="00111E81" w:rsidRDefault="001C6A9C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СМС с урока.</w:t>
      </w:r>
    </w:p>
    <w:p w:rsidR="001C6A9C" w:rsidRPr="00111E81" w:rsidRDefault="001C6A9C" w:rsidP="001C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Изучаю сложноподчиненные предложения. Есть главное и придаточное. Надо задать вопрос, иногда сложно. Изъяснительное похоже на дополнение</w:t>
      </w:r>
    </w:p>
    <w:p w:rsidR="001C6A9C" w:rsidRPr="00111E81" w:rsidRDefault="001C6A9C" w:rsidP="001C6A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>Надеюсь, описанные приемы помогут учителям в нелегкой работе над формированием функциональной грамотности ученика.</w:t>
      </w:r>
    </w:p>
    <w:p w:rsidR="001C6A9C" w:rsidRPr="00111E81" w:rsidRDefault="001C6A9C" w:rsidP="001C6A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C6A9C" w:rsidRPr="001638A5" w:rsidRDefault="001C6A9C" w:rsidP="001C6A9C">
      <w:pPr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1638A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Палочки-выручалочки </w:t>
      </w:r>
    </w:p>
    <w:p w:rsidR="001C6A9C" w:rsidRPr="00111E81" w:rsidRDefault="001C6A9C" w:rsidP="001C6A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 xml:space="preserve">Учителя склонны вызывать одних и тех же учащихся для ответов на свои вопросы или для выполнения определенных заданий, часто даже не осознавая это. Тем не менее наблюдатели, сами учащиеся в классе во время урока это замечают. Некоторые учащиеся, </w:t>
      </w:r>
      <w:r w:rsidRPr="00111E81">
        <w:rPr>
          <w:rFonts w:ascii="Times New Roman" w:hAnsi="Times New Roman" w:cs="Times New Roman"/>
          <w:sz w:val="24"/>
          <w:szCs w:val="24"/>
        </w:rPr>
        <w:lastRenderedPageBreak/>
        <w:t>зная эту характерную черту учителя, перестают слушать его вопросы. Палочки с именами учащихся помогут учителю избежать этой проблемы, также дают возможность всем учащимся быть активными участниками урока. Это простая и очень эффективная стратегия.</w:t>
      </w:r>
    </w:p>
    <w:p w:rsidR="001C6A9C" w:rsidRPr="00111E81" w:rsidRDefault="001C6A9C" w:rsidP="001C6A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>Напишите имя каждого ученика класса на палочке. Это можно выполнить вместе с учениками. Положите подписанные палочки в стакан. Во время урока задайте вопрос учащимся, затем возьмите какую-нибудь палочку с именем ученика. Очень важно СНАЧАЛА задать вопрос и только затем выбрать палочку с именем ученика. Если сначала выбрать палочку с именем, то остальные учащиеся перестают слушать. После того, как учащийся ответит, положите палочку обратно в стакан. Это покажет всем учащимся, что их снова могут опросить, поэтому им нужно быть внимательными на уроке. Если учитель отложит палочку с именем в сторону, то учащиеся подумают, что учитель больше не будет их опрашивать, поэтому они не будут заинтересованы отвечать на вопрос. Палочки с именами – отличный способ для того, чтобы раздавать задания на уроке и охватывать разных учащихся. Учитель случайным образом выбирает палочки с именами из стакана. Такие палочки можно использовать для выбора тех учащихся, которые будут читать отрывок из книги (кто-то из них будет читать первым, кто-то вторым и т. д.).</w:t>
      </w:r>
    </w:p>
    <w:p w:rsidR="00F70797" w:rsidRPr="00111E81" w:rsidRDefault="00F70797" w:rsidP="009F75B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- Мы с вами ознакомились с большим количеством разнообразных приемов развития ФГ на уроке. На практической части нашего мастер-класса мы познакомимся подробнее с приёмом «Денотатный граф».</w:t>
      </w:r>
    </w:p>
    <w:p w:rsidR="00F70797" w:rsidRPr="00111E81" w:rsidRDefault="00C01C54" w:rsidP="00F7079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F70797" w:rsidRPr="00111E81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1C6A9C" w:rsidRDefault="001C6A9C" w:rsidP="00F7079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b/>
          <w:sz w:val="24"/>
          <w:szCs w:val="24"/>
          <w:lang w:val="ru-RU"/>
        </w:rPr>
        <w:t>Деление на группы. Приём «Получите посылку»</w:t>
      </w:r>
    </w:p>
    <w:p w:rsidR="00111E81" w:rsidRPr="00111E81" w:rsidRDefault="00111E81" w:rsidP="00111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w:drawing>
          <wp:inline distT="0" distB="0" distL="0" distR="0">
            <wp:extent cx="1724627" cy="2558005"/>
            <wp:effectExtent l="0" t="0" r="9525" b="0"/>
            <wp:docPr id="1" name="Рисунок 1" descr="C:\Users\2015\Desktop\фото\IMG-2022021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Desktop\фото\IMG-20220215-WA0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47" cy="255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97" w:rsidRDefault="00F70797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>- Итак, сейчас мы раздаем группам материалы для выполнения заданий прак</w:t>
      </w:r>
      <w:r w:rsidR="001C6A9C" w:rsidRPr="00111E81">
        <w:rPr>
          <w:rFonts w:ascii="Times New Roman" w:hAnsi="Times New Roman" w:cs="Times New Roman"/>
          <w:sz w:val="24"/>
          <w:szCs w:val="24"/>
        </w:rPr>
        <w:t>тической части. Каждой группе (</w:t>
      </w:r>
      <w:r w:rsidR="001C6A9C" w:rsidRPr="00111E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11E81">
        <w:rPr>
          <w:rFonts w:ascii="Times New Roman" w:hAnsi="Times New Roman" w:cs="Times New Roman"/>
          <w:sz w:val="24"/>
          <w:szCs w:val="24"/>
        </w:rPr>
        <w:t xml:space="preserve"> группы) раздаются задания (также справка о том приеме, с которым работают), которые нужно выполнить на листе А4. Выполните задание и подготовьтесь к его публичной защите. Желаем успеха!</w:t>
      </w:r>
    </w:p>
    <w:p w:rsidR="00111E81" w:rsidRDefault="00111E81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kk-KZ"/>
        </w:rPr>
        <w:lastRenderedPageBreak/>
        <w:drawing>
          <wp:inline distT="0" distB="0" distL="0" distR="0">
            <wp:extent cx="6146157" cy="3345084"/>
            <wp:effectExtent l="0" t="0" r="7620" b="8255"/>
            <wp:docPr id="4" name="Рисунок 4" descr="C:\Users\2015\Desktop\фото\IMG-20220215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5\Desktop\фото\IMG-20220215-WA01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89" cy="334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81" w:rsidRPr="00111E81" w:rsidRDefault="00111E81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70797" w:rsidRDefault="00F70797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>После выполнения задания каждой группе предлагается защитить работу.</w:t>
      </w:r>
    </w:p>
    <w:p w:rsidR="001638A5" w:rsidRPr="001638A5" w:rsidRDefault="001638A5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kk-KZ"/>
        </w:rPr>
        <w:drawing>
          <wp:inline distT="0" distB="0" distL="0" distR="0">
            <wp:extent cx="5940425" cy="4456711"/>
            <wp:effectExtent l="0" t="0" r="3175" b="1270"/>
            <wp:docPr id="5" name="Рисунок 5" descr="C:\Users\2015\Desktop\фото\IMG-2022021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5\Desktop\фото\IMG-20220215-WA00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97" w:rsidRDefault="00F70797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>- Спасибо за прекрасные выступления. Теперь вернёмся к таблице. Отметьте, какие приёмы ФГ вы научились использовать, о каких приёмах узнали.</w:t>
      </w:r>
    </w:p>
    <w:p w:rsidR="001638A5" w:rsidRPr="001638A5" w:rsidRDefault="001638A5" w:rsidP="00F7079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38A5">
        <w:rPr>
          <w:rFonts w:ascii="Times New Roman" w:hAnsi="Times New Roman" w:cs="Times New Roman"/>
          <w:b/>
          <w:sz w:val="24"/>
          <w:szCs w:val="24"/>
          <w:lang w:val="ru-RU"/>
        </w:rPr>
        <w:t>5. Подведение итогов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lastRenderedPageBreak/>
        <w:t>-Итак, давайте подведем итоги нашего мастер-класса. Какие приемы развития ФГ смыслового чтения вас заинтересовали и какие из них вы будете использовать на своих уроках для повышения результативности и качества образования?</w:t>
      </w:r>
    </w:p>
    <w:p w:rsidR="001C6A9C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11E81">
        <w:rPr>
          <w:rFonts w:ascii="Times New Roman" w:hAnsi="Times New Roman" w:cs="Times New Roman"/>
          <w:sz w:val="24"/>
          <w:szCs w:val="24"/>
        </w:rPr>
        <w:t>Спасибо за ответы и за продуктивную работу на МК. До свидания, до новых встреч!</w:t>
      </w:r>
    </w:p>
    <w:p w:rsidR="00F70797" w:rsidRDefault="001638A5" w:rsidP="00F7079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1C6A9C" w:rsidRPr="00111E81">
        <w:rPr>
          <w:rFonts w:ascii="Times New Roman" w:hAnsi="Times New Roman" w:cs="Times New Roman"/>
          <w:b/>
          <w:sz w:val="24"/>
          <w:szCs w:val="24"/>
          <w:lang w:val="ru-RU"/>
        </w:rPr>
        <w:t>Рефлексия  «СМС»</w:t>
      </w:r>
    </w:p>
    <w:p w:rsidR="001638A5" w:rsidRPr="00111E81" w:rsidRDefault="001638A5" w:rsidP="00F7079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w:drawing>
          <wp:inline distT="0" distB="0" distL="0" distR="0">
            <wp:extent cx="5940425" cy="3345319"/>
            <wp:effectExtent l="0" t="0" r="3175" b="7620"/>
            <wp:docPr id="6" name="Рисунок 6" descr="C:\Users\2015\Desktop\фото\IMG-20220215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5\Desktop\фото\IMG-20220215-WA01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13352" w:rsidRPr="00111E81" w:rsidRDefault="00813352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C6A9C" w:rsidRPr="00111E81" w:rsidRDefault="001C6A9C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75CFC" w:rsidRDefault="00D75CFC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1E81" w:rsidRDefault="00111E81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1E81" w:rsidRDefault="00111E81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1E81" w:rsidRDefault="00111E81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1E81" w:rsidRPr="00111E81" w:rsidRDefault="00111E81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C6A9C" w:rsidRPr="00111E81" w:rsidRDefault="001C6A9C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638A5" w:rsidRDefault="001638A5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638A5" w:rsidRDefault="001638A5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638A5" w:rsidRDefault="001638A5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638A5" w:rsidRDefault="001638A5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638A5" w:rsidRDefault="001638A5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638A5" w:rsidRDefault="001638A5" w:rsidP="00F707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Приложение № 3 Тексты для создания денотатного графа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Текст 1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Можно ли одной исчерпывающей формулой определить, что такое искусство? Нет, конечно. Искусство – это очарование и колдовство, это выявление смешного и трагедийного, это мораль и безнравственность, это познание мира и человека. В искусстве человек создаётсвойобраз как нечто отдельное, способное существовать вне его самого и остаться после него как его след в истории.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Момент обращения человека к творчеству, быть может, является величайшим открытием, не имеющим себе равного в истории. Ведь через искусство каждый отдельный человек и народ в целом осмысляетсвои особенности, свою жизнь, своё место в мире. Искусство позволяет соприкоснуться с личностями, народами и цивилизациями, отдалёнными от нас временем и пространством. И не просто соприкоснуться, а узнать и понять их, потому что язык искусства универсален, и именно он даёт возможность человечеству ощутить себя как единое целое.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Вот почему ещё с глубокой древностисформировалось отношение к искусству не как к развлечению или забаве, а как к могучей силе, способной не только запечатлеть образ времени и человека, но и передатьегопотомкам. (161 слово)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Текст 2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В чём польза чтения? Верно ли утверждение, что читать полезно? Почему многие продолжают читать? Ведь не только для того, чтобы отдохнуть или занять свободное время.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Польза чтения книг очевидна. Книги расширяют кругозор человека, обогащают его внутренний мир, делают умнее. А ещё важно читать книги потому, что этоувеличивает словарный запас человека, вырабатываетчёткое и ясное мышление. Убедиться в этом каждый может на собственном примере. Стоит только вдумчиво прочесть какое-нибудь классическое произведение, и вы заметите, как стало проще с помощью речи выражать собственные мысли, подбирать нужные слова. Читающий человек грамотнее говорит. Чтение серьёзных произведений заставляет нас постоянно думать, оно развивает логическое мышление. Не верите? А вы прочитайте что-нибудь из классики детективного жанра, например, «Приключения Шерлока Холмса» Конан Дойла. После прочтения вы будете соображать быстрее, ваш ум станет острее и вы поймёте, что читать полезно и выгодно.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Ещё полезно читать книги потому, что ониоказывают значительное влияниена наши нравственные ориентиры и на наше духовное развитие. После прочтения того или иного классического произведения люди поройначинают меняться в лучшую сторону.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Текст 3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Слово "культура" многогранно. Что же в первую очередь несёт в себе истинная культура? Она несёт в себе понятие духовности,свет, знание и истинную красоту. И если люди поймут это, то наша странастанет процветающей. И потому было бы очень хорошо, если бы в каждом городе и посёлке был свой центр культуры, центр творчества не только для детей, но и для людей всех возрастов. 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t>Истинная культура всегда направлена на воспитание и на образование. И во главе таких центров должны стоятьлюди, хорошо понимающие, что такое настоящая культура, из чего она складывается, каково её значение. </w:t>
      </w:r>
    </w:p>
    <w:p w:rsidR="00F70797" w:rsidRPr="00111E81" w:rsidRDefault="00F70797" w:rsidP="00F7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81">
        <w:rPr>
          <w:rFonts w:ascii="Times New Roman" w:hAnsi="Times New Roman" w:cs="Times New Roman"/>
          <w:sz w:val="24"/>
          <w:szCs w:val="24"/>
        </w:rPr>
        <w:lastRenderedPageBreak/>
        <w:t>Ключевой нотой культуры могут стать такие понятия, как мир, истина, красота. Было бы хорошо, если бы культуройзанимались люди честные и бескорыстные, беззаветно преданные своему делу, уважающие друг друга. Культура - огромный океан творчества, места хватит всем, для каждого найдётся дело. И если мы все вместе станем участвовать в её создании и укреплении, то вся планета наша станет прекраснее.</w:t>
      </w:r>
    </w:p>
    <w:sectPr w:rsidR="00F70797" w:rsidRPr="00111E81" w:rsidSect="00B8186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6D"/>
    <w:rsid w:val="00037A35"/>
    <w:rsid w:val="00110038"/>
    <w:rsid w:val="00111E81"/>
    <w:rsid w:val="001269C0"/>
    <w:rsid w:val="001638A5"/>
    <w:rsid w:val="001C6A9C"/>
    <w:rsid w:val="00393AC0"/>
    <w:rsid w:val="00542894"/>
    <w:rsid w:val="00543E44"/>
    <w:rsid w:val="00613A50"/>
    <w:rsid w:val="007E7317"/>
    <w:rsid w:val="00813352"/>
    <w:rsid w:val="009833CF"/>
    <w:rsid w:val="009D66F1"/>
    <w:rsid w:val="009F75B2"/>
    <w:rsid w:val="00A87A05"/>
    <w:rsid w:val="00B8186D"/>
    <w:rsid w:val="00C01C54"/>
    <w:rsid w:val="00C45145"/>
    <w:rsid w:val="00CA1ED2"/>
    <w:rsid w:val="00D75CFC"/>
    <w:rsid w:val="00D92B58"/>
    <w:rsid w:val="00E2163F"/>
    <w:rsid w:val="00F26998"/>
    <w:rsid w:val="00F7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3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4">
    <w:name w:val="List Paragraph"/>
    <w:basedOn w:val="a"/>
    <w:uiPriority w:val="34"/>
    <w:qFormat/>
    <w:rsid w:val="00126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3AC0"/>
    <w:rPr>
      <w:rFonts w:ascii="Times New Roman" w:eastAsia="Times New Roman" w:hAnsi="Times New Roman" w:cs="Times New Roman"/>
      <w:b/>
      <w:bCs/>
      <w:sz w:val="36"/>
      <w:szCs w:val="36"/>
      <w:lang w:eastAsia="kk-KZ"/>
    </w:rPr>
  </w:style>
  <w:style w:type="table" w:styleId="a7">
    <w:name w:val="Table Grid"/>
    <w:basedOn w:val="a1"/>
    <w:uiPriority w:val="59"/>
    <w:rsid w:val="009F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F7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3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4">
    <w:name w:val="List Paragraph"/>
    <w:basedOn w:val="a"/>
    <w:uiPriority w:val="34"/>
    <w:qFormat/>
    <w:rsid w:val="00126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3AC0"/>
    <w:rPr>
      <w:rFonts w:ascii="Times New Roman" w:eastAsia="Times New Roman" w:hAnsi="Times New Roman" w:cs="Times New Roman"/>
      <w:b/>
      <w:bCs/>
      <w:sz w:val="36"/>
      <w:szCs w:val="36"/>
      <w:lang w:eastAsia="kk-KZ"/>
    </w:rPr>
  </w:style>
  <w:style w:type="table" w:styleId="a7">
    <w:name w:val="Table Grid"/>
    <w:basedOn w:val="a1"/>
    <w:uiPriority w:val="59"/>
    <w:rsid w:val="009F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F7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F3BA-B096-400B-A251-FB0C0648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4</cp:revision>
  <cp:lastPrinted>2022-02-14T20:41:00Z</cp:lastPrinted>
  <dcterms:created xsi:type="dcterms:W3CDTF">2022-02-07T06:24:00Z</dcterms:created>
  <dcterms:modified xsi:type="dcterms:W3CDTF">2022-03-18T04:13:00Z</dcterms:modified>
</cp:coreProperties>
</file>