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23" w:rsidRPr="00F35A23" w:rsidRDefault="00F35A23" w:rsidP="00F35A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A23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Практико-ориентированные математические задания как средство формирования функциональной грамотности в начальной школе</w:t>
      </w:r>
    </w:p>
    <w:p w:rsidR="00F35A23" w:rsidRPr="00F35A23" w:rsidRDefault="00F35A23" w:rsidP="0095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В условиях современного образования одной из приоритетных задач становится формирование функциональной грамотности обучающихся. Сегодня важно не только дать ребёнку знания, но и научить его применять эти знания в реальных жизненных ситуациях. Особенно актуальной эта задача является для начальной школы, где закладываются основы учебной самостоятельности, логического мышления и практического опыта.</w:t>
      </w:r>
    </w:p>
    <w:p w:rsidR="00F35A23" w:rsidRPr="00F35A23" w:rsidRDefault="00F35A23" w:rsidP="0095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в начальной школе </w:t>
      </w:r>
      <w:proofErr w:type="gramStart"/>
      <w:r w:rsidRPr="00F35A23">
        <w:rPr>
          <w:rFonts w:ascii="Times New Roman" w:hAnsi="Times New Roman" w:cs="Times New Roman"/>
          <w:sz w:val="28"/>
          <w:szCs w:val="28"/>
        </w:rPr>
        <w:t>понимается</w:t>
      </w:r>
      <w:proofErr w:type="gramEnd"/>
      <w:r w:rsidRPr="00F35A23">
        <w:rPr>
          <w:rFonts w:ascii="Times New Roman" w:hAnsi="Times New Roman" w:cs="Times New Roman"/>
          <w:sz w:val="28"/>
          <w:szCs w:val="28"/>
        </w:rPr>
        <w:t xml:space="preserve"> как способность ребёнка использовать полученные знания, умения и навыки для решения повседневных задач, общения, ориентации в окружающем мире. Одним из ключевых компонентов функциональной грамотности является </w:t>
      </w:r>
      <w:r w:rsidRPr="00F35A23">
        <w:rPr>
          <w:rFonts w:ascii="Times New Roman" w:hAnsi="Times New Roman" w:cs="Times New Roman"/>
          <w:b/>
          <w:bCs/>
          <w:sz w:val="28"/>
          <w:szCs w:val="28"/>
        </w:rPr>
        <w:t>математическая грамотность</w:t>
      </w:r>
      <w:r w:rsidRPr="00F35A23">
        <w:rPr>
          <w:rFonts w:ascii="Times New Roman" w:hAnsi="Times New Roman" w:cs="Times New Roman"/>
          <w:sz w:val="28"/>
          <w:szCs w:val="28"/>
        </w:rPr>
        <w:t>, поскольку математика сопровождает человека практически во всех сферах жизни: при планировании времени, покупках, расчётах, измерениях, анализе информации.</w:t>
      </w:r>
    </w:p>
    <w:p w:rsidR="00F35A23" w:rsidRPr="00F35A23" w:rsidRDefault="00F35A23" w:rsidP="0095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 xml:space="preserve">Эффективным средством формирования математической функциональной грамотности являются </w:t>
      </w:r>
      <w:r w:rsidRPr="00F35A23"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практико-ориентированные задания</w:t>
      </w:r>
      <w:r w:rsidRPr="00F35A23">
        <w:rPr>
          <w:rFonts w:ascii="Times New Roman" w:hAnsi="Times New Roman" w:cs="Times New Roman"/>
          <w:sz w:val="28"/>
          <w:szCs w:val="28"/>
        </w:rPr>
        <w:t>. В отличие от традиционных учебных задач, они строятся на основе жизненных ситуаций, знакомых и понятных младшему школьнику. Такие задания требуют не просто выполнения вычислений, а анализа ситуации, выбора способа решения и осмысления полученного результата.</w:t>
      </w:r>
    </w:p>
    <w:p w:rsidR="00F35A23" w:rsidRPr="00F35A23" w:rsidRDefault="00F35A23" w:rsidP="0095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В своей педагогической практике я реализую программу, основанную на систематическом использовании практико-ориентированных математических заданий в работе с учащимися начальной школы. Содержание заданий моделирует реальные жизненные контексты, с которыми ребёнок сталкивается ежедневно: покупка в магазине, планирование бюджета, работа с календарём и расписанием, измерение времени, массы и объёма, планирование маршрута, анализ погоды, чтение таблиц и графиков.</w:t>
      </w:r>
    </w:p>
    <w:p w:rsidR="00F35A23" w:rsidRPr="00F35A23" w:rsidRDefault="00F35A23" w:rsidP="0095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Например, при изучении темы «Покупка в магазине» учащимся предлагаются задания на расчёт стоимости товаров, определение сдачи, сравнение цен и поиск наиболее выгодной покупки. В ходе выполнения таких заданий дети не только закрепляют навыки сложения и вычитания, но и учатся принимать обоснованные решения, анализировать условия и соотносить свои действия с имеющимся бюджетом.</w:t>
      </w:r>
    </w:p>
    <w:p w:rsidR="00F35A23" w:rsidRPr="00F35A23" w:rsidRDefault="00F35A23" w:rsidP="00F3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При работе с темами «Время и распорядок дня», «Работа с календарём» школьники учатся планировать свой день, рассчитывать продолжительность событий, ориентироваться в датах и днях недели. Эти умения напрямую связаны с формированием навыков самоорганизации и ответственности, что особенно важно в младшем школьном возрасте.</w:t>
      </w:r>
    </w:p>
    <w:p w:rsidR="00F35A23" w:rsidRPr="00F35A23" w:rsidRDefault="00F35A23" w:rsidP="00952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Отдельное внимание уделяется заданиям, связанным с элементами финансовой грамотности. Планирование простого бюджета, выбор подарка с учётом финансовых возможностей, накопления — всё это формирует у детей осознанное отношение к деньгам и развивает умение прогнозировать последствия своих решений.</w:t>
      </w:r>
    </w:p>
    <w:p w:rsidR="00F35A23" w:rsidRPr="00F35A23" w:rsidRDefault="00F35A23" w:rsidP="00F3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lastRenderedPageBreak/>
        <w:t>Практико-ориентированные задания активно используются и при изучении тем «Математика на кухне», «Температура и погода», «Математика в спорте». В этих заданиях математика выступает не как абстрактная наука, а как инструмент познания окружающего мира. Дети видят, что математические знания помогают им понимать реальные процессы и явления, а значит — становятся для них значимыми и востребованными.</w:t>
      </w:r>
    </w:p>
    <w:p w:rsidR="00F35A23" w:rsidRPr="00F35A23" w:rsidRDefault="00F35A23" w:rsidP="00F3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Важной особенностью работы является использование разноуровневых заданий, что позволяет учитывать индивидуальные особенности обучающихся. Каждый ребёнок получает возможность проявить себя, почувствовать успех и уверенность в своих силах. Кроме того, широко применяются игровые формы, работа в парах и группах, элементы проектной деятельности, что повышает мотивацию и познавательный интерес.</w:t>
      </w:r>
    </w:p>
    <w:p w:rsidR="00F35A23" w:rsidRPr="00F35A23" w:rsidRDefault="00F35A23" w:rsidP="00F3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Результаты реализации программы показывают положительную динамику: учащиеся становятся более уверенными при решении практических задач, лучше ориентируются в нестандартных ситуациях, проявляют инициативу и интерес к изучению математики. Дети начинают осознавать практическую ценность математических знаний и чаще используют их в повседневной жизни.</w:t>
      </w:r>
    </w:p>
    <w:p w:rsidR="00F35A23" w:rsidRPr="00F35A23" w:rsidRDefault="00F35A23" w:rsidP="00F3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A23">
        <w:rPr>
          <w:rFonts w:ascii="Times New Roman" w:hAnsi="Times New Roman" w:cs="Times New Roman"/>
          <w:sz w:val="28"/>
          <w:szCs w:val="28"/>
        </w:rPr>
        <w:t>Таким образом, практико-ориентированные математические задания являются эффективным средством формирования функциональной грамотности в начальной школе. Они способствуют развитию не только предметных знаний, но и универсальных учебных действий, формируют у младших школьников готовность применять математику как инструмент решения жизненных задач. Именно такой подход позволяет приблизить обучение к реальной жизни и подготовить ребёнка к успешной социализации в современном мире.</w:t>
      </w:r>
    </w:p>
    <w:p w:rsidR="006C4189" w:rsidRDefault="006C4189" w:rsidP="00F35A23">
      <w:pPr>
        <w:spacing w:after="0" w:line="240" w:lineRule="auto"/>
      </w:pPr>
    </w:p>
    <w:sectPr w:rsidR="006C4189" w:rsidSect="0037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A23"/>
    <w:rsid w:val="00353D88"/>
    <w:rsid w:val="00375851"/>
    <w:rsid w:val="006A101F"/>
    <w:rsid w:val="006C4189"/>
    <w:rsid w:val="00952901"/>
    <w:rsid w:val="00E87DE5"/>
    <w:rsid w:val="00F3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51"/>
  </w:style>
  <w:style w:type="paragraph" w:styleId="1">
    <w:name w:val="heading 1"/>
    <w:basedOn w:val="a"/>
    <w:next w:val="a"/>
    <w:link w:val="10"/>
    <w:uiPriority w:val="9"/>
    <w:qFormat/>
    <w:rsid w:val="00F3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A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A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A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A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A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A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A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A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A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A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 Туякова</dc:creator>
  <cp:keywords/>
  <dc:description/>
  <cp:lastModifiedBy>gulsu</cp:lastModifiedBy>
  <cp:revision>3</cp:revision>
  <dcterms:created xsi:type="dcterms:W3CDTF">2026-01-14T06:35:00Z</dcterms:created>
  <dcterms:modified xsi:type="dcterms:W3CDTF">2026-01-14T09:18:00Z</dcterms:modified>
</cp:coreProperties>
</file>