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03" w:rsidRPr="009420F1" w:rsidRDefault="00FA5F03" w:rsidP="00FA5F03">
      <w:pPr>
        <w:spacing w:line="0" w:lineRule="atLeast"/>
        <w:ind w:right="1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A2899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Каримова </w:t>
      </w:r>
      <w:proofErr w:type="spellStart"/>
      <w:r w:rsidRPr="006A289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420F1">
        <w:rPr>
          <w:rFonts w:ascii="Times New Roman" w:eastAsia="Times New Roman" w:hAnsi="Times New Roman" w:cs="Times New Roman"/>
          <w:b/>
          <w:sz w:val="28"/>
          <w:szCs w:val="28"/>
        </w:rPr>
        <w:t>азия</w:t>
      </w:r>
      <w:proofErr w:type="spellEnd"/>
      <w:r w:rsidR="009420F1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Елеупан</w:t>
      </w:r>
      <w:r w:rsidR="009420F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қызы</w:t>
      </w:r>
    </w:p>
    <w:p w:rsidR="00FA5F03" w:rsidRPr="006A2899" w:rsidRDefault="00FA5F03" w:rsidP="00FA5F03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5F03" w:rsidRPr="006A2899" w:rsidRDefault="00FA5F03" w:rsidP="00FA5F03">
      <w:pPr>
        <w:spacing w:line="0" w:lineRule="atLeast"/>
        <w:ind w:right="1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п.ғ.м., ағ</w:t>
      </w:r>
      <w:proofErr w:type="gram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gram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 xml:space="preserve"> оқытушы</w:t>
      </w:r>
    </w:p>
    <w:p w:rsidR="00FA5F03" w:rsidRPr="006A2899" w:rsidRDefault="00FA5F03" w:rsidP="00FA5F03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5F03" w:rsidRPr="006A2899" w:rsidRDefault="00FA5F03" w:rsidP="00FA5F03">
      <w:pPr>
        <w:spacing w:line="0" w:lineRule="atLeast"/>
        <w:ind w:right="15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Абай атындағы ҚазҰПУ «</w:t>
      </w:r>
      <w:proofErr w:type="spell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Мектепке</w:t>
      </w:r>
      <w:proofErr w:type="spell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дейінгі</w:t>
      </w:r>
      <w:proofErr w:type="spell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бі</w:t>
      </w:r>
      <w:proofErr w:type="gram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proofErr w:type="gram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ім</w:t>
      </w:r>
      <w:proofErr w:type="spell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беру және</w:t>
      </w:r>
    </w:p>
    <w:p w:rsidR="00FA5F03" w:rsidRPr="006A2899" w:rsidRDefault="00FA5F03" w:rsidP="00FA5F03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5F03" w:rsidRPr="006A2899" w:rsidRDefault="00FA5F03" w:rsidP="00FA5F03">
      <w:pPr>
        <w:spacing w:line="0" w:lineRule="atLeast"/>
        <w:ind w:right="1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әлеуметті</w:t>
      </w:r>
      <w:proofErr w:type="gram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педагогика» </w:t>
      </w:r>
      <w:proofErr w:type="spellStart"/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кафедрасы</w:t>
      </w:r>
      <w:proofErr w:type="spellEnd"/>
    </w:p>
    <w:p w:rsidR="00FA5F03" w:rsidRPr="006A2899" w:rsidRDefault="00FA5F03" w:rsidP="00FA5F03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5F03" w:rsidRPr="006A2899" w:rsidRDefault="00FA5F03" w:rsidP="00FA5F03">
      <w:pPr>
        <w:spacing w:line="0" w:lineRule="atLeast"/>
        <w:ind w:right="1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i/>
          <w:sz w:val="28"/>
          <w:szCs w:val="28"/>
        </w:rPr>
        <w:t>(Қазақстан, Алматы қ.)</w:t>
      </w:r>
    </w:p>
    <w:p w:rsidR="00FA5F03" w:rsidRPr="006A2899" w:rsidRDefault="00FA5F03" w:rsidP="00FA5F03">
      <w:pPr>
        <w:spacing w:line="2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5F03" w:rsidRPr="006A2899" w:rsidRDefault="00FA5F03" w:rsidP="00D53353">
      <w:pPr>
        <w:spacing w:line="0" w:lineRule="atLeast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2899">
        <w:rPr>
          <w:rFonts w:ascii="Times New Roman" w:eastAsia="Arial" w:hAnsi="Times New Roman" w:cs="Times New Roman"/>
          <w:b/>
          <w:sz w:val="28"/>
          <w:szCs w:val="28"/>
        </w:rPr>
        <w:t xml:space="preserve">ЖОҒАРЫ ОҚУ ОРНЫНДА </w:t>
      </w:r>
      <w:proofErr w:type="gramStart"/>
      <w:r w:rsidRPr="006A2899">
        <w:rPr>
          <w:rFonts w:ascii="Times New Roman" w:eastAsia="Arial" w:hAnsi="Times New Roman" w:cs="Times New Roman"/>
          <w:b/>
          <w:sz w:val="28"/>
          <w:szCs w:val="28"/>
        </w:rPr>
        <w:t>БЕЛСЕНД</w:t>
      </w:r>
      <w:proofErr w:type="gramEnd"/>
      <w:r w:rsidRPr="006A2899">
        <w:rPr>
          <w:rFonts w:ascii="Times New Roman" w:eastAsia="Arial" w:hAnsi="Times New Roman" w:cs="Times New Roman"/>
          <w:b/>
          <w:sz w:val="28"/>
          <w:szCs w:val="28"/>
        </w:rPr>
        <w:t>І ОҚЫТУ</w:t>
      </w:r>
    </w:p>
    <w:p w:rsidR="00FA5F03" w:rsidRPr="006A2899" w:rsidRDefault="00FA5F03" w:rsidP="00D53353">
      <w:pPr>
        <w:spacing w:line="235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A2899">
        <w:rPr>
          <w:rFonts w:ascii="Times New Roman" w:eastAsia="Arial" w:hAnsi="Times New Roman" w:cs="Times New Roman"/>
          <w:b/>
          <w:sz w:val="28"/>
          <w:szCs w:val="28"/>
        </w:rPr>
        <w:t>ӘДІСТЕРІ</w:t>
      </w:r>
      <w:r w:rsidR="00606C80">
        <w:rPr>
          <w:rFonts w:ascii="Times New Roman" w:eastAsia="Arial" w:hAnsi="Times New Roman" w:cs="Times New Roman"/>
          <w:b/>
          <w:sz w:val="28"/>
          <w:szCs w:val="28"/>
        </w:rPr>
        <w:t>Н</w:t>
      </w:r>
      <w:r w:rsidRPr="006A289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06C80">
        <w:rPr>
          <w:rFonts w:ascii="Times New Roman" w:eastAsia="Arial" w:hAnsi="Times New Roman" w:cs="Times New Roman"/>
          <w:b/>
          <w:sz w:val="28"/>
          <w:szCs w:val="28"/>
        </w:rPr>
        <w:t>ҚОЛДАНУ</w:t>
      </w:r>
      <w:r w:rsidR="00606C80" w:rsidRPr="006A289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6A2899">
        <w:rPr>
          <w:rFonts w:ascii="Times New Roman" w:eastAsia="Arial" w:hAnsi="Times New Roman" w:cs="Times New Roman"/>
          <w:b/>
          <w:sz w:val="28"/>
          <w:szCs w:val="28"/>
        </w:rPr>
        <w:t>ЕРЕКШЕЛІКТЕРІ</w:t>
      </w:r>
    </w:p>
    <w:p w:rsidR="00FA5F03" w:rsidRPr="006A2899" w:rsidRDefault="00FA5F03" w:rsidP="00FA5F03">
      <w:pPr>
        <w:spacing w:line="29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6C80" w:rsidRDefault="00FA5F03" w:rsidP="00606C80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заманда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жүйесі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алдына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қойылатын міндеттердің қатарында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алушылардың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сапалы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алуларына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жағдай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табылатыны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бә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імізге мәлім. Қазіргі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сапасы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студенттің алған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басының әрі қарай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дамуына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тұлға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қоғамның өркендеуіне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пайдалана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білуімен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өлшенеді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тұжырымдалады. </w:t>
      </w:r>
    </w:p>
    <w:p w:rsidR="00606C80" w:rsidRDefault="00FA5F03" w:rsidP="00606C80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"Қазақстан Республикасының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тұжырымдамасының"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мәнділігі –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үздіксіз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жүйесінің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иедеялары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мен қағидаларын осы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заман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талаптарына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сәйкестендірудің және оны әлемдік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кеңі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ігінің даму заңдылықтарына ұштастырудың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жолдарын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көрсетуге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арналып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отыр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Демек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бұл тұжырым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берудің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философиясы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болмақ.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оқыту әдістері дә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үрлі оқыту әдістерінен оқу үдерісінде студенттердің өзінің өмірлік тәжірибелерін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арқылы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есте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берік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сақтауымен, мәліметтерді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талдап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жинақтау арқылы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және кәсі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ік қабілеттерін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алуымен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ерекшеленеді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80" w:rsidRDefault="00FA5F03" w:rsidP="00606C80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Интербелсенді</w:t>
      </w:r>
      <w:proofErr w:type="spellEnd"/>
      <w:r w:rsidR="00606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– ағылшынның «өзара әрекет»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сөзі.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Демек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интербелсенді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оқыту әдістері тұлғааралық қарым – қ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атынас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қа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негізделе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тұ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лғаны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дамытуға бағытталатын» қазіргі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парадигмасын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қанағаттандырады.</w:t>
      </w:r>
    </w:p>
    <w:p w:rsidR="00DA06A8" w:rsidRDefault="00FA5F03" w:rsidP="00606C80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сапалы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алудың 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ғышарттары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табылатын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таным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белсенділігі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ізденіс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дербестігін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қалыптастырып қана қоймай, ары қарай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дамыт</w:t>
      </w:r>
      <w:r w:rsidR="00606C80">
        <w:rPr>
          <w:rFonts w:ascii="Times New Roman" w:eastAsia="Times New Roman" w:hAnsi="Times New Roman" w:cs="Times New Roman"/>
          <w:sz w:val="28"/>
          <w:szCs w:val="28"/>
        </w:rPr>
        <w:t>ады</w:t>
      </w:r>
      <w:proofErr w:type="spellEnd"/>
      <w:r w:rsidR="00606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06C80">
        <w:rPr>
          <w:rFonts w:ascii="Times New Roman" w:eastAsia="Times New Roman" w:hAnsi="Times New Roman" w:cs="Times New Roman"/>
          <w:sz w:val="28"/>
          <w:szCs w:val="28"/>
        </w:rPr>
        <w:t>Интербелсенді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«тұлғааралық қарым-қатынас»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дегенді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Демек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белсенді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оқыту әдістері «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тұлғағ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бағытталатын» қазіргі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парадигмасының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талаптарына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бірден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әдіс. </w:t>
      </w:r>
    </w:p>
    <w:p w:rsidR="008870AC" w:rsidRDefault="00FA5F03" w:rsidP="00606C80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Қазақстан Республикасының Евразиялық 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айма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ққа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кіруі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XXI ғасырға аяқ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басуы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ел Президентінің Қазақстан -2030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атты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стратегиялық бағдарламасына сәйкес жаңа техника мен технология үрдістерінің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дамуы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келешекте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қандай бағытта өрбуі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өзекті мәселе туғызды. Тек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беру арқылы ғана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өткенімізді тануға, қазіргі уақытымызда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еркін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бағытталуымызға және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келешегімізді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болжап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қалыптастырумызға мүмкіндік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аламыз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>. Тарихымызға көз салсақ Қазақстанның тәуелсіздік алғанына аз ғана уақыт өті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енді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ғана аяғына нық тұрып жатқанын байқаймыз. Ғылым мен техниканың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дамуына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қарай педагогиканың да мүмкіншіліктері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артты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жаңа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технологиялар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, оқулық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ресурстар</w:t>
      </w:r>
      <w:r w:rsidR="00DA06A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DA06A8">
        <w:rPr>
          <w:rFonts w:ascii="Times New Roman" w:eastAsia="Times New Roman" w:hAnsi="Times New Roman" w:cs="Times New Roman"/>
          <w:sz w:val="28"/>
          <w:szCs w:val="28"/>
        </w:rPr>
        <w:t xml:space="preserve"> жоғары, өзіне тән әдістемесімен</w:t>
      </w: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электрондық, ақпараттық мультемедиялық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технологиял</w:t>
      </w:r>
      <w:r w:rsidR="00DA06A8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="00DA06A8">
        <w:rPr>
          <w:rFonts w:ascii="Times New Roman" w:eastAsia="Times New Roman" w:hAnsi="Times New Roman" w:cs="Times New Roman"/>
          <w:sz w:val="28"/>
          <w:szCs w:val="28"/>
        </w:rPr>
        <w:t xml:space="preserve">. Қазіргі </w:t>
      </w:r>
      <w:proofErr w:type="spellStart"/>
      <w:r w:rsidR="00DA06A8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="00DA06A8">
        <w:rPr>
          <w:rFonts w:ascii="Times New Roman" w:eastAsia="Times New Roman" w:hAnsi="Times New Roman" w:cs="Times New Roman"/>
          <w:sz w:val="28"/>
          <w:szCs w:val="28"/>
        </w:rPr>
        <w:t xml:space="preserve"> оқу ақпаратт</w:t>
      </w:r>
      <w:r w:rsidRPr="006A2899">
        <w:rPr>
          <w:rFonts w:ascii="Times New Roman" w:eastAsia="Times New Roman" w:hAnsi="Times New Roman" w:cs="Times New Roman"/>
          <w:sz w:val="28"/>
          <w:szCs w:val="28"/>
        </w:rPr>
        <w:t>ың</w:t>
      </w:r>
      <w:r w:rsidR="00DA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ең ауқымды кең тараған </w:t>
      </w:r>
      <w:r w:rsidRPr="006A28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формасының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70A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="008870A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870A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8870AC">
        <w:rPr>
          <w:rFonts w:ascii="Times New Roman" w:eastAsia="Times New Roman" w:hAnsi="Times New Roman" w:cs="Times New Roman"/>
          <w:sz w:val="28"/>
          <w:szCs w:val="28"/>
        </w:rPr>
        <w:t xml:space="preserve"> /технология </w:t>
      </w:r>
      <w:proofErr w:type="spellStart"/>
      <w:r w:rsidR="008870AC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8870AC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="008870AC">
        <w:rPr>
          <w:rFonts w:ascii="Times New Roman" w:eastAsia="Times New Roman" w:hAnsi="Times New Roman" w:cs="Times New Roman"/>
          <w:sz w:val="28"/>
          <w:szCs w:val="28"/>
        </w:rPr>
        <w:t>айтамыз</w:t>
      </w:r>
      <w:proofErr w:type="spellEnd"/>
      <w:r w:rsidR="008870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70AC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нтернет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жүйесі арқылы оқу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процесін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ұйымдастыру. Бүгінде оқыту жұмысын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осылай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ұйымдастыру мен әдісінің жаңалығы басқа да мұғалімдердің жаңа жағдайға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оқу-т</w:t>
      </w:r>
      <w:r w:rsidR="00DA06A8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proofErr w:type="spellStart"/>
      <w:r w:rsidR="00DA06A8">
        <w:rPr>
          <w:rFonts w:ascii="Times New Roman" w:eastAsia="Times New Roman" w:hAnsi="Times New Roman" w:cs="Times New Roman"/>
          <w:sz w:val="28"/>
          <w:szCs w:val="28"/>
        </w:rPr>
        <w:t>рбие</w:t>
      </w:r>
      <w:proofErr w:type="spellEnd"/>
      <w:r w:rsidR="00DA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6A8"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proofErr w:type="gramStart"/>
      <w:r w:rsidR="00DA06A8">
        <w:rPr>
          <w:rFonts w:ascii="Times New Roman" w:eastAsia="Times New Roman" w:hAnsi="Times New Roman" w:cs="Times New Roman"/>
          <w:sz w:val="28"/>
          <w:szCs w:val="28"/>
          <w:lang w:val="kk-KZ"/>
        </w:rPr>
        <w:t>дер</w:t>
      </w:r>
      <w:proofErr w:type="gramEnd"/>
      <w:r w:rsidR="00DA06A8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сін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шығармашылықпен пайымдалудың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өлшеміне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айналуда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. Оқытудың </w:t>
      </w:r>
      <w:proofErr w:type="gramStart"/>
      <w:r w:rsidRPr="006A2899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gram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ңа инновациялық әдістері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мұғалім қауымын оның жаңа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технологиясын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өздігінен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іздеуге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итермелейді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06A8" w:rsidRPr="008870AC" w:rsidRDefault="00FA5F03" w:rsidP="008870AC">
      <w:pPr>
        <w:ind w:firstLine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Инновация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ұғым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латын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тілінде-жаңарту, жаңалық өзгеріс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 xml:space="preserve"> түсінікті </w:t>
      </w:r>
      <w:proofErr w:type="spellStart"/>
      <w:r w:rsidRPr="006A2899"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 w:rsidRPr="006A28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70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Инновация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көбінесе жаңа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технологияларды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әдістер мен құралдарды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</w:t>
      </w:r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қолдануды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айтса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</w:t>
      </w:r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proofErr w:type="spellEnd"/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бірге</w:t>
      </w:r>
      <w:proofErr w:type="spellEnd"/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ондағы </w:t>
      </w:r>
      <w:proofErr w:type="spellStart"/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идеяларды</w:t>
      </w:r>
      <w:proofErr w:type="spellEnd"/>
      <w:r w:rsidR="00DA0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ү</w:t>
      </w:r>
      <w:proofErr w:type="gramStart"/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дер</w:t>
      </w:r>
      <w:proofErr w:type="gramEnd"/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і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бірлікте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жетілдірудің де</w:t>
      </w:r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жүйесі. Инновациялық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технологияны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жаңа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парадигмасын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өмірде жүзеге асырудың</w:t>
      </w:r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құралы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ретінде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қарастырған жөн [1, 8 б.]. </w:t>
      </w:r>
    </w:p>
    <w:p w:rsidR="00E91166" w:rsidRDefault="00FA5F03" w:rsidP="008870A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«Технология»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сөз-грек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тілінен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алғанда</w:t>
      </w:r>
      <w:r w:rsidR="00DA06A8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«техне»-өнер, кәсіп, ғылым, + «логос» ұғым, оқу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түсінікті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білдіреді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Яғни, өндірістік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үдері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жүргізудің тәсілдер мен </w:t>
      </w:r>
      <w:proofErr w:type="spellStart"/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құралдары жайындағы білімдердің жиынтығы.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Олай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болса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C3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оқу-тәрбие 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ү</w:t>
      </w:r>
      <w:proofErr w:type="gramStart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дер</w:t>
      </w:r>
      <w:proofErr w:type="gram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і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жүргізудің тәсілдері мен құралдары жайындағы білімдердің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жиынтығын оқыту процесінің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технологиясы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атауға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Оқыту технологиясы-жүйелі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категория. Оның құрлымы төмендегідей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- оқытудың мақсаты, -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беруің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мазмұны, - педагогикалық өзара әрекеттестіктің құралы (оқыту және мотивация), оқыту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ұйымдастыру, - оқушы,</w:t>
      </w:r>
      <w:r w:rsidR="00E9116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оқытушы, - әрекетің нәтижесі (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кәсі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пт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ік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дайындықтың деңгейі) Оқыту технологиясы-оқыту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ұйымдастыру, басқару және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бақылау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түсіну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[2, 36 б.]. </w:t>
      </w:r>
    </w:p>
    <w:p w:rsidR="00E91166" w:rsidRDefault="00FA5F03" w:rsidP="00E911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Бү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інде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беруде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нәтижелі жетілдірудің құралы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ретінде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жаңа оқыту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технологиясын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кіргізуге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батыл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шаралар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қолдану. Сондықтан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Қазақстан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гуманитарлық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тұжырымдамасы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ойлай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білетін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шығармашылықпен жұмыс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істейтін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қабілеті бар тұ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лғаны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қалыптастыруға бағытталған.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себептен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 бүгінгі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еліміздегі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жүйесі оқушылардың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таным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белсенділігін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дамытатын</w:t>
      </w:r>
      <w:proofErr w:type="spellEnd"/>
      <w:r w:rsidR="00E9116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оқытудың дә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үрлі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формалары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әдістерін көптен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енгізуді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қажет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етуде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[3,</w:t>
      </w:r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>11б.].</w:t>
      </w:r>
    </w:p>
    <w:p w:rsidR="008C301C" w:rsidRPr="00E91166" w:rsidRDefault="00FA5F03" w:rsidP="00E9116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Практикалық сабақ –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әннің теориялық мазмұның толықтыратын оқу процесінің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түрі. Практикалық сабақ бұл студенттердің дәріс сабағынан алған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бекіту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пысықтау, жынақтау мақсатында өткізілетін сабақтың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түрі. Практикалық сабақ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теориялық мәлімет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бойынша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нақты әрекеттер арқылы машықтанып,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амалдар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негізінде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мәліметті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игеру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меңгеру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тереңдету,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мүмкіншілігін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практикалық сабақта</w:t>
      </w:r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 әрекеттерін жалқыдан (на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қты мәліметтер) – жалпыға (теориялық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тұжырымдар) бағыттайды. Практикалық сабақта әдетте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талдау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іздену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жұмыстарымен (семинар сабақтарындағыдай)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айналыспайды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5F03" w:rsidRPr="008C301C" w:rsidRDefault="00FA5F03" w:rsidP="006A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Практикалық сабақтың мақсаты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:</w:t>
      </w:r>
    </w:p>
    <w:p w:rsidR="00FA5F03" w:rsidRPr="00E91166" w:rsidRDefault="00FA5F03" w:rsidP="00E911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лекцияда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келті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теориялық мәліметтерді</w:t>
      </w:r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өздерінің </w:t>
      </w:r>
      <w:proofErr w:type="spellStart"/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116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ә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рекеттерімен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«тануға», «дәлелдеуге», өз қолымен «жасауға» жұмылдыру. Практикалық сабаққа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дайындалу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оқытуш</w:t>
      </w:r>
      <w:r w:rsidR="00E9116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ы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арнайы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материалдарын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дайындайды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бойынша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(идея,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проблема, тұжырым,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ереже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анықтама,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 тәрті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схема,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кесте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жоспар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параметрлер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ақпарат, статистикалық мәліметтер, көрсеткіштер, т.б.)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өздерінің теориялық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қолданып, нақты әрекеттерді атқару дағдыларын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игереді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өзіндік тұжырым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себепті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 мұндай оқу материалдарының нақты ә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 ықшам болғаны дұрыс.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лекцияда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теориялық мәліметті практикалық кеңістекке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келесі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әрекеттер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арқылы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аударады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301C" w:rsidRDefault="00FA5F03" w:rsidP="00D5335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1. Теориялық мәліметті практикалық тұ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ғыдан жүзеге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асыру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немесе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орындау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(мәселен,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статистикалық мәлеметтерді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көрсеткіштерді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есептеу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есептер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шығару, мәселелерді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ережелерді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қолдану,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кестелерді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толтыру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т.б.).</w:t>
      </w:r>
    </w:p>
    <w:p w:rsidR="008C301C" w:rsidRDefault="00FA5F03" w:rsidP="00D5335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2. Теориялық мәліметті дәлелдеу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(практикалқ қоданысын көрсету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немесе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беделді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нұсқ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сілтеме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8C301C" w:rsidRDefault="00FA5F03" w:rsidP="00D5335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3. Теориялық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мәліметке өзіндік тұ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ғыдан баға беру (практикалық маңызын,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тиімділігін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келтіретін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пайдасын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артықшылықтарын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немесе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керісінше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айқындау, дәләлдеу, қолдау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немесе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қарсы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шығу) </w:t>
      </w:r>
    </w:p>
    <w:p w:rsidR="00D53353" w:rsidRDefault="00FA5F03" w:rsidP="00D5335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4. Т</w:t>
      </w:r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еориялық мәлеметті </w:t>
      </w:r>
      <w:proofErr w:type="spellStart"/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дамытатын</w:t>
      </w:r>
      <w:proofErr w:type="spellEnd"/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>, т</w:t>
      </w:r>
      <w:r w:rsidR="00E9116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е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реңдететін ұсыныстар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идеялар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ұсыну,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оларды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дәлеледеу және практикалық маңызын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келтіру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) Оқыту әдістемесі – оқыту ү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ісі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</w:t>
      </w:r>
      <w:r w:rsidR="00E91166">
        <w:rPr>
          <w:rFonts w:ascii="Times New Roman" w:eastAsiaTheme="minorHAnsi" w:hAnsi="Times New Roman" w:cs="Times New Roman"/>
          <w:sz w:val="28"/>
          <w:szCs w:val="28"/>
          <w:lang w:eastAsia="en-US"/>
        </w:rPr>
        <w:t>ушы мен студенттің өзара әрекет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тестік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формасын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көрсететін әдістер мен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8C3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тәсілдердің </w:t>
      </w:r>
      <w:proofErr w:type="spellStart"/>
      <w:r w:rsidR="008C301C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бірлігі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521A" w:rsidRDefault="00FA5F03" w:rsidP="00D5335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әдістерді қолдану бүгінгі күннің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талабы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себебі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қазіргі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қоғам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талабына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тұлғаның о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й-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өрісін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біліктері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шеберліктерін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қалыптастыру,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оны өз тәжірибесінде, жаңа жағдайларға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байланысты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ой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дербестігін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кеңейту,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сұранысына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ізденімпаз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шығармашыл тұлғасын қалыптастыру қажет.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Жалпы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жаңарған оқыту құрылымы мен ұйымдастырылуы студенттердің қызығушылығы мен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қабілеттеріне,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рухани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дамуына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олардың өмірлік жоспарларының жүзеге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асырылуына</w:t>
      </w:r>
      <w:proofErr w:type="spellEnd"/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бағытталған, көпвариантты және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икемді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болуы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қажет [4, 38 б.].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практикалық сабақ</w:t>
      </w:r>
      <w:r w:rsidR="008C301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ңа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парадигмасына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әдістерді қолдануға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Default="00FA5F03" w:rsidP="0017521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Компьютерлік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технологияларға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негізделген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 «оқытушы-компьютер-студент» жүйесінің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түрлі оқыту бағдарламаларының (информациялық,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тренингтік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бақылау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жасайтын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дамытушылық және т.б.) көмегімен жүзеге асырылады.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Default="00FA5F03" w:rsidP="0017521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Диалогтық технологияларға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негізделген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 (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коммуникативті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ортаның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болуымен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оқу-танымдық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тапсырмалар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шешімінің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«оқытушы-студент», «студент -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студент», «оқытушы-туындыгер (автор)», «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студент-туындыгер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(автор)» деңгейінде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бірлесе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қызмет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істеу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кеңі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ігінің кеңеюімен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байланысты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шешіледі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Default="00FA5F03" w:rsidP="0017521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Тренингтік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технологияларға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негізделген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әдістер – бұл оқыту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барысында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оқу-танымдық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әрекеттер мен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типтік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тапсырмаларды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тәсілдерінің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белгіленген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алгоритімдерін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жасаудағы 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с-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әрекеттер жүйесі (тест, практикалық жаттығулар).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E862BA" w:rsidRDefault="00FA5F03" w:rsidP="0017521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әдісі әлемдік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педагогикада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ңа әдіс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саналмайды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осы ғасырдың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20жылдарында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А.Қ.Ш.-та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Оны,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қатар,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ділгерлік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американ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философ және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</w:t>
      </w:r>
      <w:r w:rsidR="003B6C9E">
        <w:rPr>
          <w:rFonts w:ascii="Times New Roman" w:eastAsiaTheme="minorHAnsi" w:hAnsi="Times New Roman" w:cs="Times New Roman"/>
          <w:sz w:val="28"/>
          <w:szCs w:val="28"/>
          <w:lang w:eastAsia="en-US"/>
        </w:rPr>
        <w:t>огы</w:t>
      </w:r>
      <w:proofErr w:type="spellEnd"/>
      <w:r w:rsidR="003B6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Джон </w:t>
      </w:r>
      <w:proofErr w:type="spellStart"/>
      <w:r w:rsidR="003B6C9E">
        <w:rPr>
          <w:rFonts w:ascii="Times New Roman" w:eastAsiaTheme="minorHAnsi" w:hAnsi="Times New Roman" w:cs="Times New Roman"/>
          <w:sz w:val="28"/>
          <w:szCs w:val="28"/>
          <w:lang w:eastAsia="en-US"/>
        </w:rPr>
        <w:t>Дьюи</w:t>
      </w:r>
      <w:proofErr w:type="spellEnd"/>
      <w:r w:rsidR="003B6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оның студент</w:t>
      </w:r>
      <w:r w:rsidR="003B6C9E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і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В.Х.Килпатриктің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жетілдірген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философиядағы,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берудің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гуманисті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бағыттағы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идеяларымен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байланыстырады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Джон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Дьюи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оқытуды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түрде, студенттің 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с-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әрекетінің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мақсаттылығы арқылы, оның осы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жеке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қызығушылығын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ескеріп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құруды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ұсынды. Бұдан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үшін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алатын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імдеріне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 қызығушылықтарын көрсету маңызды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нәрсе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табылады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Бірақ бұ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үшін және қашан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Бұл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жерде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нақты өмірден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алынған, студенттің әлі де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алатын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алған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жинақтауға қажет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шешім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үшін балаға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таныс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маңызды нәрсе бар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йда, қандай мақсатпен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сұрақ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Оқытушы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жаңа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қпарат көздеріне түсіруі мүмкін және студенттің өз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ізденуі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үшін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оны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бағыттап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жіберуі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Нәтижесінде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жан-жақты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қолданып мәселені өз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беттерінше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ігіп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отырып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шешуі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маңызды, нақты нәтижеге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жетуі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Осылайша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бүкіл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мәселе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жобасы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</w:t>
      </w:r>
      <w:proofErr w:type="spellEnd"/>
      <w:r w:rsidR="003B6C9E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-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әрекеттің нұсқасын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жасайды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Уақыт өте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өзгерісті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эволюцияны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басынан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өткерді.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Еркін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тәрбиелеу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идеясынан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(әдісінен) туындаған бұл әдіс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қазіргі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кезде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толық жасалған және құрылған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жүйесінің маңызды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компоненті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болып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табылады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Бірақ оның мағынасы бұрынғыша қалады – студенттердің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белгілі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мәселеге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қызығушылығын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арттыру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бүкіл мәселенің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шешімін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қарастыратын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жобалы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әрекет арқылы алған білімдердің тәжірибелік қолданылуын көрсету. Басқа сөзбен айтқанда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теориядан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практикаға, академиялық білімдердің прагматикалық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оқытудың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әрбі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кезеңіндегі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тиісті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байланыстардың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орындалуымен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бірігуі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Pr="00E862BA" w:rsidRDefault="00FA5F03" w:rsidP="00E862B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әдісінің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негізіне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студенттердің танымдық дағдының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дамуы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өз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бетінше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құру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икемділігі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мағлұматты кеңі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ікке бағдар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икемділігі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қиын, күрделі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ойларды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дамыту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жатады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әдісі ә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қашанда студенттің,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жеке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жұбымен 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тобымен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өз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-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әрекетіне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бағытталған. Бұл әдістеме топтық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қу әдістемесімен ұйымдасқан түрде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байланысады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әдісі әрдайым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жағынан әр түрлі тәсілдерді қолданып,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екінші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жағынан ғылымның,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техниканың, технологияның шығармашылық білімдердің әртүрлі облыстарындағы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икемділіктің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бірігуін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қосылуын қарастыратын қандай да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мәселенің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шешімін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жобалайды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болжайды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Орындалған жобаның нәтижесі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қ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ты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яғни,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бұл теориялық мәселе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болса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қолдануға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дайын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дәл нәтижесі болу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керек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[5, 16б.].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Default="00FA5F03" w:rsidP="00E862B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«Миға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шабуыл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әдісі – қойылған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проблеманы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студенттердің шығармашылық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белсенділігіне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сүйене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отырып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шешуге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бағытталғ</w:t>
      </w:r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ан, </w:t>
      </w:r>
      <w:proofErr w:type="spell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студенттерге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проблеманы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жауап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нұсқасын таңдауға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еркіндік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берілі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оны шешудің неғұрлым көп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жолдарын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көрсетуге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негізделген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ең жа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қсы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идеялар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шешімдер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таңдалынып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алынады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E862BA" w:rsidRDefault="00FA5F03" w:rsidP="0017521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Бастамашылдар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сыншылдар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Педагог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алдына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кө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ойлануды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қажет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етпейтін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шешімі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жеңіл мәселе қояды.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Студенттер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топ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 бөлінеді: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бастамашылдар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сыншылдар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7521A" w:rsidRDefault="00FA5F03" w:rsidP="0017521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Бастамашыл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топтың мақсаты: мәселені шешудің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бірнеше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ұсқасын ұсыну.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17521A" w:rsidRDefault="00FA5F03" w:rsidP="0017521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Сыншылдар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тобының мақсаты: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ұсыныстардың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ішінде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сәйкесін табу,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әселені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шешудің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тиімді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жолын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таңдап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Студенттердің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бір-бі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сынауына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тыйым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салынады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Бұл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тәсіл дә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іс және семинар сабақтарында қолданылуы мүмкін. </w:t>
      </w:r>
    </w:p>
    <w:p w:rsidR="0017521A" w:rsidRPr="00E862BA" w:rsidRDefault="00FA5F03" w:rsidP="00E862B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Қазақстанда қоғамдық даму деңгейінің, елдің экономикалық қуаты мен ұлттық қауіпсіздігінің өлшемдері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ретінде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беру </w:t>
      </w:r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жүйесінің, </w:t>
      </w:r>
      <w:proofErr w:type="spell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адам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ресурстарының </w:t>
      </w:r>
      <w:proofErr w:type="spellStart"/>
      <w:proofErr w:type="gram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ө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лімен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маңызы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түседі.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Қоғамдық қатынастар жүйесіндегі өзгерістер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беруге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ұшқырлықты, жаңа</w:t>
      </w:r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арихи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кезеңнің </w:t>
      </w:r>
      <w:proofErr w:type="spellStart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болмысына</w:t>
      </w:r>
      <w:proofErr w:type="spellEnd"/>
      <w:r w:rsidR="00E86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қарай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әрекет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етуді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экономиканың даму қажеттіктеріне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proofErr w:type="spellEnd"/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болуды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талап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отырып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әсерін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тигізеді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Оқитындар қазақстандық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жүйесі бағыт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алған білімнің, дағды-біліктің жиынтығын меңгері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қана қоймауға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. Оқытатындардың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өздерін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барынша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көрсете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қоғам өміріне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пайдалы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түрде қатысу үшін ақпаратты өз</w:t>
      </w:r>
      <w:r w:rsidR="00E862B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табу,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талдау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құрлымдау және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тиімді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пайдалану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дағдысын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бойына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сіңіру әлдеқайда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маңызды да күрделі. Оқу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процесінде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өз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бетінше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және оны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қолдану қажеттігі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 дағдысын қалыптастыруға, танымның ғылыми тәсілдеріне мақсатты және жүйелі түрде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қатысу үшін студенттің танымдық әрекетін белсендендірудің үлкен маңызы бар.</w:t>
      </w:r>
      <w:r w:rsidR="0017521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8870AC" w:rsidRDefault="00FA5F03" w:rsidP="008870A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оқыту әдістері арқылы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біз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студенттердің тек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ес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процесіне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ғана салмақ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түсірмейміз,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қатар олардың ең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алдымен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ойлау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процестерін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белсендіреміз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Сонымен</w:t>
      </w:r>
      <w:proofErr w:type="spellEnd"/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қатар,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оқыту әдістері арқылы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мақсатына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жету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үшін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істелетін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жұмыстар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ретке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келті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іледі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A5F03" w:rsidRPr="006A2899" w:rsidRDefault="00FA5F03" w:rsidP="008870A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Практикалық сабақтарда қолданылатын оқытудың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әдістері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танымдық қызығушылық туғызып,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студентт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ің ақыл-ойын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дамытады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ізденуге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жаңа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білімді</w:t>
      </w:r>
      <w:proofErr w:type="spellEnd"/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түсінуге ықпал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Оқытуда ең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басты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нәрсе – студенттердің танымдық жұмыстары.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Белсенді</w:t>
      </w:r>
      <w:proofErr w:type="spellEnd"/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оқыту әдістері ең анық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фактілерді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білуді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қамтамасыз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теория мен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тәж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ірибенің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арасын</w:t>
      </w:r>
      <w:proofErr w:type="spellEnd"/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жақындатады.</w:t>
      </w:r>
    </w:p>
    <w:p w:rsidR="00FA5F03" w:rsidRPr="006A2899" w:rsidRDefault="00FA5F03" w:rsidP="008870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Əдебиеттер </w:t>
      </w:r>
      <w:proofErr w:type="spellStart"/>
      <w:r w:rsidRPr="006A28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тізімі</w:t>
      </w:r>
      <w:proofErr w:type="spellEnd"/>
      <w:r w:rsidRPr="006A28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A5F03" w:rsidRPr="006A2899" w:rsidRDefault="00FA5F03" w:rsidP="006A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Мынбаева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А.К.,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Садвакасова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З.М. Инновационные методы обучения, или как интересно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преподавать: учебное пособие: 4-е изд., доп.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–А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лматы, 2010.</w:t>
      </w:r>
    </w:p>
    <w:p w:rsidR="00FA5F03" w:rsidRPr="006A2899" w:rsidRDefault="00FA5F03" w:rsidP="006A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Селевко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Г.К. Современные образовательные технологии. –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М.:Народное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образование.– 1998.</w:t>
      </w:r>
    </w:p>
    <w:p w:rsidR="00FA5F03" w:rsidRPr="006A2899" w:rsidRDefault="00FA5F03" w:rsidP="006A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Ж.Шатеков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С.Исаев.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Келешекте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жоғарғы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білім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беру саласының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кейбі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мәселелері.//Ізденіс,1999/2.</w:t>
      </w:r>
    </w:p>
    <w:p w:rsidR="00FA5F03" w:rsidRPr="006A2899" w:rsidRDefault="00FA5F03" w:rsidP="006A28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Əлімов А.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Интербелсенді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әдістерді жоғарғы оқу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орындарында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қолдану: оқу құралы. </w:t>
      </w:r>
      <w:proofErr w:type="gram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–А</w:t>
      </w:r>
      <w:proofErr w:type="gram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лматы, 2013.</w:t>
      </w:r>
    </w:p>
    <w:p w:rsidR="00FA5F03" w:rsidRPr="008870AC" w:rsidRDefault="00FA5F03" w:rsidP="008870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Молдағалиев Б.,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Махимова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А., Сатқанова Г.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Интерактивті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оқыту әдістері// Қазақстан</w:t>
      </w:r>
      <w:r w:rsidR="008870A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мектебі</w:t>
      </w:r>
      <w:proofErr w:type="spellEnd"/>
      <w:r w:rsidRPr="006A2899">
        <w:rPr>
          <w:rFonts w:ascii="Times New Roman" w:eastAsiaTheme="minorHAnsi" w:hAnsi="Times New Roman" w:cs="Times New Roman"/>
          <w:sz w:val="28"/>
          <w:szCs w:val="28"/>
          <w:lang w:eastAsia="en-US"/>
        </w:rPr>
        <w:t>, 2006</w:t>
      </w:r>
    </w:p>
    <w:sectPr w:rsidR="00FA5F03" w:rsidRPr="008870AC" w:rsidSect="009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5F03"/>
    <w:rsid w:val="0017521A"/>
    <w:rsid w:val="002158DB"/>
    <w:rsid w:val="003068F5"/>
    <w:rsid w:val="003B6C9E"/>
    <w:rsid w:val="00430598"/>
    <w:rsid w:val="00606C80"/>
    <w:rsid w:val="006A2899"/>
    <w:rsid w:val="007411B7"/>
    <w:rsid w:val="007A7AD5"/>
    <w:rsid w:val="008870AC"/>
    <w:rsid w:val="008C301C"/>
    <w:rsid w:val="009420F1"/>
    <w:rsid w:val="009C43A0"/>
    <w:rsid w:val="00A557A4"/>
    <w:rsid w:val="00B026D3"/>
    <w:rsid w:val="00B834D6"/>
    <w:rsid w:val="00BB4F6B"/>
    <w:rsid w:val="00D53353"/>
    <w:rsid w:val="00DA06A8"/>
    <w:rsid w:val="00E862BA"/>
    <w:rsid w:val="00E91166"/>
    <w:rsid w:val="00FA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3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2020-12-11T12:24:00Z</dcterms:created>
  <dcterms:modified xsi:type="dcterms:W3CDTF">2020-12-11T12:27:00Z</dcterms:modified>
</cp:coreProperties>
</file>