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A6" w:rsidRPr="00F760A9" w:rsidRDefault="005813A6" w:rsidP="005813A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w:t>
      </w:r>
      <w:r w:rsidRPr="00F760A9">
        <w:rPr>
          <w:rFonts w:ascii="Times New Roman" w:eastAsia="Times New Roman" w:hAnsi="Times New Roman" w:cs="Times New Roman"/>
          <w:color w:val="000000"/>
          <w:sz w:val="28"/>
          <w:szCs w:val="28"/>
          <w:lang w:eastAsia="ru-RU"/>
        </w:rPr>
        <w:t>Формирование   картографических   ком</w:t>
      </w:r>
      <w:r>
        <w:rPr>
          <w:rFonts w:ascii="Times New Roman" w:eastAsia="Times New Roman" w:hAnsi="Times New Roman" w:cs="Times New Roman"/>
          <w:color w:val="000000"/>
          <w:sz w:val="28"/>
          <w:szCs w:val="28"/>
          <w:lang w:eastAsia="ru-RU"/>
        </w:rPr>
        <w:t>петенций   на   уроках  истории</w:t>
      </w:r>
      <w:r w:rsidRPr="00F760A9">
        <w:rPr>
          <w:rFonts w:ascii="Times New Roman" w:eastAsia="Times New Roman" w:hAnsi="Times New Roman" w:cs="Times New Roman"/>
          <w:color w:val="000000"/>
          <w:sz w:val="28"/>
          <w:szCs w:val="28"/>
          <w:lang w:eastAsia="ru-RU"/>
        </w:rPr>
        <w:t>.</w:t>
      </w:r>
    </w:p>
    <w:p w:rsidR="005813A6" w:rsidRDefault="005813A6" w:rsidP="005813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813A6"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994FCA">
        <w:rPr>
          <w:rFonts w:ascii="Times New Roman" w:eastAsia="Times New Roman" w:hAnsi="Times New Roman" w:cs="Times New Roman"/>
          <w:color w:val="000000"/>
          <w:sz w:val="24"/>
          <w:szCs w:val="24"/>
          <w:lang w:eastAsia="ru-RU"/>
        </w:rPr>
        <w:t>Горбатенкова</w:t>
      </w:r>
      <w:proofErr w:type="spellEnd"/>
      <w:r w:rsidRPr="00994FCA">
        <w:rPr>
          <w:rFonts w:ascii="Times New Roman" w:eastAsia="Times New Roman" w:hAnsi="Times New Roman" w:cs="Times New Roman"/>
          <w:color w:val="000000"/>
          <w:sz w:val="24"/>
          <w:szCs w:val="24"/>
          <w:lang w:eastAsia="ru-RU"/>
        </w:rPr>
        <w:t xml:space="preserve"> Оксана Владимировна</w:t>
      </w:r>
    </w:p>
    <w:p w:rsidR="005813A6"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Ершовская средняя школа</w:t>
      </w:r>
    </w:p>
    <w:p w:rsidR="005813A6"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Узункольский</w:t>
      </w:r>
      <w:proofErr w:type="spellEnd"/>
      <w:r>
        <w:rPr>
          <w:rFonts w:ascii="Times New Roman" w:eastAsia="Times New Roman" w:hAnsi="Times New Roman" w:cs="Times New Roman"/>
          <w:color w:val="000000"/>
          <w:sz w:val="24"/>
          <w:szCs w:val="24"/>
          <w:lang w:eastAsia="ru-RU"/>
        </w:rPr>
        <w:t xml:space="preserve"> район,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ршовка</w:t>
      </w:r>
      <w:proofErr w:type="spellEnd"/>
    </w:p>
    <w:p w:rsidR="005813A6"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813A6" w:rsidRPr="00994FCA"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Совершенствования педагогического мастерства связываю с решением проблемы развитие творческих способностей учеников, для подготовки их к стабильному решению нестандартных задач в различных областях деятельности, через формирование картографических компетенций на уроках истории.</w:t>
      </w:r>
    </w:p>
    <w:p w:rsidR="005813A6" w:rsidRPr="00C65CB7" w:rsidRDefault="005813A6" w:rsidP="004F1E99">
      <w:pPr>
        <w:pStyle w:val="a3"/>
        <w:ind w:firstLine="709"/>
        <w:jc w:val="center"/>
        <w:rPr>
          <w:rFonts w:ascii="Times New Roman" w:hAnsi="Times New Roman"/>
          <w:sz w:val="28"/>
          <w:szCs w:val="28"/>
        </w:rPr>
      </w:pPr>
      <w:r w:rsidRPr="00C65CB7">
        <w:rPr>
          <w:rFonts w:ascii="Times New Roman" w:hAnsi="Times New Roman"/>
          <w:sz w:val="28"/>
          <w:szCs w:val="28"/>
        </w:rPr>
        <w:t>"Учитель учится всю жизнь" - это известная истина.</w:t>
      </w:r>
    </w:p>
    <w:p w:rsidR="005813A6" w:rsidRPr="00C65CB7" w:rsidRDefault="005813A6" w:rsidP="005813A6">
      <w:pPr>
        <w:pStyle w:val="a3"/>
        <w:ind w:firstLine="709"/>
        <w:jc w:val="both"/>
        <w:rPr>
          <w:rFonts w:ascii="Times New Roman" w:hAnsi="Times New Roman"/>
          <w:sz w:val="28"/>
          <w:szCs w:val="28"/>
        </w:rPr>
      </w:pPr>
      <w:r w:rsidRPr="00C65CB7">
        <w:rPr>
          <w:rFonts w:ascii="Times New Roman" w:hAnsi="Times New Roman"/>
          <w:sz w:val="28"/>
          <w:szCs w:val="28"/>
        </w:rPr>
        <w:t xml:space="preserve">   Настоящий учитель-профессионал находится в  постоянном развитии и всю свою трудовую жизнь является исследователем. Особенно большое влияние на формирование учительского профессионализма оказывает самообразовательная и методическая деятельность.</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Современному человеку картографические представления, знания и умения необходимы, так как общественный запрос на образованную личность, умеющую ориентироваться в многогранном современном мире, обуславливает необходимость формирования картографических умений у школьников в процессе обучения.</w:t>
      </w:r>
      <w:r w:rsidRPr="00C65CB7">
        <w:rPr>
          <w:rFonts w:ascii="Times New Roman" w:eastAsiaTheme="minorHAnsi" w:hAnsi="Times New Roman"/>
          <w:color w:val="666666"/>
          <w:sz w:val="28"/>
          <w:szCs w:val="28"/>
          <w:shd w:val="clear" w:color="auto" w:fill="FFFFFF"/>
          <w:lang w:eastAsia="en-US"/>
        </w:rPr>
        <w:t xml:space="preserve"> </w:t>
      </w:r>
      <w:r>
        <w:rPr>
          <w:rFonts w:ascii="Times New Roman" w:eastAsiaTheme="minorHAnsi" w:hAnsi="Times New Roman"/>
          <w:sz w:val="28"/>
          <w:szCs w:val="28"/>
          <w:shd w:val="clear" w:color="auto" w:fill="FFFFFF"/>
          <w:lang w:eastAsia="en-US"/>
        </w:rPr>
        <w:t xml:space="preserve">Актуальность этой темы заявлял </w:t>
      </w:r>
      <w:r w:rsidR="00F2217E">
        <w:rPr>
          <w:rFonts w:ascii="Times New Roman" w:eastAsiaTheme="minorHAnsi" w:hAnsi="Times New Roman"/>
          <w:sz w:val="28"/>
          <w:szCs w:val="28"/>
          <w:shd w:val="clear" w:color="auto" w:fill="FFFFFF"/>
          <w:lang w:eastAsia="en-US"/>
        </w:rPr>
        <w:t xml:space="preserve">Первый </w:t>
      </w:r>
      <w:r>
        <w:rPr>
          <w:rFonts w:ascii="Times New Roman" w:eastAsiaTheme="minorHAnsi" w:hAnsi="Times New Roman"/>
          <w:sz w:val="28"/>
          <w:szCs w:val="28"/>
          <w:shd w:val="clear" w:color="auto" w:fill="FFFFFF"/>
          <w:lang w:eastAsia="en-US"/>
        </w:rPr>
        <w:t>Президент РК Н.А. Назарбаев:</w:t>
      </w:r>
      <w:r>
        <w:rPr>
          <w:rFonts w:ascii="Times New Roman" w:hAnsi="Times New Roman"/>
          <w:sz w:val="28"/>
          <w:szCs w:val="28"/>
        </w:rPr>
        <w:t xml:space="preserve"> «</w:t>
      </w:r>
      <w:r w:rsidRPr="00C65CB7">
        <w:rPr>
          <w:rFonts w:ascii="Times New Roman" w:hAnsi="Times New Roman"/>
          <w:sz w:val="28"/>
          <w:szCs w:val="28"/>
        </w:rPr>
        <w:t>Я уверен, что новое поколение должно понимать, как в непростое время прошлого столетия формировался народ Казахстана. Именно для этого я предлагаю создать интерактивную историческую карту народа Казахстана. Электронная карта наглядно, детально покажет процесс консолидации всех национальностей на древней казахской земле с учетом особой государство</w:t>
      </w:r>
      <w:r>
        <w:rPr>
          <w:rFonts w:ascii="Times New Roman" w:hAnsi="Times New Roman"/>
          <w:sz w:val="28"/>
          <w:szCs w:val="28"/>
        </w:rPr>
        <w:t xml:space="preserve"> </w:t>
      </w:r>
      <w:r w:rsidRPr="00C65CB7">
        <w:rPr>
          <w:rFonts w:ascii="Times New Roman" w:hAnsi="Times New Roman"/>
          <w:sz w:val="28"/>
          <w:szCs w:val="28"/>
        </w:rPr>
        <w:t>обр</w:t>
      </w:r>
      <w:r>
        <w:rPr>
          <w:rFonts w:ascii="Times New Roman" w:hAnsi="Times New Roman"/>
          <w:sz w:val="28"/>
          <w:szCs w:val="28"/>
        </w:rPr>
        <w:t>азующей миссии казахской нации».</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 xml:space="preserve">В последнее время вышел ряд электронных изданий, содержащий именно картографический материал. Их применение открывает перед нами, учителями, новые возможности и наполняет современным содержанием приемы организации познавательной деятельности учащихся при работе с условно-графической наглядностью. На уроках истории Казахстана я использую три образовательных комплекса, дополняя их собственными разработками. Это позволяет мне провести сравнительный анализ электронных карт и сделать предварительные выводы об их роли в повышении эффективности образовательного процесса. </w:t>
      </w:r>
      <w:proofErr w:type="gramStart"/>
      <w:r w:rsidRPr="00C65CB7">
        <w:rPr>
          <w:rFonts w:ascii="Times New Roman" w:hAnsi="Times New Roman"/>
          <w:sz w:val="28"/>
          <w:szCs w:val="28"/>
        </w:rPr>
        <w:t>Исх</w:t>
      </w:r>
      <w:r>
        <w:rPr>
          <w:rFonts w:ascii="Times New Roman" w:hAnsi="Times New Roman"/>
          <w:sz w:val="28"/>
          <w:szCs w:val="28"/>
        </w:rPr>
        <w:t>одя из этого создается</w:t>
      </w:r>
      <w:proofErr w:type="gramEnd"/>
      <w:r>
        <w:rPr>
          <w:rFonts w:ascii="Times New Roman" w:hAnsi="Times New Roman"/>
          <w:sz w:val="28"/>
          <w:szCs w:val="28"/>
        </w:rPr>
        <w:t xml:space="preserve"> вопрос, </w:t>
      </w:r>
      <w:r w:rsidRPr="00C65CB7">
        <w:rPr>
          <w:rFonts w:ascii="Times New Roman" w:hAnsi="Times New Roman"/>
          <w:sz w:val="28"/>
          <w:szCs w:val="28"/>
        </w:rPr>
        <w:t xml:space="preserve"> конкретно какие умения работы с картой надо формировать у школьников на уроках истории и как это делать наиболее продуктивно.</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 xml:space="preserve">Содержание экзаменационных работ по истории для </w:t>
      </w:r>
      <w:r w:rsidRPr="00C65CB7">
        <w:rPr>
          <w:rFonts w:ascii="Times New Roman" w:hAnsi="Times New Roman"/>
          <w:sz w:val="28"/>
          <w:szCs w:val="28"/>
          <w:lang w:val="en-US"/>
        </w:rPr>
        <w:t>XI</w:t>
      </w:r>
      <w:r w:rsidRPr="00C65CB7">
        <w:rPr>
          <w:rFonts w:ascii="Times New Roman" w:hAnsi="Times New Roman"/>
          <w:sz w:val="28"/>
          <w:szCs w:val="28"/>
        </w:rPr>
        <w:t xml:space="preserve"> </w:t>
      </w:r>
      <w:proofErr w:type="spellStart"/>
      <w:r w:rsidRPr="00C65CB7">
        <w:rPr>
          <w:rFonts w:ascii="Times New Roman" w:hAnsi="Times New Roman"/>
          <w:sz w:val="28"/>
          <w:szCs w:val="28"/>
        </w:rPr>
        <w:t>кл</w:t>
      </w:r>
      <w:proofErr w:type="spellEnd"/>
      <w:r w:rsidRPr="00C65CB7">
        <w:rPr>
          <w:rFonts w:ascii="Times New Roman" w:hAnsi="Times New Roman"/>
          <w:sz w:val="28"/>
          <w:szCs w:val="28"/>
        </w:rPr>
        <w:t>. определяют требования к уровню подготовки обучающихся для проведения государственной аттестации по истории: «показывать на исторической карте территории расселения народов, гр</w:t>
      </w:r>
      <w:r w:rsidR="004F1E99">
        <w:rPr>
          <w:rFonts w:ascii="Times New Roman" w:hAnsi="Times New Roman"/>
          <w:sz w:val="28"/>
          <w:szCs w:val="28"/>
        </w:rPr>
        <w:t xml:space="preserve">аницы государств, города, места </w:t>
      </w:r>
      <w:r w:rsidRPr="00C65CB7">
        <w:rPr>
          <w:rFonts w:ascii="Times New Roman" w:hAnsi="Times New Roman"/>
          <w:sz w:val="28"/>
          <w:szCs w:val="28"/>
        </w:rPr>
        <w:t xml:space="preserve">значительных исторических событий». Предметные результаты освоения курса истории на уровне основного общего образования дополняют умения </w:t>
      </w:r>
      <w:r w:rsidRPr="00C65CB7">
        <w:rPr>
          <w:rFonts w:ascii="Times New Roman" w:hAnsi="Times New Roman"/>
          <w:sz w:val="28"/>
          <w:szCs w:val="28"/>
        </w:rPr>
        <w:lastRenderedPageBreak/>
        <w:t xml:space="preserve">«показывать на исторической карте»   умением «использовать историческую карту как источник информации». </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У выпускников, в числе прочих умений, проверяются умения проводить поиск исторической информации в источниках разного типа; анализировать историческую информацию, представленную в разных знаковых системах (таблица, историческая карта (схема), иллюстрация).</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Полагаю, что названные затруднения учащихся   связаны с тем, что в учебниках и атласах большинство исторических карт тематические, и   у школьников не формируется целостное представление о пространстве мира. Поэтому они не могут определить, откуда «вырезан» тот или иной фрагмент исторической карты. Запомнив одну карту, которая была в учебнике, они не узнают того же объекта на другой карте (с другим масштабом или фрагментом). Например, успешно находя проливы Босфор и Дарданеллы на одной карте, ученики не могут их найти на другой, где Мраморное море изображено в другом ракурсе. Это происходит потому, что на уроках истории у школьников не формируется умение определять месторасположение историко-географических объектов в системе, относительно других объектов на карте. Чаще всего ученик использует для запоминания расположения большинства объектов на карте зрительную память. А поиск их на другой карте вызывает затруднения.</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Доминирующими функциями исторической карты на уроке истории должны быть информационная, обучающая, развивающая, контрольная, но ни в коем случае не иллюстративная. Сформировать у школьников умения читать легенду исторической карты, находить на карте историко-географические объекты, показывать их на карте невозможно посредством просмотра карты или наблюдения. Любое действие (а умения – это действия) можно развить у человека только тогда, когда он выполняет само действие. Кроме того не стоит забывать, что исторически</w:t>
      </w:r>
      <w:r w:rsidR="004F1E99">
        <w:rPr>
          <w:rFonts w:ascii="Times New Roman" w:hAnsi="Times New Roman"/>
          <w:sz w:val="28"/>
          <w:szCs w:val="28"/>
        </w:rPr>
        <w:t xml:space="preserve">е карты   являются для учащихся </w:t>
      </w:r>
      <w:bookmarkStart w:id="0" w:name="_GoBack"/>
      <w:bookmarkEnd w:id="0"/>
      <w:r w:rsidRPr="00C65CB7">
        <w:rPr>
          <w:rFonts w:ascii="Times New Roman" w:hAnsi="Times New Roman"/>
          <w:sz w:val="28"/>
          <w:szCs w:val="28"/>
        </w:rPr>
        <w:t xml:space="preserve">источниками   информации, которую надо суметь найти и «прочитать» на карте. </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 xml:space="preserve">Однако научить принципам чтения легенды исторической карты можно уже в V </w:t>
      </w:r>
      <w:proofErr w:type="spellStart"/>
      <w:r w:rsidRPr="00C65CB7">
        <w:rPr>
          <w:rFonts w:ascii="Times New Roman" w:hAnsi="Times New Roman"/>
          <w:sz w:val="28"/>
          <w:szCs w:val="28"/>
        </w:rPr>
        <w:t>кл</w:t>
      </w:r>
      <w:proofErr w:type="spellEnd"/>
      <w:r w:rsidRPr="00C65CB7">
        <w:rPr>
          <w:rFonts w:ascii="Times New Roman" w:hAnsi="Times New Roman"/>
          <w:sz w:val="28"/>
          <w:szCs w:val="28"/>
        </w:rPr>
        <w:t xml:space="preserve">., а в дальнейшем учащиеся только узнают новые условные обозначения. Наиболее эффективным методическим приемом является модификация или создание собственных условных знаков. Например, по теме «Древний Египет, 3500–332 гг. до н. э.» помимо упражнений, уже имеющихся в контурных картах, учащиеся получают дополнительное задание создать свою легенду карты с условными знаками, отличными от представленных в атласе, </w:t>
      </w:r>
      <w:proofErr w:type="gramStart"/>
      <w:r w:rsidRPr="00C65CB7">
        <w:rPr>
          <w:rFonts w:ascii="Times New Roman" w:hAnsi="Times New Roman"/>
          <w:sz w:val="28"/>
          <w:szCs w:val="28"/>
        </w:rPr>
        <w:t>например</w:t>
      </w:r>
      <w:proofErr w:type="gramEnd"/>
      <w:r w:rsidRPr="00C65CB7">
        <w:rPr>
          <w:rFonts w:ascii="Times New Roman" w:hAnsi="Times New Roman"/>
          <w:sz w:val="28"/>
          <w:szCs w:val="28"/>
        </w:rPr>
        <w:t xml:space="preserve"> обозначить территорию государства зеленым цветом, то есть должны выбрать другой цвет, изменить цвет и форму стрелок, обозначающих основные направления походов египетских фараонов, отличным цветом от карты в атласе отметить морские и сухопутные торговые пути и т. д. Взаимопроверка правильности легенды карты у соседа по парте   будет способствовать закреплению умения. </w:t>
      </w:r>
    </w:p>
    <w:p w:rsidR="005813A6" w:rsidRPr="00C65CB7" w:rsidRDefault="005813A6" w:rsidP="005813A6">
      <w:pPr>
        <w:pStyle w:val="a3"/>
        <w:ind w:firstLine="709"/>
        <w:rPr>
          <w:rFonts w:ascii="Times New Roman" w:hAnsi="Times New Roman"/>
          <w:sz w:val="28"/>
          <w:szCs w:val="28"/>
        </w:rPr>
      </w:pPr>
      <w:r w:rsidRPr="00C65CB7">
        <w:rPr>
          <w:rFonts w:ascii="Times New Roman" w:hAnsi="Times New Roman"/>
          <w:sz w:val="28"/>
          <w:szCs w:val="28"/>
        </w:rPr>
        <w:t xml:space="preserve">Если ученики только рассмотрят схему сражения в учебнике или на экране, то они запоминают ее зрительно. Если же они сами перерисуют эту </w:t>
      </w:r>
      <w:r w:rsidRPr="00C65CB7">
        <w:rPr>
          <w:rFonts w:ascii="Times New Roman" w:hAnsi="Times New Roman"/>
          <w:sz w:val="28"/>
          <w:szCs w:val="28"/>
        </w:rPr>
        <w:lastRenderedPageBreak/>
        <w:t>схему с составлением собственной легенды, то будут задействованы и зрительная, и моторная, и смысловая память. Многим учителям зарисовка схем представляется чем-то старомодным, однако этот прием для понимания и запоминания фактического материала учащимися более эффективен, чем только просмотр изображения или видеосюжета.</w:t>
      </w:r>
    </w:p>
    <w:p w:rsidR="005813A6" w:rsidRPr="00C65CB7" w:rsidRDefault="005813A6" w:rsidP="005813A6">
      <w:pPr>
        <w:pStyle w:val="a3"/>
        <w:ind w:left="57" w:firstLine="709"/>
        <w:rPr>
          <w:rFonts w:ascii="Times New Roman" w:hAnsi="Times New Roman"/>
          <w:sz w:val="28"/>
          <w:szCs w:val="28"/>
        </w:rPr>
      </w:pPr>
      <w:r w:rsidRPr="00C65CB7">
        <w:rPr>
          <w:rFonts w:ascii="Times New Roman" w:hAnsi="Times New Roman"/>
          <w:sz w:val="28"/>
          <w:szCs w:val="28"/>
        </w:rPr>
        <w:t>Определить ученику, к какому периоду относится предлагаемый на экзамене фрагмент карты, можно только опираясь на знание фактического материала. В качестве подсказок можно использовать условные знаки, наличие или отсутствие каких-либо историко-географических объектов (например, городов). Здесь уже используется комплекс картографических умений.</w:t>
      </w:r>
    </w:p>
    <w:p w:rsidR="005813A6" w:rsidRPr="00C65CB7" w:rsidRDefault="005813A6" w:rsidP="005813A6">
      <w:pPr>
        <w:pStyle w:val="a3"/>
        <w:ind w:firstLine="709"/>
        <w:rPr>
          <w:rFonts w:ascii="Times New Roman" w:hAnsi="Times New Roman"/>
          <w:sz w:val="28"/>
          <w:szCs w:val="28"/>
        </w:rPr>
      </w:pPr>
      <w:r>
        <w:rPr>
          <w:rFonts w:ascii="Times New Roman" w:hAnsi="Times New Roman"/>
          <w:sz w:val="28"/>
          <w:szCs w:val="28"/>
        </w:rPr>
        <w:t>В следствии мною ведется разработка</w:t>
      </w:r>
      <w:r w:rsidRPr="00C65CB7">
        <w:rPr>
          <w:rFonts w:ascii="Times New Roman" w:hAnsi="Times New Roman"/>
          <w:sz w:val="28"/>
          <w:szCs w:val="28"/>
        </w:rPr>
        <w:t xml:space="preserve"> тетради-тренажёра. В ней собираются </w:t>
      </w:r>
      <w:r w:rsidRPr="00C65CB7">
        <w:rPr>
          <w:rFonts w:ascii="Times New Roman" w:hAnsi="Times New Roman"/>
          <w:sz w:val="28"/>
          <w:szCs w:val="28"/>
          <w:shd w:val="clear" w:color="auto" w:fill="FFFFFF"/>
        </w:rPr>
        <w:t>задания для самостоятельной работы учащихся. Главная особенность тетради заключается в её фиксированном по темам курса формате, при котором задания в рамках каждой темы сгруппированы по видам работ, соответствующим формируемым в истории умениям и навыкам. Это обеспечивает возможность их отработки на разных по содержанию заданиях. Использование тетради-тренажёра ориентировано на активизацию процесса обучения и работы на результат. Этому способствует введение системы набора баллов за каждый вид работы, при котором выставление оценки в ней не является обязательным.</w:t>
      </w:r>
    </w:p>
    <w:p w:rsidR="005813A6" w:rsidRPr="00C65CB7" w:rsidRDefault="005813A6" w:rsidP="005813A6">
      <w:pPr>
        <w:pStyle w:val="a3"/>
        <w:rPr>
          <w:rFonts w:ascii="Times New Roman" w:hAnsi="Times New Roman"/>
          <w:sz w:val="28"/>
          <w:szCs w:val="28"/>
        </w:rPr>
      </w:pPr>
    </w:p>
    <w:p w:rsidR="005813A6" w:rsidRPr="00C65CB7" w:rsidRDefault="005813A6" w:rsidP="005813A6">
      <w:pPr>
        <w:pStyle w:val="a3"/>
        <w:rPr>
          <w:rFonts w:ascii="Times New Roman" w:hAnsi="Times New Roman"/>
          <w:sz w:val="28"/>
          <w:szCs w:val="28"/>
        </w:rPr>
      </w:pPr>
    </w:p>
    <w:p w:rsidR="005813A6" w:rsidRPr="00C65CB7" w:rsidRDefault="005813A6" w:rsidP="005813A6">
      <w:pPr>
        <w:pStyle w:val="a3"/>
        <w:jc w:val="center"/>
        <w:rPr>
          <w:rFonts w:ascii="Times New Roman" w:hAnsi="Times New Roman"/>
          <w:sz w:val="28"/>
          <w:szCs w:val="28"/>
        </w:rPr>
      </w:pPr>
      <w:r>
        <w:rPr>
          <w:rFonts w:ascii="Times New Roman" w:hAnsi="Times New Roman"/>
          <w:sz w:val="28"/>
          <w:szCs w:val="28"/>
        </w:rPr>
        <w:t>Список литературы:</w:t>
      </w:r>
    </w:p>
    <w:p w:rsidR="005813A6" w:rsidRPr="00C23451" w:rsidRDefault="005813A6" w:rsidP="005813A6">
      <w:pPr>
        <w:spacing w:after="150" w:line="240" w:lineRule="auto"/>
        <w:rPr>
          <w:rFonts w:ascii="Times New Roman" w:eastAsia="Times New Roman" w:hAnsi="Times New Roman" w:cs="Times New Roman"/>
          <w:sz w:val="24"/>
          <w:szCs w:val="24"/>
          <w:lang w:eastAsia="ru-RU"/>
        </w:rPr>
      </w:pPr>
    </w:p>
    <w:p w:rsidR="005813A6" w:rsidRPr="00860E97" w:rsidRDefault="005813A6" w:rsidP="005813A6">
      <w:pPr>
        <w:pStyle w:val="a3"/>
        <w:numPr>
          <w:ilvl w:val="0"/>
          <w:numId w:val="1"/>
        </w:numPr>
        <w:rPr>
          <w:rFonts w:ascii="Times New Roman" w:hAnsi="Times New Roman"/>
          <w:sz w:val="28"/>
          <w:szCs w:val="28"/>
        </w:rPr>
      </w:pPr>
      <w:r w:rsidRPr="00860E97">
        <w:rPr>
          <w:rFonts w:ascii="Times New Roman" w:hAnsi="Times New Roman"/>
          <w:sz w:val="28"/>
          <w:szCs w:val="28"/>
        </w:rPr>
        <w:t xml:space="preserve">История Казахстана: Учебник.4-е изд., </w:t>
      </w:r>
      <w:proofErr w:type="spellStart"/>
      <w:r w:rsidRPr="00860E97">
        <w:rPr>
          <w:rFonts w:ascii="Times New Roman" w:hAnsi="Times New Roman"/>
          <w:sz w:val="28"/>
          <w:szCs w:val="28"/>
        </w:rPr>
        <w:t>перераб</w:t>
      </w:r>
      <w:proofErr w:type="spellEnd"/>
      <w:r w:rsidRPr="00860E97">
        <w:rPr>
          <w:rFonts w:ascii="Times New Roman" w:hAnsi="Times New Roman"/>
          <w:sz w:val="28"/>
          <w:szCs w:val="28"/>
        </w:rPr>
        <w:t xml:space="preserve">. и доп.- Алматы: </w:t>
      </w:r>
      <w:proofErr w:type="spellStart"/>
      <w:r w:rsidRPr="00860E97">
        <w:rPr>
          <w:rFonts w:ascii="Times New Roman" w:hAnsi="Times New Roman"/>
          <w:sz w:val="28"/>
          <w:szCs w:val="28"/>
        </w:rPr>
        <w:t>Алматыкітап</w:t>
      </w:r>
      <w:proofErr w:type="spellEnd"/>
      <w:r w:rsidRPr="00860E97">
        <w:rPr>
          <w:rFonts w:ascii="Times New Roman" w:hAnsi="Times New Roman"/>
          <w:sz w:val="28"/>
          <w:szCs w:val="28"/>
        </w:rPr>
        <w:t xml:space="preserve"> </w:t>
      </w:r>
      <w:proofErr w:type="spellStart"/>
      <w:r w:rsidRPr="00860E97">
        <w:rPr>
          <w:rFonts w:ascii="Times New Roman" w:hAnsi="Times New Roman"/>
          <w:sz w:val="28"/>
          <w:szCs w:val="28"/>
        </w:rPr>
        <w:t>баспасы</w:t>
      </w:r>
      <w:proofErr w:type="spellEnd"/>
      <w:r w:rsidRPr="00860E97">
        <w:rPr>
          <w:rFonts w:ascii="Times New Roman" w:hAnsi="Times New Roman"/>
          <w:sz w:val="28"/>
          <w:szCs w:val="28"/>
        </w:rPr>
        <w:t>, 2011.-312 с</w:t>
      </w:r>
      <w:proofErr w:type="gramStart"/>
      <w:r w:rsidRPr="00860E97">
        <w:rPr>
          <w:rFonts w:ascii="Times New Roman" w:hAnsi="Times New Roman"/>
          <w:sz w:val="28"/>
          <w:szCs w:val="28"/>
        </w:rPr>
        <w:t>..</w:t>
      </w:r>
      <w:proofErr w:type="gramEnd"/>
    </w:p>
    <w:p w:rsidR="005813A6" w:rsidRPr="00860E97" w:rsidRDefault="005813A6" w:rsidP="005813A6">
      <w:pPr>
        <w:pStyle w:val="a3"/>
        <w:numPr>
          <w:ilvl w:val="0"/>
          <w:numId w:val="1"/>
        </w:numPr>
        <w:rPr>
          <w:rFonts w:ascii="Times New Roman" w:hAnsi="Times New Roman"/>
          <w:color w:val="131313"/>
          <w:sz w:val="28"/>
          <w:szCs w:val="28"/>
        </w:rPr>
      </w:pPr>
      <w:r w:rsidRPr="00860E97">
        <w:rPr>
          <w:rFonts w:ascii="Times New Roman" w:hAnsi="Times New Roman"/>
          <w:color w:val="131313"/>
          <w:sz w:val="28"/>
          <w:szCs w:val="28"/>
        </w:rPr>
        <w:t xml:space="preserve">Иллюстрированная история Казахстана. В 4-х томах. Под редакцией Б. </w:t>
      </w:r>
      <w:proofErr w:type="spellStart"/>
      <w:r w:rsidRPr="00860E97">
        <w:rPr>
          <w:rFonts w:ascii="Times New Roman" w:hAnsi="Times New Roman"/>
          <w:color w:val="131313"/>
          <w:sz w:val="28"/>
          <w:szCs w:val="28"/>
        </w:rPr>
        <w:t>Аягана</w:t>
      </w:r>
      <w:proofErr w:type="spellEnd"/>
      <w:r w:rsidRPr="00860E97">
        <w:rPr>
          <w:rFonts w:ascii="Times New Roman" w:hAnsi="Times New Roman"/>
          <w:color w:val="131313"/>
          <w:sz w:val="28"/>
          <w:szCs w:val="28"/>
        </w:rPr>
        <w:t>. - Алматы, 2004-2005.</w:t>
      </w:r>
    </w:p>
    <w:p w:rsidR="005813A6" w:rsidRPr="00860E97" w:rsidRDefault="005813A6" w:rsidP="005813A6">
      <w:pPr>
        <w:pStyle w:val="a3"/>
        <w:numPr>
          <w:ilvl w:val="0"/>
          <w:numId w:val="1"/>
        </w:numPr>
        <w:rPr>
          <w:rFonts w:ascii="Times New Roman" w:hAnsi="Times New Roman"/>
          <w:color w:val="131313"/>
          <w:sz w:val="28"/>
          <w:szCs w:val="28"/>
        </w:rPr>
      </w:pPr>
      <w:r w:rsidRPr="00860E97">
        <w:rPr>
          <w:rFonts w:ascii="Times New Roman" w:hAnsi="Times New Roman"/>
          <w:color w:val="131313"/>
          <w:sz w:val="28"/>
          <w:szCs w:val="28"/>
        </w:rPr>
        <w:t xml:space="preserve">История Казахстана (с древнейших времен до наших дней). Под ред. </w:t>
      </w:r>
      <w:proofErr w:type="spellStart"/>
      <w:r w:rsidRPr="00860E97">
        <w:rPr>
          <w:rFonts w:ascii="Times New Roman" w:hAnsi="Times New Roman"/>
          <w:color w:val="131313"/>
          <w:sz w:val="28"/>
          <w:szCs w:val="28"/>
        </w:rPr>
        <w:t>Козыбаева</w:t>
      </w:r>
      <w:proofErr w:type="spellEnd"/>
      <w:r w:rsidRPr="00860E97">
        <w:rPr>
          <w:rFonts w:ascii="Times New Roman" w:hAnsi="Times New Roman"/>
          <w:color w:val="131313"/>
          <w:sz w:val="28"/>
          <w:szCs w:val="28"/>
        </w:rPr>
        <w:t xml:space="preserve"> М.К. и др. В 5-ти томах. Т. 1-5. - Алматы, 1996-2010.</w:t>
      </w:r>
    </w:p>
    <w:p w:rsidR="005813A6" w:rsidRPr="00860E97" w:rsidRDefault="005813A6" w:rsidP="005813A6">
      <w:pPr>
        <w:pStyle w:val="a3"/>
        <w:numPr>
          <w:ilvl w:val="0"/>
          <w:numId w:val="1"/>
        </w:numPr>
        <w:rPr>
          <w:rFonts w:ascii="Times New Roman" w:hAnsi="Times New Roman"/>
          <w:color w:val="000000" w:themeColor="text1"/>
          <w:sz w:val="28"/>
          <w:szCs w:val="28"/>
          <w:shd w:val="clear" w:color="auto" w:fill="FFFFFF"/>
        </w:rPr>
      </w:pPr>
      <w:proofErr w:type="spellStart"/>
      <w:r w:rsidRPr="00860E97">
        <w:rPr>
          <w:rFonts w:ascii="Times New Roman" w:hAnsi="Times New Roman"/>
          <w:color w:val="131313"/>
          <w:sz w:val="28"/>
          <w:szCs w:val="28"/>
        </w:rPr>
        <w:t>Кадырбаев</w:t>
      </w:r>
      <w:proofErr w:type="spellEnd"/>
      <w:r w:rsidRPr="00860E97">
        <w:rPr>
          <w:rFonts w:ascii="Times New Roman" w:hAnsi="Times New Roman"/>
          <w:color w:val="131313"/>
          <w:sz w:val="28"/>
          <w:szCs w:val="28"/>
        </w:rPr>
        <w:t xml:space="preserve"> А.Ш., </w:t>
      </w:r>
      <w:proofErr w:type="spellStart"/>
      <w:r w:rsidRPr="00860E97">
        <w:rPr>
          <w:rFonts w:ascii="Times New Roman" w:hAnsi="Times New Roman"/>
          <w:color w:val="131313"/>
          <w:sz w:val="28"/>
          <w:szCs w:val="28"/>
        </w:rPr>
        <w:t>Шаймерденова</w:t>
      </w:r>
      <w:proofErr w:type="spellEnd"/>
      <w:r w:rsidRPr="00860E97">
        <w:rPr>
          <w:rFonts w:ascii="Times New Roman" w:hAnsi="Times New Roman"/>
          <w:color w:val="131313"/>
          <w:sz w:val="28"/>
          <w:szCs w:val="28"/>
        </w:rPr>
        <w:t xml:space="preserve"> М.Д. Страна изучаемого языка: Республика Казахстан: История, география и культура Казахстана. - М., 2012.</w:t>
      </w:r>
      <w:r w:rsidRPr="00860E97">
        <w:rPr>
          <w:rFonts w:ascii="Times New Roman" w:hAnsi="Times New Roman"/>
          <w:color w:val="000000" w:themeColor="text1"/>
          <w:sz w:val="28"/>
          <w:szCs w:val="28"/>
        </w:rPr>
        <w:fldChar w:fldCharType="begin"/>
      </w:r>
      <w:r w:rsidRPr="00860E97">
        <w:rPr>
          <w:rFonts w:ascii="Times New Roman" w:hAnsi="Times New Roman"/>
          <w:color w:val="000000" w:themeColor="text1"/>
          <w:sz w:val="28"/>
          <w:szCs w:val="28"/>
        </w:rPr>
        <w:instrText xml:space="preserve"> HYPERLINK "http://tak-to-ent.net/load/205" </w:instrText>
      </w:r>
      <w:r w:rsidRPr="00860E97">
        <w:rPr>
          <w:rFonts w:ascii="Times New Roman" w:hAnsi="Times New Roman"/>
          <w:color w:val="000000" w:themeColor="text1"/>
          <w:sz w:val="28"/>
          <w:szCs w:val="28"/>
        </w:rPr>
        <w:fldChar w:fldCharType="separate"/>
      </w:r>
    </w:p>
    <w:p w:rsidR="005813A6" w:rsidRPr="00860E97" w:rsidRDefault="005813A6" w:rsidP="005813A6">
      <w:pPr>
        <w:pStyle w:val="a3"/>
        <w:numPr>
          <w:ilvl w:val="0"/>
          <w:numId w:val="1"/>
        </w:numPr>
        <w:rPr>
          <w:rFonts w:ascii="Times New Roman" w:hAnsi="Times New Roman"/>
          <w:color w:val="000000" w:themeColor="text1"/>
          <w:sz w:val="28"/>
          <w:szCs w:val="28"/>
        </w:rPr>
      </w:pPr>
      <w:r w:rsidRPr="00860E97">
        <w:rPr>
          <w:rFonts w:ascii="Times New Roman" w:hAnsi="Times New Roman"/>
          <w:color w:val="000000" w:themeColor="text1"/>
          <w:sz w:val="28"/>
          <w:szCs w:val="28"/>
          <w:shd w:val="clear" w:color="auto" w:fill="FFFFFF"/>
        </w:rPr>
        <w:t>Карты по Истории Казахстана | История | так то ЕНТ</w:t>
      </w:r>
    </w:p>
    <w:p w:rsidR="005813A6" w:rsidRPr="00860E97" w:rsidRDefault="005813A6" w:rsidP="005813A6">
      <w:pPr>
        <w:pStyle w:val="a3"/>
        <w:numPr>
          <w:ilvl w:val="0"/>
          <w:numId w:val="1"/>
        </w:numPr>
        <w:rPr>
          <w:rFonts w:ascii="Times New Roman" w:hAnsi="Times New Roman"/>
          <w:color w:val="000000" w:themeColor="text1"/>
          <w:sz w:val="28"/>
          <w:szCs w:val="28"/>
        </w:rPr>
      </w:pPr>
      <w:r w:rsidRPr="00860E97">
        <w:rPr>
          <w:rFonts w:ascii="Times New Roman" w:hAnsi="Times New Roman"/>
          <w:color w:val="000000" w:themeColor="text1"/>
          <w:sz w:val="28"/>
          <w:szCs w:val="28"/>
        </w:rPr>
        <w:fldChar w:fldCharType="end"/>
      </w:r>
      <w:r w:rsidRPr="00860E97">
        <w:rPr>
          <w:rFonts w:ascii="Times New Roman" w:hAnsi="Times New Roman"/>
          <w:color w:val="000000" w:themeColor="text1"/>
          <w:sz w:val="28"/>
          <w:szCs w:val="28"/>
        </w:rPr>
        <w:t xml:space="preserve"> </w:t>
      </w:r>
      <w:r w:rsidRPr="00860E97">
        <w:rPr>
          <w:rFonts w:ascii="Times New Roman" w:hAnsi="Times New Roman"/>
          <w:color w:val="000000" w:themeColor="text1"/>
          <w:sz w:val="28"/>
          <w:szCs w:val="28"/>
        </w:rPr>
        <w:fldChar w:fldCharType="begin"/>
      </w:r>
      <w:r w:rsidRPr="00860E97">
        <w:rPr>
          <w:rFonts w:ascii="Times New Roman" w:hAnsi="Times New Roman"/>
          <w:color w:val="000000" w:themeColor="text1"/>
          <w:sz w:val="28"/>
          <w:szCs w:val="28"/>
        </w:rPr>
        <w:instrText xml:space="preserve"> HYPERLINK "http://e-history.kz/ru/scorm/course/10" </w:instrText>
      </w:r>
      <w:r w:rsidRPr="00860E97">
        <w:rPr>
          <w:rFonts w:ascii="Times New Roman" w:hAnsi="Times New Roman"/>
          <w:color w:val="000000" w:themeColor="text1"/>
          <w:sz w:val="28"/>
          <w:szCs w:val="28"/>
        </w:rPr>
        <w:fldChar w:fldCharType="separate"/>
      </w:r>
      <w:r w:rsidRPr="00860E97">
        <w:rPr>
          <w:rFonts w:ascii="Times New Roman" w:hAnsi="Times New Roman"/>
          <w:color w:val="000000" w:themeColor="text1"/>
          <w:sz w:val="28"/>
          <w:szCs w:val="28"/>
        </w:rPr>
        <w:t>Исторические карты · Цифровые образовательные ресурсы ...</w:t>
      </w:r>
      <w:r w:rsidRPr="00860E97">
        <w:rPr>
          <w:rFonts w:ascii="Times New Roman" w:hAnsi="Times New Roman"/>
          <w:color w:val="000000" w:themeColor="text1"/>
          <w:sz w:val="28"/>
          <w:szCs w:val="28"/>
          <w:lang w:val="en-US"/>
        </w:rPr>
        <w:t>e</w:t>
      </w:r>
      <w:r w:rsidRPr="00860E97">
        <w:rPr>
          <w:rFonts w:ascii="Times New Roman" w:hAnsi="Times New Roman"/>
          <w:color w:val="000000" w:themeColor="text1"/>
          <w:sz w:val="28"/>
          <w:szCs w:val="28"/>
        </w:rPr>
        <w:t>-</w:t>
      </w:r>
      <w:r w:rsidRPr="00860E97">
        <w:rPr>
          <w:rFonts w:ascii="Times New Roman" w:hAnsi="Times New Roman"/>
          <w:color w:val="000000" w:themeColor="text1"/>
          <w:sz w:val="28"/>
          <w:szCs w:val="28"/>
          <w:lang w:val="en-US"/>
        </w:rPr>
        <w:t>history</w:t>
      </w:r>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kz</w:t>
      </w:r>
      <w:proofErr w:type="spellEnd"/>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ru</w:t>
      </w:r>
      <w:proofErr w:type="spellEnd"/>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scorm</w:t>
      </w:r>
      <w:proofErr w:type="spellEnd"/>
      <w:r w:rsidRPr="00860E97">
        <w:rPr>
          <w:rFonts w:ascii="Times New Roman" w:hAnsi="Times New Roman"/>
          <w:color w:val="000000" w:themeColor="text1"/>
          <w:sz w:val="28"/>
          <w:szCs w:val="28"/>
        </w:rPr>
        <w:t>/</w:t>
      </w:r>
      <w:r w:rsidRPr="00860E97">
        <w:rPr>
          <w:rFonts w:ascii="Times New Roman" w:hAnsi="Times New Roman"/>
          <w:color w:val="000000" w:themeColor="text1"/>
          <w:sz w:val="28"/>
          <w:szCs w:val="28"/>
          <w:lang w:val="en-US"/>
        </w:rPr>
        <w:t>course</w:t>
      </w:r>
      <w:r w:rsidRPr="00860E97">
        <w:rPr>
          <w:rFonts w:ascii="Times New Roman" w:hAnsi="Times New Roman"/>
          <w:color w:val="000000" w:themeColor="text1"/>
          <w:sz w:val="28"/>
          <w:szCs w:val="28"/>
        </w:rPr>
        <w:t>/10</w:t>
      </w:r>
    </w:p>
    <w:p w:rsidR="005813A6" w:rsidRPr="00860E97" w:rsidRDefault="005813A6" w:rsidP="005813A6">
      <w:pPr>
        <w:pStyle w:val="a3"/>
        <w:rPr>
          <w:rFonts w:ascii="Times New Roman" w:hAnsi="Times New Roman"/>
          <w:color w:val="222222"/>
          <w:sz w:val="28"/>
          <w:szCs w:val="28"/>
        </w:rPr>
      </w:pPr>
      <w:r w:rsidRPr="00860E97">
        <w:rPr>
          <w:rFonts w:ascii="Times New Roman" w:hAnsi="Times New Roman"/>
          <w:color w:val="000000" w:themeColor="text1"/>
          <w:sz w:val="28"/>
          <w:szCs w:val="28"/>
        </w:rPr>
        <w:fldChar w:fldCharType="end"/>
      </w:r>
    </w:p>
    <w:p w:rsidR="005813A6" w:rsidRPr="00860E97" w:rsidRDefault="005813A6" w:rsidP="005813A6">
      <w:pPr>
        <w:pStyle w:val="a3"/>
        <w:numPr>
          <w:ilvl w:val="0"/>
          <w:numId w:val="1"/>
        </w:numPr>
        <w:rPr>
          <w:rFonts w:ascii="Times New Roman" w:hAnsi="Times New Roman"/>
          <w:color w:val="222222"/>
          <w:sz w:val="28"/>
          <w:szCs w:val="28"/>
        </w:rPr>
      </w:pPr>
      <w:r>
        <w:rPr>
          <w:rFonts w:ascii="Times New Roman" w:hAnsi="Times New Roman"/>
          <w:color w:val="222222"/>
          <w:sz w:val="28"/>
          <w:szCs w:val="28"/>
        </w:rPr>
        <w:t xml:space="preserve">Аналитический </w:t>
      </w:r>
      <w:proofErr w:type="spellStart"/>
      <w:r>
        <w:rPr>
          <w:rFonts w:ascii="Times New Roman" w:hAnsi="Times New Roman"/>
          <w:color w:val="222222"/>
          <w:sz w:val="28"/>
          <w:szCs w:val="28"/>
        </w:rPr>
        <w:t>сборник</w:t>
      </w:r>
      <w:proofErr w:type="gramStart"/>
      <w:r>
        <w:rPr>
          <w:rFonts w:ascii="Times New Roman" w:hAnsi="Times New Roman"/>
          <w:color w:val="222222"/>
          <w:sz w:val="28"/>
          <w:szCs w:val="28"/>
        </w:rPr>
        <w:t>.</w:t>
      </w:r>
      <w:r w:rsidRPr="00860E97">
        <w:rPr>
          <w:rFonts w:ascii="Times New Roman" w:hAnsi="Times New Roman"/>
          <w:color w:val="222222"/>
          <w:sz w:val="28"/>
          <w:szCs w:val="28"/>
        </w:rPr>
        <w:t>М</w:t>
      </w:r>
      <w:proofErr w:type="gramEnd"/>
      <w:r w:rsidRPr="00860E97">
        <w:rPr>
          <w:rFonts w:ascii="Times New Roman" w:hAnsi="Times New Roman"/>
          <w:color w:val="222222"/>
          <w:sz w:val="28"/>
          <w:szCs w:val="28"/>
        </w:rPr>
        <w:t>инистерство</w:t>
      </w:r>
      <w:proofErr w:type="spellEnd"/>
      <w:r w:rsidRPr="00860E97">
        <w:rPr>
          <w:rFonts w:ascii="Times New Roman" w:hAnsi="Times New Roman"/>
          <w:color w:val="222222"/>
          <w:sz w:val="28"/>
          <w:szCs w:val="28"/>
        </w:rPr>
        <w:t xml:space="preserve"> образования и науки Республики Казахстан ...</w:t>
      </w:r>
      <w:r w:rsidRPr="00860E97">
        <w:rPr>
          <w:rFonts w:ascii="Times New Roman" w:hAnsi="Times New Roman"/>
          <w:color w:val="222222"/>
          <w:sz w:val="28"/>
          <w:szCs w:val="28"/>
          <w:lang w:val="en-US"/>
        </w:rPr>
        <w:t>https</w:t>
      </w:r>
      <w:r w:rsidRPr="00860E97">
        <w:rPr>
          <w:rFonts w:ascii="Times New Roman" w:hAnsi="Times New Roman"/>
          <w:color w:val="222222"/>
          <w:sz w:val="28"/>
          <w:szCs w:val="28"/>
        </w:rPr>
        <w:t>://</w:t>
      </w:r>
      <w:proofErr w:type="spellStart"/>
      <w:r w:rsidRPr="00860E97">
        <w:rPr>
          <w:rFonts w:ascii="Times New Roman" w:hAnsi="Times New Roman"/>
          <w:color w:val="222222"/>
          <w:sz w:val="28"/>
          <w:szCs w:val="28"/>
          <w:lang w:val="en-US"/>
        </w:rPr>
        <w:t>nao</w:t>
      </w:r>
      <w:proofErr w:type="spellEnd"/>
      <w:r w:rsidRPr="00860E97">
        <w:rPr>
          <w:rFonts w:ascii="Times New Roman" w:hAnsi="Times New Roman"/>
          <w:color w:val="222222"/>
          <w:sz w:val="28"/>
          <w:szCs w:val="28"/>
        </w:rPr>
        <w:t>.</w:t>
      </w:r>
      <w:proofErr w:type="spellStart"/>
      <w:r w:rsidRPr="00860E97">
        <w:rPr>
          <w:rFonts w:ascii="Times New Roman" w:hAnsi="Times New Roman"/>
          <w:color w:val="222222"/>
          <w:sz w:val="28"/>
          <w:szCs w:val="28"/>
          <w:lang w:val="en-US"/>
        </w:rPr>
        <w:t>kz</w:t>
      </w:r>
      <w:proofErr w:type="spellEnd"/>
      <w:r w:rsidRPr="00860E97">
        <w:rPr>
          <w:rFonts w:ascii="Times New Roman" w:hAnsi="Times New Roman"/>
          <w:color w:val="222222"/>
          <w:sz w:val="28"/>
          <w:szCs w:val="28"/>
        </w:rPr>
        <w:t>/</w:t>
      </w:r>
      <w:r w:rsidRPr="00860E97">
        <w:rPr>
          <w:rFonts w:ascii="Times New Roman" w:hAnsi="Times New Roman"/>
          <w:color w:val="222222"/>
          <w:sz w:val="28"/>
          <w:szCs w:val="28"/>
          <w:lang w:val="en-US"/>
        </w:rPr>
        <w:t>files</w:t>
      </w:r>
      <w:r w:rsidRPr="00860E97">
        <w:rPr>
          <w:rFonts w:ascii="Times New Roman" w:hAnsi="Times New Roman"/>
          <w:color w:val="222222"/>
          <w:sz w:val="28"/>
          <w:szCs w:val="28"/>
        </w:rPr>
        <w:t>/</w:t>
      </w:r>
      <w:r w:rsidRPr="00860E97">
        <w:rPr>
          <w:rFonts w:ascii="Times New Roman" w:hAnsi="Times New Roman"/>
          <w:color w:val="222222"/>
          <w:sz w:val="28"/>
          <w:szCs w:val="28"/>
          <w:lang w:val="en-US"/>
        </w:rPr>
        <w:t>blogs</w:t>
      </w:r>
      <w:r w:rsidRPr="00860E97">
        <w:rPr>
          <w:rFonts w:ascii="Times New Roman" w:hAnsi="Times New Roman"/>
          <w:color w:val="222222"/>
          <w:sz w:val="28"/>
          <w:szCs w:val="28"/>
        </w:rPr>
        <w:t>/1444200202408.</w:t>
      </w:r>
      <w:proofErr w:type="spellStart"/>
      <w:r w:rsidRPr="00860E97">
        <w:rPr>
          <w:rFonts w:ascii="Times New Roman" w:hAnsi="Times New Roman"/>
          <w:color w:val="222222"/>
          <w:sz w:val="28"/>
          <w:szCs w:val="28"/>
          <w:lang w:val="en-US"/>
        </w:rPr>
        <w:t>pdf</w:t>
      </w:r>
      <w:proofErr w:type="spellEnd"/>
      <w:r w:rsidRPr="00860E97">
        <w:rPr>
          <w:rFonts w:ascii="Times New Roman" w:hAnsi="Times New Roman"/>
          <w:color w:val="222222"/>
          <w:sz w:val="28"/>
          <w:szCs w:val="28"/>
        </w:rPr>
        <w:t xml:space="preserve"> </w:t>
      </w:r>
    </w:p>
    <w:p w:rsidR="005813A6" w:rsidRPr="00860E97" w:rsidRDefault="005813A6" w:rsidP="005813A6">
      <w:pPr>
        <w:pStyle w:val="a3"/>
        <w:ind w:left="720"/>
        <w:rPr>
          <w:rFonts w:ascii="Times New Roman" w:hAnsi="Times New Roman"/>
          <w:color w:val="222222"/>
          <w:sz w:val="28"/>
          <w:szCs w:val="28"/>
        </w:rPr>
      </w:pPr>
      <w:r w:rsidRPr="00860E97">
        <w:rPr>
          <w:rFonts w:ascii="Times New Roman" w:hAnsi="Times New Roman"/>
          <w:color w:val="222222"/>
          <w:sz w:val="28"/>
          <w:szCs w:val="28"/>
        </w:rPr>
        <w:t>Среднее (начальное, основное и общее среднее) образование в Казахстане: состояние, проблемы и при</w:t>
      </w:r>
      <w:r>
        <w:rPr>
          <w:rFonts w:ascii="Times New Roman" w:hAnsi="Times New Roman"/>
          <w:color w:val="222222"/>
          <w:sz w:val="28"/>
          <w:szCs w:val="28"/>
        </w:rPr>
        <w:t>оритетные направления развития. С. 18-90</w:t>
      </w:r>
    </w:p>
    <w:p w:rsidR="005813A6" w:rsidRPr="000D4280" w:rsidRDefault="005813A6" w:rsidP="005813A6">
      <w:pPr>
        <w:rPr>
          <w:rFonts w:ascii="Times New Roman" w:hAnsi="Times New Roman" w:cs="Times New Roman"/>
          <w:sz w:val="24"/>
          <w:szCs w:val="24"/>
        </w:rPr>
      </w:pPr>
    </w:p>
    <w:p w:rsidR="00D51CF0" w:rsidRDefault="004F1E99"/>
    <w:sectPr w:rsidR="00D51CF0" w:rsidSect="001F25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77D7"/>
    <w:multiLevelType w:val="hybridMultilevel"/>
    <w:tmpl w:val="6AEE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52"/>
    <w:rsid w:val="004F1E99"/>
    <w:rsid w:val="005813A6"/>
    <w:rsid w:val="0084063C"/>
    <w:rsid w:val="00A63152"/>
    <w:rsid w:val="00D32649"/>
    <w:rsid w:val="00E45AB1"/>
    <w:rsid w:val="00F2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3A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3A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5</cp:revision>
  <dcterms:created xsi:type="dcterms:W3CDTF">2019-10-18T04:18:00Z</dcterms:created>
  <dcterms:modified xsi:type="dcterms:W3CDTF">2020-11-12T03:55:00Z</dcterms:modified>
</cp:coreProperties>
</file>