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71" w:rsidRDefault="00833888" w:rsidP="000C2771">
      <w:pPr>
        <w:widowControl w:val="0"/>
        <w:tabs>
          <w:tab w:val="left" w:pos="851"/>
          <w:tab w:val="left" w:pos="8100"/>
        </w:tabs>
        <w:autoSpaceDE w:val="0"/>
        <w:autoSpaceDN w:val="0"/>
        <w:adjustRightInd w:val="0"/>
        <w:ind w:left="-180" w:right="-185"/>
        <w:jc w:val="center"/>
        <w:rPr>
          <w:b/>
          <w:sz w:val="28"/>
          <w:szCs w:val="28"/>
          <w:lang w:val="kk-KZ"/>
        </w:rPr>
      </w:pPr>
      <w:r>
        <w:rPr>
          <w:b/>
          <w:sz w:val="28"/>
          <w:szCs w:val="28"/>
          <w:lang w:val="kk-KZ"/>
        </w:rPr>
        <w:t>Балабақшадағы кіші топтарға</w:t>
      </w:r>
      <w:bookmarkStart w:id="0" w:name="_GoBack"/>
      <w:bookmarkEnd w:id="0"/>
      <w:r>
        <w:rPr>
          <w:b/>
          <w:sz w:val="28"/>
          <w:szCs w:val="28"/>
          <w:lang w:val="kk-KZ"/>
        </w:rPr>
        <w:t xml:space="preserve"> </w:t>
      </w:r>
      <w:r w:rsidR="000C2771">
        <w:rPr>
          <w:b/>
          <w:sz w:val="28"/>
          <w:szCs w:val="28"/>
          <w:lang w:val="kk-KZ"/>
        </w:rPr>
        <w:t>арналған дидактикалық ойындар</w:t>
      </w:r>
    </w:p>
    <w:p w:rsidR="000C2771" w:rsidRDefault="000C2771" w:rsidP="000C2771">
      <w:pPr>
        <w:widowControl w:val="0"/>
        <w:shd w:val="clear" w:color="auto" w:fill="FFFFFF"/>
        <w:autoSpaceDE w:val="0"/>
        <w:autoSpaceDN w:val="0"/>
        <w:adjustRightInd w:val="0"/>
        <w:ind w:left="14" w:right="331" w:firstLine="288"/>
        <w:jc w:val="both"/>
        <w:rPr>
          <w:sz w:val="28"/>
          <w:szCs w:val="28"/>
          <w:lang w:val="kk-KZ"/>
        </w:rPr>
      </w:pPr>
    </w:p>
    <w:p w:rsidR="000C2771" w:rsidRDefault="000C2771" w:rsidP="000C2771">
      <w:pPr>
        <w:jc w:val="both"/>
        <w:rPr>
          <w:sz w:val="28"/>
          <w:szCs w:val="28"/>
          <w:lang w:val="kk-KZ"/>
        </w:rPr>
      </w:pPr>
      <w:r>
        <w:rPr>
          <w:sz w:val="28"/>
          <w:szCs w:val="28"/>
          <w:lang w:val="kk-KZ"/>
        </w:rPr>
        <w:tab/>
        <w:t>Барлық жас топтарына берілген ойындардың мазмұнында берілген түстерді ажырату, салыстыру, түс үйлесімділігін сезіну, бояу түстерін қолдану дағдыларын қалыптастыру міндеттерін іс-әрекетті ұйымдастыру барысында тәрбиеші таңдап, талғап, бағдарлама талаптарына сай қолдану ескертіледі.</w:t>
      </w:r>
    </w:p>
    <w:p w:rsidR="000C2771" w:rsidRDefault="000C2771" w:rsidP="000C2771">
      <w:pPr>
        <w:jc w:val="both"/>
        <w:rPr>
          <w:sz w:val="28"/>
          <w:szCs w:val="28"/>
          <w:lang w:val="kk-KZ"/>
        </w:rPr>
      </w:pPr>
      <w:r>
        <w:rPr>
          <w:sz w:val="28"/>
          <w:szCs w:val="28"/>
          <w:lang w:val="kk-KZ"/>
        </w:rPr>
        <w:tab/>
        <w:t>Жапсыруға бейімдеу дағдыларын қалыптастыру үшін әр топ бүлдіршіндеріне төмендегідей ойындар ұйымдастыруға болады.</w:t>
      </w:r>
    </w:p>
    <w:p w:rsidR="000C2771" w:rsidRDefault="000C2771" w:rsidP="000C2771">
      <w:pPr>
        <w:jc w:val="both"/>
        <w:rPr>
          <w:sz w:val="28"/>
          <w:szCs w:val="28"/>
          <w:lang w:val="kk-KZ"/>
        </w:rPr>
      </w:pPr>
      <w:r>
        <w:rPr>
          <w:sz w:val="28"/>
          <w:szCs w:val="28"/>
          <w:u w:val="single"/>
          <w:lang w:val="kk-KZ"/>
        </w:rPr>
        <w:t>Тақырыбы:</w:t>
      </w:r>
      <w:r>
        <w:rPr>
          <w:sz w:val="28"/>
          <w:szCs w:val="28"/>
          <w:lang w:val="kk-KZ"/>
        </w:rPr>
        <w:t xml:space="preserve"> Мысықтың баласы доппен ойнайды. </w:t>
      </w:r>
    </w:p>
    <w:p w:rsidR="000C2771" w:rsidRDefault="000C2771" w:rsidP="000C2771">
      <w:pPr>
        <w:jc w:val="both"/>
        <w:rPr>
          <w:sz w:val="28"/>
          <w:szCs w:val="28"/>
          <w:lang w:val="kk-KZ"/>
        </w:rPr>
      </w:pPr>
      <w:r>
        <w:rPr>
          <w:sz w:val="28"/>
          <w:szCs w:val="28"/>
          <w:u w:val="single"/>
          <w:lang w:val="kk-KZ"/>
        </w:rPr>
        <w:t>Ойынның тәрбиелік мәні:</w:t>
      </w:r>
      <w:r>
        <w:rPr>
          <w:sz w:val="28"/>
          <w:szCs w:val="28"/>
          <w:lang w:val="kk-KZ"/>
        </w:rPr>
        <w:t xml:space="preserve"> Дөңелекшелерді фланелографта орналастыра білу дағдыларын қалыптастыру; кеңістікті бағдарлауға бейімдеу; берілген тапсырмалар бойынша қимыл-қозғалысын жетілдіру.</w:t>
      </w:r>
    </w:p>
    <w:p w:rsidR="000C2771" w:rsidRDefault="000C2771" w:rsidP="000C2771">
      <w:pPr>
        <w:jc w:val="both"/>
        <w:rPr>
          <w:sz w:val="28"/>
          <w:szCs w:val="28"/>
          <w:lang w:val="kk-KZ"/>
        </w:rPr>
      </w:pPr>
      <w:r>
        <w:rPr>
          <w:sz w:val="28"/>
          <w:szCs w:val="28"/>
          <w:u w:val="single"/>
          <w:lang w:val="kk-KZ"/>
        </w:rPr>
        <w:t>Ойынға басшылық.</w:t>
      </w:r>
      <w:r>
        <w:rPr>
          <w:sz w:val="28"/>
          <w:szCs w:val="28"/>
          <w:lang w:val="kk-KZ"/>
        </w:rPr>
        <w:t xml:space="preserve"> Тәрбиеші балаларды көркемөнер бұрышына шақырып, балалардың назарын фланелографтағы (магнитті тақтада) мысықтың баласына аударады. Мысықтың баласының түр-түсін, дене мүшелерін атап беруді сұрайды.</w:t>
      </w:r>
    </w:p>
    <w:p w:rsidR="000C2771" w:rsidRDefault="000C2771" w:rsidP="000C2771">
      <w:pPr>
        <w:jc w:val="both"/>
        <w:rPr>
          <w:sz w:val="28"/>
          <w:szCs w:val="28"/>
          <w:lang w:val="kk-KZ"/>
        </w:rPr>
      </w:pPr>
      <w:r>
        <w:rPr>
          <w:sz w:val="28"/>
          <w:szCs w:val="28"/>
          <w:lang w:val="kk-KZ"/>
        </w:rPr>
        <w:tab/>
        <w:t>Тәрбиеші: мысықтың баласының сүт ішкісі келіп тұр екен, балалар, мына ыдыстағы сүтті алдына қояйық, деп мысықтың баласына сүт беретін ыдысты фланелографқа орналастырады. Мысық жан-жағына қарап, ыдыстағы сүтті енді көрді. Ол сүт ішкісі келіп тұр.</w:t>
      </w:r>
    </w:p>
    <w:p w:rsidR="000C2771" w:rsidRDefault="000C2771" w:rsidP="000C2771">
      <w:pPr>
        <w:jc w:val="both"/>
        <w:rPr>
          <w:sz w:val="28"/>
          <w:szCs w:val="28"/>
          <w:lang w:val="kk-KZ"/>
        </w:rPr>
      </w:pPr>
      <w:r>
        <w:rPr>
          <w:sz w:val="28"/>
          <w:szCs w:val="28"/>
          <w:lang w:val="kk-KZ"/>
        </w:rPr>
        <w:t>Мысықтың баласы сүтті қайтіп ішеді, көргендерін бар ма?</w:t>
      </w:r>
    </w:p>
    <w:p w:rsidR="000C2771" w:rsidRDefault="000C2771" w:rsidP="000C2771">
      <w:pPr>
        <w:ind w:left="360"/>
        <w:jc w:val="both"/>
        <w:rPr>
          <w:sz w:val="28"/>
          <w:szCs w:val="28"/>
          <w:lang w:val="kk-KZ"/>
        </w:rPr>
      </w:pPr>
      <w:r>
        <w:rPr>
          <w:sz w:val="28"/>
          <w:szCs w:val="28"/>
          <w:lang w:val="kk-KZ"/>
        </w:rPr>
        <w:t>Тәрбиеші: -мысық қалай ішеді?</w:t>
      </w:r>
    </w:p>
    <w:p w:rsidR="000C2771" w:rsidRDefault="000C2771" w:rsidP="000C2771">
      <w:pPr>
        <w:tabs>
          <w:tab w:val="left" w:pos="360"/>
        </w:tabs>
        <w:ind w:left="-180"/>
        <w:jc w:val="both"/>
        <w:rPr>
          <w:sz w:val="28"/>
          <w:szCs w:val="28"/>
          <w:lang w:val="kk-KZ"/>
        </w:rPr>
      </w:pPr>
      <w:r>
        <w:rPr>
          <w:sz w:val="28"/>
          <w:szCs w:val="28"/>
          <w:lang w:val="kk-KZ"/>
        </w:rPr>
        <w:tab/>
        <w:t>көзін жұмып көлгірсіп,</w:t>
      </w:r>
    </w:p>
    <w:p w:rsidR="000C2771" w:rsidRDefault="000C2771" w:rsidP="000C2771">
      <w:pPr>
        <w:tabs>
          <w:tab w:val="left" w:pos="360"/>
          <w:tab w:val="left" w:pos="1755"/>
        </w:tabs>
        <w:ind w:left="-180"/>
        <w:jc w:val="both"/>
        <w:rPr>
          <w:sz w:val="28"/>
          <w:szCs w:val="28"/>
          <w:lang w:val="kk-KZ"/>
        </w:rPr>
      </w:pPr>
      <w:r>
        <w:rPr>
          <w:sz w:val="28"/>
          <w:szCs w:val="28"/>
          <w:lang w:val="kk-KZ"/>
        </w:rPr>
        <w:tab/>
        <w:t>жалап-жалап ішеді,</w:t>
      </w:r>
    </w:p>
    <w:p w:rsidR="000C2771" w:rsidRDefault="000C2771" w:rsidP="000C2771">
      <w:pPr>
        <w:tabs>
          <w:tab w:val="left" w:pos="360"/>
          <w:tab w:val="left" w:pos="1755"/>
        </w:tabs>
        <w:ind w:left="-180"/>
        <w:jc w:val="both"/>
        <w:rPr>
          <w:sz w:val="28"/>
          <w:szCs w:val="28"/>
          <w:lang w:val="kk-KZ"/>
        </w:rPr>
      </w:pPr>
      <w:r>
        <w:rPr>
          <w:sz w:val="28"/>
          <w:szCs w:val="28"/>
          <w:lang w:val="kk-KZ"/>
        </w:rPr>
        <w:tab/>
        <w:t>бәрін өзі білгірсіп,</w:t>
      </w:r>
    </w:p>
    <w:p w:rsidR="000C2771" w:rsidRDefault="000C2771" w:rsidP="000C2771">
      <w:pPr>
        <w:tabs>
          <w:tab w:val="left" w:pos="360"/>
          <w:tab w:val="left" w:pos="1755"/>
        </w:tabs>
        <w:ind w:left="-180"/>
        <w:jc w:val="both"/>
        <w:rPr>
          <w:sz w:val="28"/>
          <w:szCs w:val="28"/>
          <w:lang w:val="kk-KZ"/>
        </w:rPr>
      </w:pPr>
      <w:r>
        <w:rPr>
          <w:sz w:val="28"/>
          <w:szCs w:val="28"/>
          <w:lang w:val="kk-KZ"/>
        </w:rPr>
        <w:tab/>
        <w:t>санап-санап ішеді,</w:t>
      </w:r>
    </w:p>
    <w:p w:rsidR="000C2771" w:rsidRDefault="000C2771" w:rsidP="000C2771">
      <w:pPr>
        <w:tabs>
          <w:tab w:val="left" w:pos="360"/>
          <w:tab w:val="left" w:pos="1755"/>
        </w:tabs>
        <w:ind w:left="-180"/>
        <w:jc w:val="both"/>
        <w:rPr>
          <w:sz w:val="28"/>
          <w:szCs w:val="28"/>
          <w:lang w:val="kk-KZ"/>
        </w:rPr>
      </w:pPr>
      <w:r>
        <w:rPr>
          <w:sz w:val="28"/>
          <w:szCs w:val="28"/>
          <w:lang w:val="kk-KZ"/>
        </w:rPr>
        <w:tab/>
        <w:t>себебі не сондағы?</w:t>
      </w:r>
    </w:p>
    <w:p w:rsidR="000C2771" w:rsidRDefault="000C2771" w:rsidP="000C2771">
      <w:pPr>
        <w:tabs>
          <w:tab w:val="left" w:pos="360"/>
          <w:tab w:val="left" w:pos="1755"/>
        </w:tabs>
        <w:ind w:left="-180"/>
        <w:jc w:val="both"/>
        <w:rPr>
          <w:sz w:val="28"/>
          <w:szCs w:val="28"/>
          <w:lang w:val="kk-KZ"/>
        </w:rPr>
      </w:pPr>
      <w:r>
        <w:rPr>
          <w:sz w:val="28"/>
          <w:szCs w:val="28"/>
          <w:lang w:val="kk-KZ"/>
        </w:rPr>
        <w:tab/>
        <w:t>Сонша сараң болғаны,- деп айтып тұрып мысыққа сүт ішкізгендей болады. Енді, әбден тойып алған соң, оның ойнағасы келеді. Мысықтың баласы немен ойнайды? Балалар: шумақ жіппен, доппен деп айтуы мүмкін. «Доппен қалай ойнайды екен, қане, қазір көрейік». Балалар айнала қоршап тұрған үстел үстіне допты кезек-кезек қолдарымен әрі-бері қозғалтып көреді. Мысықтың баласы допты қозғалтады, тәрбиеші дөңгелекті фланелографқа қойып, мысықтың баласының аяғын тигізеді де, дөңгелекті оңға қарай жылжытып қояды. Доп бір орнында тұрмайды. Кім көрсетеді, доп жоғары қарай қалай ұшады? Балалардың дөңгелектерді қойып, мысықтың аяғын тигізеді, балаларға доп жоғары ұшты, оң жаққа, сол жаққа, төменге түсті деп нұсқау береді. өзі мысықтың баласының доптарды қозғалтқанын көрсетіп, ойынды әрі қарай балалардың өздері жалғастыруды ұсынып, басшылық жасап отырады.</w:t>
      </w:r>
    </w:p>
    <w:p w:rsidR="000C2771" w:rsidRDefault="000C2771" w:rsidP="000C2771">
      <w:pPr>
        <w:tabs>
          <w:tab w:val="left" w:pos="360"/>
          <w:tab w:val="left" w:pos="720"/>
          <w:tab w:val="left" w:pos="2340"/>
        </w:tabs>
        <w:ind w:left="-360"/>
        <w:jc w:val="both"/>
        <w:rPr>
          <w:sz w:val="28"/>
          <w:szCs w:val="28"/>
          <w:lang w:val="kk-KZ"/>
        </w:rPr>
      </w:pPr>
      <w:r>
        <w:rPr>
          <w:sz w:val="28"/>
          <w:szCs w:val="28"/>
          <w:lang w:val="kk-KZ"/>
        </w:rPr>
        <w:t xml:space="preserve">    Балалар қимыл-әрекетті айта отырып, тапсырмалардың орындалуын қадағалайды. Тәрбиеші: мысықтың баласы доппен ойнап, шаршап қалды, енді сендер доппен қалай ойнайсыңдар – соны көргісі келеді, - дейді.</w:t>
      </w:r>
    </w:p>
    <w:p w:rsidR="000C2771" w:rsidRDefault="000C2771" w:rsidP="000C2771">
      <w:pPr>
        <w:tabs>
          <w:tab w:val="left" w:pos="360"/>
          <w:tab w:val="left" w:pos="1755"/>
          <w:tab w:val="left" w:pos="2340"/>
        </w:tabs>
        <w:ind w:left="-360"/>
        <w:jc w:val="both"/>
        <w:rPr>
          <w:sz w:val="28"/>
          <w:szCs w:val="28"/>
          <w:lang w:val="kk-KZ"/>
        </w:rPr>
      </w:pPr>
      <w:r>
        <w:rPr>
          <w:sz w:val="28"/>
          <w:szCs w:val="28"/>
          <w:lang w:val="kk-KZ"/>
        </w:rPr>
        <w:tab/>
        <w:t>«Менің көңілді добым» ойыны ойналады.</w:t>
      </w:r>
    </w:p>
    <w:p w:rsidR="000C2771" w:rsidRDefault="000C2771" w:rsidP="000C2771">
      <w:pPr>
        <w:tabs>
          <w:tab w:val="left" w:pos="-180"/>
          <w:tab w:val="left" w:pos="0"/>
          <w:tab w:val="left" w:pos="180"/>
        </w:tabs>
        <w:ind w:left="-360"/>
        <w:jc w:val="both"/>
        <w:rPr>
          <w:sz w:val="28"/>
          <w:szCs w:val="28"/>
          <w:lang w:val="kk-KZ"/>
        </w:rPr>
      </w:pPr>
      <w:r>
        <w:rPr>
          <w:sz w:val="28"/>
          <w:szCs w:val="28"/>
          <w:lang w:val="kk-KZ"/>
        </w:rPr>
        <w:tab/>
        <w:t>Добым  менің, добым менің</w:t>
      </w:r>
    </w:p>
    <w:p w:rsidR="000C2771" w:rsidRDefault="000C2771" w:rsidP="000C2771">
      <w:pPr>
        <w:tabs>
          <w:tab w:val="left" w:pos="-180"/>
          <w:tab w:val="left" w:pos="0"/>
          <w:tab w:val="left" w:pos="180"/>
        </w:tabs>
        <w:ind w:left="-360"/>
        <w:jc w:val="both"/>
        <w:rPr>
          <w:sz w:val="28"/>
          <w:szCs w:val="28"/>
          <w:lang w:val="kk-KZ"/>
        </w:rPr>
      </w:pPr>
      <w:r>
        <w:rPr>
          <w:sz w:val="28"/>
          <w:szCs w:val="28"/>
          <w:lang w:val="kk-KZ"/>
        </w:rPr>
        <w:lastRenderedPageBreak/>
        <w:t xml:space="preserve">   Өзін неткен көңілді едің,</w:t>
      </w:r>
    </w:p>
    <w:p w:rsidR="000C2771" w:rsidRDefault="000C2771" w:rsidP="000C2771">
      <w:pPr>
        <w:tabs>
          <w:tab w:val="left" w:pos="-180"/>
          <w:tab w:val="left" w:pos="0"/>
          <w:tab w:val="left" w:pos="180"/>
        </w:tabs>
        <w:ind w:left="-360"/>
        <w:jc w:val="both"/>
        <w:rPr>
          <w:sz w:val="28"/>
          <w:szCs w:val="28"/>
          <w:lang w:val="kk-KZ"/>
        </w:rPr>
      </w:pPr>
      <w:r>
        <w:rPr>
          <w:sz w:val="28"/>
          <w:szCs w:val="28"/>
          <w:lang w:val="kk-KZ"/>
        </w:rPr>
        <w:tab/>
        <w:t>Зымырайсын, қутындайсын</w:t>
      </w:r>
    </w:p>
    <w:p w:rsidR="000C2771" w:rsidRDefault="000C2771" w:rsidP="000C2771">
      <w:pPr>
        <w:tabs>
          <w:tab w:val="left" w:pos="-180"/>
          <w:tab w:val="left" w:pos="0"/>
          <w:tab w:val="left" w:pos="180"/>
        </w:tabs>
        <w:ind w:left="-360"/>
        <w:jc w:val="both"/>
        <w:rPr>
          <w:sz w:val="28"/>
          <w:szCs w:val="28"/>
          <w:lang w:val="kk-KZ"/>
        </w:rPr>
      </w:pPr>
      <w:r>
        <w:rPr>
          <w:sz w:val="28"/>
          <w:szCs w:val="28"/>
          <w:lang w:val="kk-KZ"/>
        </w:rPr>
        <w:tab/>
        <w:t xml:space="preserve">Бірақ менен құтылмайсын, - </w:t>
      </w:r>
    </w:p>
    <w:p w:rsidR="000C2771" w:rsidRDefault="000C2771" w:rsidP="000C2771">
      <w:pPr>
        <w:tabs>
          <w:tab w:val="left" w:pos="360"/>
          <w:tab w:val="left" w:pos="1755"/>
          <w:tab w:val="left" w:pos="2340"/>
        </w:tabs>
        <w:ind w:left="-360"/>
        <w:jc w:val="both"/>
        <w:rPr>
          <w:sz w:val="28"/>
          <w:szCs w:val="28"/>
          <w:lang w:val="kk-KZ"/>
        </w:rPr>
      </w:pPr>
      <w:r>
        <w:rPr>
          <w:sz w:val="28"/>
          <w:szCs w:val="28"/>
          <w:lang w:val="kk-KZ"/>
        </w:rPr>
        <w:t xml:space="preserve">   Деп, допты жерге соғып, балалар доппен бірге секіреді. Ойын соңынан мысықтың баласының ойыны жайында балалардың іс-әрекеті мадақталып, қорытынды жасалады.</w:t>
      </w:r>
    </w:p>
    <w:p w:rsidR="000C2771" w:rsidRDefault="000C2771" w:rsidP="000C2771">
      <w:pPr>
        <w:tabs>
          <w:tab w:val="left" w:pos="1755"/>
        </w:tabs>
        <w:jc w:val="center"/>
        <w:rPr>
          <w:sz w:val="28"/>
          <w:szCs w:val="28"/>
          <w:lang w:val="kk-KZ"/>
        </w:rPr>
      </w:pPr>
    </w:p>
    <w:p w:rsidR="000C2771" w:rsidRDefault="000C2771" w:rsidP="000C2771">
      <w:pPr>
        <w:tabs>
          <w:tab w:val="left" w:pos="1755"/>
        </w:tabs>
        <w:jc w:val="center"/>
        <w:rPr>
          <w:sz w:val="28"/>
          <w:szCs w:val="28"/>
          <w:lang w:val="kk-KZ"/>
        </w:rPr>
      </w:pPr>
      <w:r>
        <w:rPr>
          <w:sz w:val="28"/>
          <w:szCs w:val="28"/>
          <w:lang w:val="kk-KZ"/>
        </w:rPr>
        <w:t>«ҰШАҚТАР ҰШЫП ЖҮР» ОЙЫНЫ</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Ойынның тәрбиелік мәні.</w:t>
      </w:r>
      <w:r>
        <w:rPr>
          <w:sz w:val="28"/>
          <w:szCs w:val="28"/>
          <w:lang w:val="kk-KZ"/>
        </w:rPr>
        <w:t xml:space="preserve">  Фланелографта жоғары жағын, төменгі бөлігін ажырата, ұшақтарды бірінен соң бірін тізбектей ұшыру. Жерге қонғанын бейнелеу. Желімсіз жапсыру дағдыларын қалыптастыру.</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Ойынға басшылық.</w:t>
      </w:r>
      <w:r>
        <w:rPr>
          <w:sz w:val="28"/>
          <w:szCs w:val="28"/>
          <w:lang w:val="kk-KZ"/>
        </w:rPr>
        <w:t xml:space="preserve">  Тәрбиеші үстел үстіндегі қағаздан жасалған ұшақтарды балаларға ұшыртып ойнату үшін көркемөнер бұрышына жинайды. Міне, қазір сендер барлықтарың ұшқыш ұшақтарды балалар бір-бірлеп алып, аспанда тізбектеле ұшқанын бейнелеп, фланелографқа жапсырып орналастырады. Тәрбиешінің ұшақ «ұшты», «қонды» деген тапсырмасы бойынша балалар іс-әрекетті орындайды. Фланелограф бетінде дұрыс орналастыра білулерін, бір-біріне кедергі жасамай, тапсырманы орындауын қадағалайды. Балалар жұмыстарын талдап, бекітіп, қорытынды жасайды.</w:t>
      </w:r>
    </w:p>
    <w:p w:rsidR="000C2771" w:rsidRDefault="000C2771" w:rsidP="000C2771">
      <w:pPr>
        <w:tabs>
          <w:tab w:val="left" w:pos="1755"/>
        </w:tabs>
        <w:jc w:val="both"/>
        <w:rPr>
          <w:sz w:val="28"/>
          <w:szCs w:val="28"/>
          <w:lang w:val="kk-KZ"/>
        </w:rPr>
      </w:pPr>
    </w:p>
    <w:p w:rsidR="000C2771" w:rsidRDefault="000C2771" w:rsidP="000C2771">
      <w:pPr>
        <w:tabs>
          <w:tab w:val="left" w:pos="1755"/>
        </w:tabs>
        <w:jc w:val="center"/>
        <w:rPr>
          <w:sz w:val="28"/>
          <w:szCs w:val="28"/>
          <w:lang w:val="kk-KZ"/>
        </w:rPr>
      </w:pPr>
      <w:r>
        <w:rPr>
          <w:sz w:val="28"/>
          <w:szCs w:val="28"/>
          <w:lang w:val="kk-KZ"/>
        </w:rPr>
        <w:t>МЕРЕКЕЛІК ЖАЛАУШАЛАР ОЙЫНЫ.</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Ойынның тәрбиелік мәні.</w:t>
      </w:r>
      <w:r>
        <w:rPr>
          <w:sz w:val="28"/>
          <w:szCs w:val="28"/>
          <w:lang w:val="kk-KZ"/>
        </w:rPr>
        <w:t xml:space="preserve">  Жалаушалардың түр-түсіне қарай араластыра тізбектеуге үйрету. Көргендерін есте сақтап, қиылған жалаушаларды дұрыс орналастыру, кеңістікті бағдарлай білу және желімсіз жапсыру дағдыларын қалыптастыру.</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Ойынға басшылық.</w:t>
      </w:r>
      <w:r>
        <w:rPr>
          <w:sz w:val="28"/>
          <w:szCs w:val="28"/>
          <w:lang w:val="kk-KZ"/>
        </w:rPr>
        <w:t xml:space="preserve">  Тәрбиеші балаларға жалаушаны көрсетіп, қайдан көргендерін, түсін, неден жасалғандығын сұрайды. Мереке кезіңде қала көшелерінің безендірілетінін, өздері топ бөлмесін безендіргенін еске түсіреді. </w:t>
      </w:r>
    </w:p>
    <w:p w:rsidR="000C2771" w:rsidRDefault="000C2771" w:rsidP="000C2771">
      <w:pPr>
        <w:tabs>
          <w:tab w:val="left" w:pos="720"/>
        </w:tabs>
        <w:jc w:val="both"/>
        <w:rPr>
          <w:sz w:val="28"/>
          <w:szCs w:val="28"/>
          <w:lang w:val="kk-KZ"/>
        </w:rPr>
      </w:pPr>
      <w:r>
        <w:rPr>
          <w:sz w:val="28"/>
          <w:szCs w:val="28"/>
          <w:lang w:val="kk-KZ"/>
        </w:rPr>
        <w:tab/>
        <w:t>Енді, мына фланелографта тұрған үйді қарандар. Осы екі үйдің ортасы жіппен жалғасқан. Жіпке біз жалаушаларды ілеміз. Тәрбиеші біреуін орналастырып көрсетеді. Балалар үстел үстінде жатқан жалаушаларды кезекпе-кезек іліп қояды. Жалаушаны алған баладан сұрайды. «Қандай түсті жалаушаның қасына орналастырдың» деп сұрау арқылы түсті ажыратуға тәрбиелейді. Екі-үш қатарға тізген, әдемі безендірілген жалаушаларды тамашалайды, жалауша жайында қандай өлең-тақпақтар білетіндерін, тақпақтарын айтып беруін қалайды.</w:t>
      </w:r>
    </w:p>
    <w:p w:rsidR="000C2771" w:rsidRDefault="000C2771" w:rsidP="000C2771">
      <w:pPr>
        <w:tabs>
          <w:tab w:val="left" w:pos="1755"/>
        </w:tabs>
        <w:rPr>
          <w:sz w:val="28"/>
          <w:szCs w:val="28"/>
          <w:lang w:val="kk-KZ"/>
        </w:rPr>
      </w:pPr>
    </w:p>
    <w:p w:rsidR="000C2771" w:rsidRDefault="000C2771" w:rsidP="000C2771">
      <w:pPr>
        <w:tabs>
          <w:tab w:val="left" w:pos="1755"/>
        </w:tabs>
        <w:jc w:val="center"/>
        <w:rPr>
          <w:sz w:val="28"/>
          <w:szCs w:val="28"/>
          <w:lang w:val="kk-KZ"/>
        </w:rPr>
      </w:pPr>
      <w:r>
        <w:rPr>
          <w:sz w:val="28"/>
          <w:szCs w:val="28"/>
          <w:lang w:val="kk-KZ"/>
        </w:rPr>
        <w:t>«САЛЮТ ОТТАРЫ» ОЙЫНЫ.</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Ойынның тәрбиелік мәні.</w:t>
      </w:r>
      <w:r>
        <w:rPr>
          <w:sz w:val="28"/>
          <w:szCs w:val="28"/>
          <w:lang w:val="kk-KZ"/>
        </w:rPr>
        <w:t xml:space="preserve"> Салют оттары - әр түрлі түстерді ажырата білуге үйрететін ойын түрі. Осы ойын арқылы желімсіз жапсыру дағдыларын да қалыптастырады.</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Ойынға басшылық.</w:t>
      </w:r>
      <w:r>
        <w:rPr>
          <w:sz w:val="28"/>
          <w:szCs w:val="28"/>
          <w:lang w:val="kk-KZ"/>
        </w:rPr>
        <w:t xml:space="preserve"> Тәрбиеші салют оттары көрінген үлкен суретті көрсетіп отырып, балалардан салютты кім көргенін, қалай көрінетінін сұрауы керек.</w:t>
      </w:r>
    </w:p>
    <w:p w:rsidR="000C2771" w:rsidRDefault="000C2771" w:rsidP="000C2771">
      <w:pPr>
        <w:numPr>
          <w:ilvl w:val="0"/>
          <w:numId w:val="1"/>
        </w:numPr>
        <w:tabs>
          <w:tab w:val="clear" w:pos="720"/>
          <w:tab w:val="num" w:pos="0"/>
          <w:tab w:val="left" w:pos="1755"/>
        </w:tabs>
        <w:ind w:left="-180" w:hanging="180"/>
        <w:jc w:val="both"/>
        <w:rPr>
          <w:sz w:val="28"/>
          <w:szCs w:val="28"/>
          <w:lang w:val="kk-KZ"/>
        </w:rPr>
      </w:pPr>
      <w:r>
        <w:rPr>
          <w:sz w:val="28"/>
          <w:szCs w:val="28"/>
          <w:lang w:val="kk-KZ"/>
        </w:rPr>
        <w:lastRenderedPageBreak/>
        <w:t>Балалар, салют оттары қай жерден көрінеді деп ойлайсындар?</w:t>
      </w:r>
    </w:p>
    <w:p w:rsidR="000C2771" w:rsidRDefault="000C2771" w:rsidP="000C2771">
      <w:pPr>
        <w:tabs>
          <w:tab w:val="left" w:pos="1755"/>
        </w:tabs>
        <w:ind w:left="-360"/>
        <w:jc w:val="both"/>
        <w:rPr>
          <w:sz w:val="28"/>
          <w:szCs w:val="28"/>
          <w:lang w:val="kk-KZ"/>
        </w:rPr>
      </w:pPr>
      <w:r>
        <w:rPr>
          <w:sz w:val="28"/>
          <w:szCs w:val="28"/>
          <w:lang w:val="kk-KZ"/>
        </w:rPr>
        <w:t>Үйлер фланелографтың төменгі бөлігінде орналасқан. Салют оттары үйлердің үстінен – жоғарыдан, биіктен көрінеді. «Кім орналастырады?». Балалардың біреуі шығып, үйлердің үстінгі жағынан биіктеу етіп орналастырады. Түсі қандай? Фланелографта салют оттары көбейген кезде балалар қуанып, бәрі «Салют, салют» деп, қуаныш сезімдерін білдіреді. Балалардың тапсырмаларды жақсы орындағандарын мадақтап, тәрбиеші ойынды аяқтайды.</w:t>
      </w:r>
    </w:p>
    <w:p w:rsidR="000C2771" w:rsidRDefault="000C2771" w:rsidP="000C2771">
      <w:pPr>
        <w:tabs>
          <w:tab w:val="left" w:pos="1755"/>
        </w:tabs>
        <w:rPr>
          <w:sz w:val="28"/>
          <w:szCs w:val="28"/>
          <w:lang w:val="kk-KZ"/>
        </w:rPr>
      </w:pPr>
    </w:p>
    <w:p w:rsidR="000C2771" w:rsidRDefault="000C2771" w:rsidP="000C2771">
      <w:pPr>
        <w:tabs>
          <w:tab w:val="left" w:pos="1755"/>
        </w:tabs>
        <w:jc w:val="center"/>
        <w:rPr>
          <w:sz w:val="28"/>
          <w:szCs w:val="28"/>
          <w:lang w:val="kk-KZ"/>
        </w:rPr>
      </w:pPr>
      <w:r>
        <w:rPr>
          <w:sz w:val="28"/>
          <w:szCs w:val="28"/>
          <w:lang w:val="kk-KZ"/>
        </w:rPr>
        <w:t>«САНДЫҚТЫ ӘШЕКЕЙЛЕЙМІЗ» ОЙЫНЫ</w:t>
      </w:r>
    </w:p>
    <w:p w:rsidR="000C2771" w:rsidRDefault="000C2771" w:rsidP="000C2771">
      <w:pPr>
        <w:tabs>
          <w:tab w:val="left" w:pos="720"/>
        </w:tabs>
        <w:jc w:val="both"/>
        <w:rPr>
          <w:sz w:val="28"/>
          <w:szCs w:val="28"/>
          <w:lang w:val="kk-KZ"/>
        </w:rPr>
      </w:pPr>
      <w:r>
        <w:rPr>
          <w:sz w:val="28"/>
          <w:szCs w:val="28"/>
          <w:u w:val="single"/>
          <w:lang w:val="kk-KZ"/>
        </w:rPr>
        <w:t>Ойынның тәрбиелік мәні.</w:t>
      </w:r>
      <w:r>
        <w:rPr>
          <w:sz w:val="28"/>
          <w:szCs w:val="28"/>
          <w:lang w:val="kk-KZ"/>
        </w:rPr>
        <w:t xml:space="preserve">   Әр түрлі пішіндерді ажырату және оны желімсіз жапсыру дағдыларын қалыптастыру. Ұлттық ойынның ерекшелігімен таныстыру.</w:t>
      </w:r>
    </w:p>
    <w:p w:rsidR="000C2771" w:rsidRDefault="000C2771" w:rsidP="000C2771">
      <w:pPr>
        <w:tabs>
          <w:tab w:val="left" w:pos="720"/>
        </w:tabs>
        <w:jc w:val="both"/>
        <w:rPr>
          <w:sz w:val="28"/>
          <w:szCs w:val="28"/>
          <w:lang w:val="kk-KZ"/>
        </w:rPr>
      </w:pPr>
      <w:r>
        <w:rPr>
          <w:sz w:val="28"/>
          <w:szCs w:val="28"/>
          <w:u w:val="single"/>
          <w:lang w:val="kk-KZ"/>
        </w:rPr>
        <w:t>Ойынға басшылық.</w:t>
      </w:r>
      <w:r>
        <w:rPr>
          <w:sz w:val="28"/>
          <w:szCs w:val="28"/>
          <w:lang w:val="kk-KZ"/>
        </w:rPr>
        <w:t xml:space="preserve"> Тәрбиеші түкті қағаздан жасалған (немесе ағаштан жасалып, алдынғы бөлігі түкті қағазбен жапсырған) сандықты көрсетіп, сұрайды: «Мынау не? қайдан көрдіңдер?», т.б. Тәрбиеші балалар жауабын толықтырып, ұлттық бұйымның ерекшелігін, маңызын қысқаша айтып өтеді де: - қазір осы сандықты әшекейлейміз. «Бұл сандық өзі сиқырлы екен, қане, ішін ашып көрейік, - деп ішінен қорапқа салынған түрлі-түсті геометриялық пішіндерді алып көрсетеді (үшбұрыш, дөңгелектер), түстерін сұрайды. – Ал сандықтың беті, қақпағы қандай пішінге ұқсайды? – тік төртбұрышқа. Балаларға пішіндерді таратып береді (пішіндердің екі жағы да түкті қағаз). – сондықтан бетінде әдемі ою-өрнек бар, бірақ кейбір бөліктері бос, сол бос орындарға біз мына пішіндерді орналастырамыз. Тәрбиеші өзі жапсырып көрсету керек. Бұдан кейін дөңгелектердің түстеріне қарай таңдап, бір-біріне қарама-қарсы немесе қатарластыра, шетіне, ортасына орналастыруды балалардың өздері жапсырып безендіреді. Тәрбиеші басшылық жасап, нұсқау береді, барлық балалардың тапсырманы орындауын қадағалайды. Сондықтан үлкен етіп фланелографта ұжымдық жұмыс түрінде немесе әр балаға жеке-жеке тапсырмалар беріп орындатуға да болады. </w:t>
      </w:r>
    </w:p>
    <w:p w:rsidR="000C2771" w:rsidRDefault="000C2771" w:rsidP="000C2771">
      <w:pPr>
        <w:tabs>
          <w:tab w:val="left" w:pos="1755"/>
        </w:tabs>
        <w:jc w:val="center"/>
        <w:rPr>
          <w:sz w:val="28"/>
          <w:szCs w:val="28"/>
          <w:lang w:val="kk-KZ"/>
        </w:rPr>
      </w:pPr>
    </w:p>
    <w:p w:rsidR="000C2771" w:rsidRDefault="000C2771" w:rsidP="000C2771">
      <w:pPr>
        <w:tabs>
          <w:tab w:val="left" w:pos="1755"/>
        </w:tabs>
        <w:jc w:val="center"/>
        <w:rPr>
          <w:sz w:val="28"/>
          <w:szCs w:val="28"/>
          <w:lang w:val="kk-KZ"/>
        </w:rPr>
      </w:pPr>
      <w:r>
        <w:rPr>
          <w:sz w:val="28"/>
          <w:szCs w:val="28"/>
          <w:lang w:val="kk-KZ"/>
        </w:rPr>
        <w:t>«ҰҚСАС ЗАТТЫ ТАП» ОЙЫНЫ.</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Ойынның тәрбиелік мәні.</w:t>
      </w:r>
      <w:r>
        <w:rPr>
          <w:sz w:val="28"/>
          <w:szCs w:val="28"/>
          <w:lang w:val="kk-KZ"/>
        </w:rPr>
        <w:t xml:space="preserve"> Үшбұрыш, төртбұрыш, дөңгелекке ұқсас заттарды тауып, атын атай білуге үйрету. Баланың түстерді, пішінді ажыратудағы ой-қиялын дамыту. </w:t>
      </w:r>
    </w:p>
    <w:p w:rsidR="000C2771" w:rsidRDefault="000C2771" w:rsidP="000C2771">
      <w:pPr>
        <w:tabs>
          <w:tab w:val="left" w:pos="720"/>
        </w:tabs>
        <w:jc w:val="both"/>
        <w:rPr>
          <w:sz w:val="28"/>
          <w:szCs w:val="28"/>
          <w:lang w:val="kk-KZ"/>
        </w:rPr>
      </w:pPr>
      <w:r>
        <w:rPr>
          <w:sz w:val="28"/>
          <w:szCs w:val="28"/>
          <w:lang w:val="kk-KZ"/>
        </w:rPr>
        <w:tab/>
      </w:r>
      <w:r>
        <w:rPr>
          <w:sz w:val="28"/>
          <w:szCs w:val="28"/>
          <w:u w:val="single"/>
          <w:lang w:val="kk-KZ"/>
        </w:rPr>
        <w:t>Ойынға басшылық.</w:t>
      </w:r>
      <w:r>
        <w:rPr>
          <w:sz w:val="28"/>
          <w:szCs w:val="28"/>
          <w:lang w:val="kk-KZ"/>
        </w:rPr>
        <w:t xml:space="preserve"> Тәрбиеші үш түрлі - ▲●■ пішіндерді көрсетіп, аттарын сұрайды. Оларды атаған соң, түстерін сұрайды. Бұдан кейін балаларға тапсырма береді. Тәрбиеші: - таратып берілген суреттерге қарандар, мен үшбұрышты көрсетем, соған ұқсас сурет тауып көрсетіндер (төртбұрышты көрсетеді, дөңгелекті көрсетеді). Балалар өздеріндегі ұқсас затты көрсеткенде, олардан не екенің, түр-түсін сипаттап айтуды талап етеді (ұшбырышты сызғыш, үйдің төбесі). – топ бөлмесінде үшбұрышқа ұқсас зат бар ма? </w:t>
      </w:r>
    </w:p>
    <w:p w:rsidR="000C2771" w:rsidRDefault="000C2771" w:rsidP="000C2771">
      <w:pPr>
        <w:tabs>
          <w:tab w:val="left" w:pos="720"/>
        </w:tabs>
        <w:jc w:val="both"/>
        <w:rPr>
          <w:sz w:val="28"/>
          <w:szCs w:val="28"/>
          <w:lang w:val="kk-KZ"/>
        </w:rPr>
      </w:pPr>
      <w:r>
        <w:rPr>
          <w:sz w:val="28"/>
          <w:szCs w:val="28"/>
          <w:lang w:val="kk-KZ"/>
        </w:rPr>
        <w:tab/>
        <w:t>Тік төртбұрыш: кітап, портфель, терезе, есік, т.б.</w:t>
      </w:r>
    </w:p>
    <w:p w:rsidR="000C2771" w:rsidRDefault="000C2771" w:rsidP="000C2771">
      <w:pPr>
        <w:tabs>
          <w:tab w:val="left" w:pos="720"/>
        </w:tabs>
        <w:jc w:val="both"/>
        <w:rPr>
          <w:sz w:val="28"/>
          <w:szCs w:val="28"/>
          <w:lang w:val="kk-KZ"/>
        </w:rPr>
      </w:pPr>
      <w:r>
        <w:rPr>
          <w:sz w:val="28"/>
          <w:szCs w:val="28"/>
          <w:lang w:val="kk-KZ"/>
        </w:rPr>
        <w:tab/>
        <w:t>Дөңгелек: доп, алма, апельсин, шар, т.б.</w:t>
      </w:r>
    </w:p>
    <w:p w:rsidR="000C2771" w:rsidRDefault="000C2771" w:rsidP="000C2771">
      <w:pPr>
        <w:tabs>
          <w:tab w:val="left" w:pos="720"/>
        </w:tabs>
        <w:jc w:val="both"/>
        <w:rPr>
          <w:sz w:val="28"/>
          <w:szCs w:val="28"/>
          <w:lang w:val="kk-KZ"/>
        </w:rPr>
      </w:pPr>
      <w:r>
        <w:rPr>
          <w:sz w:val="28"/>
          <w:szCs w:val="28"/>
          <w:lang w:val="kk-KZ"/>
        </w:rPr>
        <w:lastRenderedPageBreak/>
        <w:tab/>
        <w:t>Суреттегі заттар жайында кімнің қандай өлең, тақпақтар, жұмбақтар білетінің сұрау. Енді балаларды үш топқа бөліп, үш түрлі пішінді таратып береді. «Өз орнынды тап» қимылды ойыны ұйымдастырылады. Балалар жиналатын орындарындағы пішіндер көлемі жағынан қолындағыларынан үлкен болады. Ойын аяқталған соң балалардың іс-әрекетің бекітіп, талдау жасайды.</w:t>
      </w:r>
    </w:p>
    <w:p w:rsidR="000C2771" w:rsidRDefault="000C2771" w:rsidP="000C2771">
      <w:pPr>
        <w:tabs>
          <w:tab w:val="left" w:pos="1755"/>
        </w:tabs>
        <w:jc w:val="both"/>
        <w:rPr>
          <w:sz w:val="28"/>
          <w:szCs w:val="28"/>
          <w:lang w:val="kk-KZ"/>
        </w:rPr>
      </w:pPr>
    </w:p>
    <w:p w:rsidR="000C2771" w:rsidRDefault="000C2771" w:rsidP="000C2771">
      <w:pPr>
        <w:ind w:left="360"/>
        <w:jc w:val="center"/>
        <w:rPr>
          <w:sz w:val="28"/>
          <w:szCs w:val="28"/>
          <w:lang w:val="kk-KZ"/>
        </w:rPr>
      </w:pPr>
      <w:r>
        <w:rPr>
          <w:sz w:val="28"/>
          <w:szCs w:val="28"/>
          <w:lang w:val="kk-KZ"/>
        </w:rPr>
        <w:t>«КЕМПІРҚОСАҚ ТҮСТЕРІ» ОЙЫНЫ.</w:t>
      </w:r>
    </w:p>
    <w:p w:rsidR="000C2771" w:rsidRDefault="000C2771" w:rsidP="000C2771">
      <w:pPr>
        <w:jc w:val="both"/>
        <w:rPr>
          <w:sz w:val="28"/>
          <w:szCs w:val="28"/>
          <w:lang w:val="kk-KZ"/>
        </w:rPr>
      </w:pPr>
      <w:r>
        <w:rPr>
          <w:sz w:val="28"/>
          <w:szCs w:val="28"/>
          <w:u w:val="single"/>
          <w:lang w:val="kk-KZ"/>
        </w:rPr>
        <w:t>Ойынның тәрбиелік мәні.</w:t>
      </w:r>
      <w:r>
        <w:rPr>
          <w:sz w:val="28"/>
          <w:szCs w:val="28"/>
          <w:lang w:val="kk-KZ"/>
        </w:rPr>
        <w:t xml:space="preserve"> Түстерді ажырата білуге үйрету. Қиылған екінші бөлігін теңестіру. Ашық және күлгін түстерді сезіну қабілетін жетілдіру, үлкен-кіші көлеміне қарай доғаларды дұрыс орналастыру.</w:t>
      </w:r>
    </w:p>
    <w:p w:rsidR="000C2771" w:rsidRDefault="000C2771" w:rsidP="000C2771">
      <w:pPr>
        <w:jc w:val="both"/>
        <w:rPr>
          <w:sz w:val="28"/>
          <w:szCs w:val="28"/>
          <w:lang w:val="kk-KZ"/>
        </w:rPr>
      </w:pPr>
      <w:r>
        <w:rPr>
          <w:sz w:val="28"/>
          <w:szCs w:val="28"/>
          <w:u w:val="single"/>
          <w:lang w:val="kk-KZ"/>
        </w:rPr>
        <w:t>Ойынға басшылық.</w:t>
      </w:r>
      <w:r>
        <w:rPr>
          <w:sz w:val="28"/>
          <w:szCs w:val="28"/>
          <w:lang w:val="kk-KZ"/>
        </w:rPr>
        <w:t xml:space="preserve"> Тәрбиеші балаларға кемпірқосақ суретін көрсетіп, әңгімелерді оқып берді. </w:t>
      </w:r>
    </w:p>
    <w:p w:rsidR="000C2771" w:rsidRDefault="000C2771" w:rsidP="000C2771">
      <w:pPr>
        <w:tabs>
          <w:tab w:val="left" w:pos="900"/>
          <w:tab w:val="left" w:pos="1080"/>
        </w:tabs>
        <w:jc w:val="both"/>
        <w:rPr>
          <w:sz w:val="28"/>
          <w:szCs w:val="28"/>
          <w:u w:val="single"/>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u w:val="single"/>
          <w:lang w:val="kk-KZ"/>
        </w:rPr>
        <w:t>Кемпірқосақ.</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Жаңбыр жауып басылды,</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Күннің көзі ашылды.</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Көк жиекке көрікті</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Кемпірқосақ асылды</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Қызыл, сары, жасылды.</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Тұрды ол ауыл қасында,</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Жете алмайсын қуғанмен</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Ренжіме, сен, жасыма</w:t>
      </w:r>
    </w:p>
    <w:p w:rsidR="000C2771" w:rsidRDefault="000C2771" w:rsidP="000C2771">
      <w:pPr>
        <w:tabs>
          <w:tab w:val="left" w:pos="900"/>
          <w:tab w:val="left" w:pos="1080"/>
        </w:tabs>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(Ә.Дүйсенбиев)</w:t>
      </w:r>
    </w:p>
    <w:p w:rsidR="000C2771" w:rsidRDefault="000C2771" w:rsidP="000C2771">
      <w:pPr>
        <w:tabs>
          <w:tab w:val="left" w:pos="900"/>
          <w:tab w:val="left" w:pos="1080"/>
        </w:tabs>
        <w:jc w:val="both"/>
        <w:rPr>
          <w:sz w:val="28"/>
          <w:szCs w:val="28"/>
          <w:lang w:val="kk-KZ"/>
        </w:rPr>
      </w:pPr>
    </w:p>
    <w:p w:rsidR="000C2771" w:rsidRDefault="000C2771" w:rsidP="000C2771">
      <w:pPr>
        <w:jc w:val="both"/>
        <w:rPr>
          <w:sz w:val="28"/>
          <w:szCs w:val="28"/>
          <w:lang w:val="kk-KZ"/>
        </w:rPr>
      </w:pPr>
      <w:r>
        <w:rPr>
          <w:sz w:val="28"/>
          <w:szCs w:val="28"/>
          <w:lang w:val="kk-KZ"/>
        </w:rPr>
        <w:t>Не жайында айтылғаны талданады. Кемпірқосақты көргендерін бар ма? Тәрбиеші фланелографқа кемпірқосақтың жарты бөлігі орналастырады да, қалған бөлігін түстеріне қарай сәйкестендіріп, өзі бір жолағын қойып, қалғанын балаларға орындатқызады. Іс-әрекет барысына, үлкен-кіші көлеміне, түр-түсіне көңіл аударулары қадағаланады. Жұмыс барысындағы балалардың еңбек нәтижелері қорытындыланып, талдау жасайды.</w:t>
      </w:r>
    </w:p>
    <w:p w:rsidR="000C2771" w:rsidRDefault="000C2771" w:rsidP="000C2771">
      <w:pPr>
        <w:ind w:left="360"/>
        <w:jc w:val="both"/>
        <w:rPr>
          <w:sz w:val="28"/>
          <w:szCs w:val="28"/>
          <w:lang w:val="kk-KZ"/>
        </w:rPr>
      </w:pPr>
    </w:p>
    <w:p w:rsidR="000C2771" w:rsidRDefault="000C2771" w:rsidP="000C2771">
      <w:pPr>
        <w:ind w:left="360"/>
        <w:jc w:val="center"/>
        <w:rPr>
          <w:sz w:val="28"/>
          <w:szCs w:val="28"/>
          <w:lang w:val="kk-KZ"/>
        </w:rPr>
      </w:pPr>
      <w:r>
        <w:rPr>
          <w:sz w:val="28"/>
          <w:szCs w:val="28"/>
          <w:lang w:val="kk-KZ"/>
        </w:rPr>
        <w:t>«КӨБЕЛЕКТЕР ГҮЛГЕ ҚОНДЫ» ОЙЫНЫ</w:t>
      </w:r>
    </w:p>
    <w:p w:rsidR="000C2771" w:rsidRDefault="000C2771" w:rsidP="000C2771">
      <w:pPr>
        <w:jc w:val="both"/>
        <w:rPr>
          <w:sz w:val="28"/>
          <w:szCs w:val="28"/>
          <w:lang w:val="kk-KZ"/>
        </w:rPr>
      </w:pPr>
    </w:p>
    <w:p w:rsidR="000C2771" w:rsidRDefault="000C2771" w:rsidP="000C2771">
      <w:pPr>
        <w:ind w:left="360"/>
        <w:jc w:val="both"/>
        <w:rPr>
          <w:sz w:val="28"/>
          <w:szCs w:val="28"/>
          <w:lang w:val="kk-KZ"/>
        </w:rPr>
      </w:pPr>
      <w:r>
        <w:rPr>
          <w:sz w:val="28"/>
          <w:szCs w:val="28"/>
          <w:lang w:val="kk-KZ"/>
        </w:rPr>
        <w:tab/>
      </w:r>
      <w:r>
        <w:rPr>
          <w:sz w:val="28"/>
          <w:szCs w:val="28"/>
          <w:u w:val="single"/>
          <w:lang w:val="kk-KZ"/>
        </w:rPr>
        <w:t>Ойынның тәрбиелік мәні.</w:t>
      </w:r>
      <w:r>
        <w:rPr>
          <w:sz w:val="28"/>
          <w:szCs w:val="28"/>
          <w:lang w:val="kk-KZ"/>
        </w:rPr>
        <w:t xml:space="preserve"> Фланелографтың төменгі бөлігіндегі гүлдерге көбелектің ұшып келіп қонғанын бейнелеу, гүлдердің және көбелектердің түстерін ажыратып, атап білуге үйрету, желімсіз жапсыру дағдыларын қалыптастыру.  </w:t>
      </w:r>
    </w:p>
    <w:p w:rsidR="000C2771" w:rsidRDefault="000C2771" w:rsidP="000C2771">
      <w:pPr>
        <w:ind w:left="360"/>
        <w:jc w:val="both"/>
        <w:rPr>
          <w:sz w:val="28"/>
          <w:szCs w:val="28"/>
          <w:lang w:val="kk-KZ"/>
        </w:rPr>
      </w:pPr>
      <w:r>
        <w:rPr>
          <w:sz w:val="28"/>
          <w:szCs w:val="28"/>
          <w:lang w:val="kk-KZ"/>
        </w:rPr>
        <w:tab/>
      </w:r>
      <w:r>
        <w:rPr>
          <w:sz w:val="28"/>
          <w:szCs w:val="28"/>
          <w:u w:val="single"/>
          <w:lang w:val="kk-KZ"/>
        </w:rPr>
        <w:t>Ойынға басшылық.</w:t>
      </w:r>
      <w:r>
        <w:rPr>
          <w:sz w:val="28"/>
          <w:szCs w:val="28"/>
          <w:lang w:val="kk-KZ"/>
        </w:rPr>
        <w:t xml:space="preserve"> Тәрбиеші фланелографта орналасқан гүлдерді көрсетіп:</w:t>
      </w:r>
      <w:r>
        <w:rPr>
          <w:sz w:val="28"/>
          <w:szCs w:val="28"/>
          <w:lang w:val="kk-KZ"/>
        </w:rPr>
        <w:tab/>
      </w:r>
    </w:p>
    <w:p w:rsidR="000C2771" w:rsidRDefault="000C2771" w:rsidP="000C2771">
      <w:pPr>
        <w:ind w:left="360"/>
        <w:jc w:val="both"/>
        <w:rPr>
          <w:sz w:val="28"/>
          <w:szCs w:val="28"/>
          <w:lang w:val="kk-KZ"/>
        </w:rPr>
      </w:pPr>
      <w:r>
        <w:rPr>
          <w:sz w:val="28"/>
          <w:szCs w:val="28"/>
          <w:lang w:val="kk-KZ"/>
        </w:rPr>
        <w:t>Өзім еккен былтырғы</w:t>
      </w:r>
    </w:p>
    <w:p w:rsidR="000C2771" w:rsidRDefault="000C2771" w:rsidP="000C2771">
      <w:pPr>
        <w:ind w:left="360"/>
        <w:jc w:val="both"/>
        <w:rPr>
          <w:sz w:val="28"/>
          <w:szCs w:val="28"/>
          <w:lang w:val="kk-KZ"/>
        </w:rPr>
      </w:pPr>
      <w:r>
        <w:rPr>
          <w:sz w:val="28"/>
          <w:szCs w:val="28"/>
          <w:lang w:val="kk-KZ"/>
        </w:rPr>
        <w:t>Ауламызда гүл тұрды.</w:t>
      </w:r>
    </w:p>
    <w:p w:rsidR="000C2771" w:rsidRDefault="000C2771" w:rsidP="000C2771">
      <w:pPr>
        <w:ind w:left="360"/>
        <w:jc w:val="both"/>
        <w:rPr>
          <w:sz w:val="28"/>
          <w:szCs w:val="28"/>
          <w:lang w:val="kk-KZ"/>
        </w:rPr>
      </w:pPr>
      <w:r>
        <w:rPr>
          <w:sz w:val="28"/>
          <w:szCs w:val="28"/>
          <w:lang w:val="kk-KZ"/>
        </w:rPr>
        <w:t>Мен күн сайын суардым,</w:t>
      </w:r>
    </w:p>
    <w:p w:rsidR="000C2771" w:rsidRDefault="000C2771" w:rsidP="000C2771">
      <w:pPr>
        <w:ind w:left="360"/>
        <w:jc w:val="both"/>
        <w:rPr>
          <w:sz w:val="28"/>
          <w:szCs w:val="28"/>
          <w:lang w:val="kk-KZ"/>
        </w:rPr>
      </w:pPr>
      <w:r>
        <w:rPr>
          <w:sz w:val="28"/>
          <w:szCs w:val="28"/>
          <w:lang w:val="kk-KZ"/>
        </w:rPr>
        <w:t xml:space="preserve">Ол күн сайын құлпырды. </w:t>
      </w:r>
    </w:p>
    <w:p w:rsidR="000C2771" w:rsidRDefault="000C2771" w:rsidP="000C2771">
      <w:pPr>
        <w:ind w:left="360"/>
        <w:jc w:val="both"/>
        <w:rPr>
          <w:sz w:val="28"/>
          <w:szCs w:val="28"/>
          <w:lang w:val="kk-KZ"/>
        </w:rPr>
      </w:pPr>
      <w:r>
        <w:rPr>
          <w:sz w:val="28"/>
          <w:szCs w:val="28"/>
          <w:lang w:val="kk-KZ"/>
        </w:rPr>
        <w:tab/>
      </w:r>
      <w:r>
        <w:rPr>
          <w:sz w:val="28"/>
          <w:szCs w:val="28"/>
          <w:lang w:val="kk-KZ"/>
        </w:rPr>
        <w:tab/>
      </w:r>
      <w:r>
        <w:rPr>
          <w:sz w:val="28"/>
          <w:szCs w:val="28"/>
          <w:lang w:val="kk-KZ"/>
        </w:rPr>
        <w:tab/>
      </w:r>
    </w:p>
    <w:p w:rsidR="000C2771" w:rsidRDefault="000C2771" w:rsidP="000C2771">
      <w:pPr>
        <w:ind w:left="360"/>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Т.Бейсембеков</w:t>
      </w:r>
    </w:p>
    <w:p w:rsidR="000C2771" w:rsidRDefault="000C2771" w:rsidP="000C2771">
      <w:pPr>
        <w:jc w:val="both"/>
        <w:rPr>
          <w:sz w:val="28"/>
          <w:szCs w:val="28"/>
          <w:lang w:val="kk-KZ"/>
        </w:rPr>
      </w:pPr>
      <w:r>
        <w:rPr>
          <w:sz w:val="28"/>
          <w:szCs w:val="28"/>
          <w:lang w:val="kk-KZ"/>
        </w:rPr>
        <w:lastRenderedPageBreak/>
        <w:tab/>
        <w:t>Тәрбиеші: - «Мына құлпырып тұрған гүлдерді қарандаршы, қандай әдемі!» балалардың назарын аударып, гүлдердің түстерін сұрайды. Гүлдерге су құйып, күтіп-баптаса, әдемі болып, көп болып өседі. «Гүлдерді жақсы көресіндер ме? Қайдан көрдіндер?, т.б. әңгімелейді. Ұшып жүрген көбелектер де гүлдерге қызығып, қонғысы келеді.тәрбиеші көбелектердің ұшып жүргенің бейнелеп, біреуін фланелографтың жоғары жағына орналастырады. Қалған көбелектерді олардың қолдарына беріп, ұшып жүргенін бейнелетіп орналастырады. Тәрбиеші балаларға: енді көбелектердің гүлдерге қонғысы келеді, - дейді. Басқа балалар көбелектерді алып, гүлдердің үстіне қонғанын бейнелейді. Көбеклектердің, гүлдердің түстерін балалардан сұрап отыру керек. Тәрбиешінің тапсырмасы бойынша орындап, өз еркінше орындағандарын айтып беруді талап етеді. Балалардың іс-әрекетіне талдау жасап, тәрбиеші:</w:t>
      </w:r>
    </w:p>
    <w:p w:rsidR="000C2771" w:rsidRDefault="000C2771" w:rsidP="000C2771">
      <w:pPr>
        <w:ind w:left="2832" w:firstLine="708"/>
        <w:jc w:val="both"/>
        <w:rPr>
          <w:sz w:val="28"/>
          <w:szCs w:val="28"/>
          <w:lang w:val="kk-KZ"/>
        </w:rPr>
      </w:pPr>
      <w:r>
        <w:rPr>
          <w:sz w:val="28"/>
          <w:szCs w:val="28"/>
          <w:lang w:val="kk-KZ"/>
        </w:rPr>
        <w:t>Әй көбелек, көбелек,</w:t>
      </w:r>
    </w:p>
    <w:p w:rsidR="000C2771" w:rsidRDefault="000C2771" w:rsidP="000C2771">
      <w:pPr>
        <w:jc w:val="both"/>
        <w:rPr>
          <w:sz w:val="28"/>
          <w:szCs w:val="28"/>
          <w:lang w:val="kk-KZ"/>
        </w:rPr>
      </w:pPr>
      <w:r>
        <w:rPr>
          <w:sz w:val="28"/>
          <w:szCs w:val="28"/>
          <w:lang w:val="kk-KZ"/>
        </w:rPr>
        <w:t xml:space="preserve">                                                  Ұшып жүрсін төбелеп.</w:t>
      </w:r>
    </w:p>
    <w:p w:rsidR="000C2771" w:rsidRDefault="000C2771" w:rsidP="000C2771">
      <w:pPr>
        <w:ind w:left="2832" w:firstLine="708"/>
        <w:jc w:val="both"/>
        <w:rPr>
          <w:sz w:val="28"/>
          <w:szCs w:val="28"/>
          <w:lang w:val="kk-KZ"/>
        </w:rPr>
      </w:pPr>
      <w:r>
        <w:rPr>
          <w:sz w:val="28"/>
          <w:szCs w:val="28"/>
          <w:lang w:val="kk-KZ"/>
        </w:rPr>
        <w:t>Жеткізбейсін далада,</w:t>
      </w:r>
    </w:p>
    <w:p w:rsidR="000C2771" w:rsidRDefault="000C2771" w:rsidP="000C2771">
      <w:pPr>
        <w:ind w:left="2832" w:firstLine="708"/>
        <w:jc w:val="both"/>
        <w:rPr>
          <w:sz w:val="28"/>
          <w:szCs w:val="28"/>
          <w:lang w:val="kk-KZ"/>
        </w:rPr>
      </w:pPr>
      <w:r>
        <w:rPr>
          <w:sz w:val="28"/>
          <w:szCs w:val="28"/>
          <w:lang w:val="kk-KZ"/>
        </w:rPr>
        <w:t>Қуып жүрген балаға, -  дейді.</w:t>
      </w:r>
    </w:p>
    <w:p w:rsidR="000C2771" w:rsidRDefault="000C2771" w:rsidP="000C2771">
      <w:pPr>
        <w:jc w:val="both"/>
        <w:rPr>
          <w:sz w:val="28"/>
          <w:szCs w:val="28"/>
          <w:lang w:val="kk-KZ"/>
        </w:rPr>
      </w:pPr>
      <w:r>
        <w:rPr>
          <w:sz w:val="28"/>
          <w:szCs w:val="28"/>
          <w:lang w:val="kk-KZ"/>
        </w:rPr>
        <w:tab/>
        <w:t>«Қане енді ұшып жүрген көбелектерді ұстайық», - деп. «Көбелектер ойынын» ойнауға шақырады. (    -сурет.)</w:t>
      </w:r>
    </w:p>
    <w:p w:rsidR="000C2771" w:rsidRDefault="000C2771" w:rsidP="000C2771">
      <w:pPr>
        <w:jc w:val="both"/>
        <w:rPr>
          <w:sz w:val="28"/>
          <w:szCs w:val="28"/>
          <w:lang w:val="kk-KZ"/>
        </w:rPr>
      </w:pPr>
      <w:r>
        <w:rPr>
          <w:sz w:val="28"/>
          <w:szCs w:val="28"/>
          <w:lang w:val="kk-KZ"/>
        </w:rPr>
        <w:tab/>
      </w:r>
      <w:r>
        <w:rPr>
          <w:sz w:val="28"/>
          <w:szCs w:val="28"/>
          <w:u w:val="single"/>
          <w:lang w:val="kk-KZ"/>
        </w:rPr>
        <w:t>Қажетті көрнекіліктер</w:t>
      </w:r>
      <w:r>
        <w:rPr>
          <w:sz w:val="28"/>
          <w:szCs w:val="28"/>
          <w:lang w:val="kk-KZ"/>
        </w:rPr>
        <w:t>:  Мысықтың баласының сұлбасы, бейнесі, домалақ формалар, фланелограф, түрлі-түсті, қиылған жалаушалар, 2-3 қатар жіптер. Үшбұрыш, төртбұрыш және дөңгелек пішіндер, ұқсас заттардың суреттері.</w:t>
      </w:r>
    </w:p>
    <w:p w:rsidR="000C2771" w:rsidRDefault="000C2771" w:rsidP="000C2771">
      <w:pPr>
        <w:jc w:val="both"/>
        <w:rPr>
          <w:sz w:val="28"/>
          <w:szCs w:val="28"/>
          <w:lang w:val="kk-KZ"/>
        </w:rPr>
      </w:pPr>
      <w:r>
        <w:rPr>
          <w:sz w:val="28"/>
          <w:szCs w:val="28"/>
          <w:lang w:val="kk-KZ"/>
        </w:rPr>
        <w:tab/>
        <w:t>Бірнеше ұшақтар, фланелографта аспанды, жерді бейнелейтін белгілер (бұлт, күн, жерде гүлдер, үйлер, т.б.). Салют оттарына арналған ұсақ дөңгелектер, үйлердің бейнесі, сандықтың үлгі суреті, әр түрлі үшбұрыштар. Қапшыққа салынған кемпірқосақ қиындылары, көбелектер сұлбасы, фланелографқа жапсыратын түрлі-түсті гүлдер.</w:t>
      </w:r>
    </w:p>
    <w:p w:rsidR="000C2771" w:rsidRPr="003A392E" w:rsidRDefault="000C2771" w:rsidP="000C2771">
      <w:pPr>
        <w:rPr>
          <w:lang w:val="kk-KZ"/>
        </w:rPr>
      </w:pPr>
    </w:p>
    <w:p w:rsidR="00A9324B" w:rsidRPr="000C2771" w:rsidRDefault="00A9324B">
      <w:pPr>
        <w:rPr>
          <w:lang w:val="kk-KZ"/>
        </w:rPr>
      </w:pPr>
    </w:p>
    <w:sectPr w:rsidR="00A9324B" w:rsidRPr="000C2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02D9"/>
    <w:multiLevelType w:val="hybridMultilevel"/>
    <w:tmpl w:val="C4BCF2E4"/>
    <w:lvl w:ilvl="0" w:tplc="D18C704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F3"/>
    <w:rsid w:val="00025206"/>
    <w:rsid w:val="000C2771"/>
    <w:rsid w:val="005365F3"/>
    <w:rsid w:val="00833888"/>
    <w:rsid w:val="00A9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9134</Characters>
  <Application>Microsoft Office Word</Application>
  <DocSecurity>0</DocSecurity>
  <Lines>76</Lines>
  <Paragraphs>21</Paragraphs>
  <ScaleCrop>false</ScaleCrop>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2019-12-17T14:05:00Z</dcterms:created>
  <dcterms:modified xsi:type="dcterms:W3CDTF">2019-12-26T01:15:00Z</dcterms:modified>
</cp:coreProperties>
</file>