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B452" w14:textId="5F158340" w:rsidR="004D79A9" w:rsidRPr="00E20494" w:rsidRDefault="004D79A9" w:rsidP="004D79A9">
      <w:pPr>
        <w:pStyle w:val="1"/>
        <w:jc w:val="center"/>
        <w:rPr>
          <w:sz w:val="24"/>
          <w:szCs w:val="24"/>
        </w:rPr>
      </w:pPr>
      <w:r w:rsidRPr="00E20494">
        <w:rPr>
          <w:sz w:val="24"/>
          <w:szCs w:val="24"/>
        </w:rPr>
        <w:t>«Чудеса биохимии»: первые шаги в мир живой химии</w:t>
      </w:r>
    </w:p>
    <w:p w14:paraId="6F1625B4" w14:textId="09D0D967" w:rsidR="004D79A9" w:rsidRPr="00E20494" w:rsidRDefault="004D79A9" w:rsidP="004A13C3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E20494">
        <w:rPr>
          <w:sz w:val="24"/>
          <w:szCs w:val="24"/>
        </w:rPr>
        <w:t xml:space="preserve">                                     Мадиева Алия Баянжановна</w:t>
      </w:r>
    </w:p>
    <w:p w14:paraId="57591C9E" w14:textId="30D7DAEC" w:rsidR="004D79A9" w:rsidRPr="006E0149" w:rsidRDefault="004D79A9" w:rsidP="004A13C3">
      <w:pPr>
        <w:pStyle w:val="1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 w:rsidRPr="006E0149">
        <w:rPr>
          <w:b w:val="0"/>
          <w:bCs w:val="0"/>
          <w:sz w:val="24"/>
          <w:szCs w:val="24"/>
        </w:rPr>
        <w:t xml:space="preserve">                                              учитель </w:t>
      </w:r>
      <w:r w:rsidR="008F3C66" w:rsidRPr="006E0149">
        <w:rPr>
          <w:b w:val="0"/>
          <w:bCs w:val="0"/>
          <w:sz w:val="24"/>
          <w:szCs w:val="24"/>
        </w:rPr>
        <w:t>химии школы</w:t>
      </w:r>
      <w:r w:rsidRPr="006E0149">
        <w:rPr>
          <w:b w:val="0"/>
          <w:bCs w:val="0"/>
          <w:sz w:val="24"/>
          <w:szCs w:val="24"/>
        </w:rPr>
        <w:t xml:space="preserve"> ОФРО «БЭСТ»</w:t>
      </w:r>
    </w:p>
    <w:p w14:paraId="09042EDA" w14:textId="77777777" w:rsidR="004D79A9" w:rsidRDefault="004D79A9" w:rsidP="004D79A9">
      <w:pPr>
        <w:pStyle w:val="a3"/>
      </w:pPr>
      <w:r>
        <w:t>В современном образовании особое внимание уделяется развитию естественно-научной грамотности учащихся. От того, насколько ребёнок способен осмысленно воспринимать природные явления, видеть взаимосвязь процессов и применять знания на практике, зависит его дальнейшее образование и жизненные компетенции.</w:t>
      </w:r>
    </w:p>
    <w:p w14:paraId="348E883E" w14:textId="6EB336DA" w:rsidR="004D79A9" w:rsidRDefault="004D79A9" w:rsidP="004D79A9">
      <w:pPr>
        <w:pStyle w:val="a3"/>
      </w:pPr>
      <w:r>
        <w:t>В этой связи интеграция предметов естественно-научного цикла — биологии, химии, физики — приобретает особую значимость. Она позволяет увидеть науку не как набор разрозненных фактов, а как систему знаний о мире. Одним из направлений такой интеграции является обращение к биохимии — науке, соединяющей в себе химию и биологию, теорию и жизнь.</w:t>
      </w:r>
    </w:p>
    <w:p w14:paraId="5B648A00" w14:textId="77777777" w:rsidR="004D79A9" w:rsidRDefault="004D79A9" w:rsidP="004D79A9">
      <w:pPr>
        <w:pStyle w:val="a3"/>
      </w:pPr>
      <w:r>
        <w:t>Интеграция биологии и химии — это не только расширение кругозора, но и формирование у учащихся системного мышления. Когда ребёнок видит, как химические процессы лежат в основе биологических явлений, он начинает понимать взаимосвязь всего живого.</w:t>
      </w:r>
    </w:p>
    <w:p w14:paraId="3B0F1338" w14:textId="77777777" w:rsidR="004D79A9" w:rsidRDefault="004D79A9" w:rsidP="004D79A9">
      <w:pPr>
        <w:pStyle w:val="a3"/>
      </w:pPr>
      <w:r>
        <w:t>Такая форма обучения позволяет по-новому взглянуть на многие темы школьной программы: питание, дыхание, здоровье человека, экосистемы. Более того, она способствует развитию экологического сознания, ведь учащиеся осознают, что все вещества и процессы в природе взаимосвязаны, а человек является частью этой системы.</w:t>
      </w:r>
    </w:p>
    <w:p w14:paraId="0A172E0F" w14:textId="0AF089DC" w:rsidR="004D79A9" w:rsidRDefault="004D79A9" w:rsidP="004D79A9">
      <w:pPr>
        <w:pStyle w:val="a3"/>
      </w:pPr>
      <w:r>
        <w:t>Для учащихся основной школы биохимия часто становится первым шагом к осознанию того, что живое — это не только «организмы и клетки», но и сложные химические процессы, происходящие в каждом существе. Именно через простые наблюдения, опыты, практические примеры ребёнок начинает понимать, что химия — это не абстрактная наука, а основа жизни.</w:t>
      </w:r>
    </w:p>
    <w:p w14:paraId="48E5806F" w14:textId="0F925916" w:rsidR="006E0149" w:rsidRDefault="006E0149" w:rsidP="004D79A9">
      <w:pPr>
        <w:pStyle w:val="a3"/>
      </w:pPr>
      <w:r>
        <w:t xml:space="preserve">Разобраться в этом помогает кружок для 6-х классов «Чудеса </w:t>
      </w:r>
      <w:r w:rsidR="008F3C66">
        <w:t>биохимии»</w:t>
      </w:r>
      <w:r w:rsidR="00AC57DB">
        <w:t>.</w:t>
      </w:r>
    </w:p>
    <w:p w14:paraId="364EB61D" w14:textId="26626DCD" w:rsidR="004D79A9" w:rsidRDefault="00AC57DB" w:rsidP="004D79A9">
      <w:pPr>
        <w:pStyle w:val="a3"/>
      </w:pPr>
      <w:r>
        <w:t>На кружке ребята знакомятся с</w:t>
      </w:r>
      <w:r w:rsidR="004D79A9">
        <w:t xml:space="preserve"> такими понятиями, как состав живых организмов, роль воды, белков, жиров, витаминов и других веществ, помогает школьникам научиться объяснять привычные явления с научной точки зрения. Учащиеся делают вывод: биохимия — это не только про формулы, но и про человека, здоровье, питание, экологию.</w:t>
      </w:r>
    </w:p>
    <w:p w14:paraId="0EC1A9A1" w14:textId="1B1036C2" w:rsidR="00AC57DB" w:rsidRPr="00C0649B" w:rsidRDefault="00AC57DB" w:rsidP="00C06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49B">
        <w:rPr>
          <w:rFonts w:ascii="Times New Roman" w:hAnsi="Times New Roman" w:cs="Times New Roman"/>
          <w:sz w:val="24"/>
          <w:szCs w:val="24"/>
        </w:rPr>
        <w:t xml:space="preserve">Важной особенностью таких занятий является их </w:t>
      </w:r>
      <w:r w:rsidRPr="00C0649B">
        <w:rPr>
          <w:rStyle w:val="a4"/>
          <w:rFonts w:ascii="Times New Roman" w:hAnsi="Times New Roman" w:cs="Times New Roman"/>
          <w:sz w:val="24"/>
          <w:szCs w:val="24"/>
        </w:rPr>
        <w:t>практическая направленность</w:t>
      </w:r>
      <w:r w:rsidRPr="00C0649B">
        <w:rPr>
          <w:rFonts w:ascii="Times New Roman" w:hAnsi="Times New Roman" w:cs="Times New Roman"/>
          <w:sz w:val="24"/>
          <w:szCs w:val="24"/>
        </w:rPr>
        <w:t xml:space="preserve">: школьники видят результат своих </w:t>
      </w:r>
      <w:r w:rsidR="008F3C66" w:rsidRPr="00C0649B">
        <w:rPr>
          <w:rFonts w:ascii="Times New Roman" w:hAnsi="Times New Roman" w:cs="Times New Roman"/>
          <w:sz w:val="24"/>
          <w:szCs w:val="24"/>
        </w:rPr>
        <w:t xml:space="preserve">действий, </w:t>
      </w:r>
      <w:r w:rsidR="008F3C66">
        <w:rPr>
          <w:rFonts w:ascii="Times New Roman" w:hAnsi="Times New Roman" w:cs="Times New Roman"/>
          <w:sz w:val="24"/>
          <w:szCs w:val="24"/>
        </w:rPr>
        <w:t>знакомятся</w:t>
      </w:r>
      <w:r w:rsidR="00C0649B">
        <w:rPr>
          <w:rFonts w:ascii="Times New Roman" w:hAnsi="Times New Roman" w:cs="Times New Roman"/>
          <w:sz w:val="24"/>
          <w:szCs w:val="24"/>
        </w:rPr>
        <w:t xml:space="preserve"> с химической посудой, </w:t>
      </w:r>
      <w:r w:rsidRPr="00C0649B">
        <w:rPr>
          <w:rFonts w:ascii="Times New Roman" w:hAnsi="Times New Roman" w:cs="Times New Roman"/>
          <w:sz w:val="24"/>
          <w:szCs w:val="24"/>
        </w:rPr>
        <w:t>проводят опыты с доступными веществами</w:t>
      </w:r>
      <w:r w:rsidR="00C0649B" w:rsidRPr="00C0649B">
        <w:rPr>
          <w:rFonts w:ascii="Times New Roman" w:hAnsi="Times New Roman" w:cs="Times New Roman"/>
          <w:sz w:val="24"/>
          <w:szCs w:val="24"/>
        </w:rPr>
        <w:t xml:space="preserve"> </w:t>
      </w:r>
      <w:r w:rsidR="008F3C66" w:rsidRPr="00C0649B">
        <w:rPr>
          <w:rFonts w:ascii="Times New Roman" w:hAnsi="Times New Roman" w:cs="Times New Roman"/>
          <w:sz w:val="24"/>
          <w:szCs w:val="24"/>
        </w:rPr>
        <w:t>по обнаружению</w:t>
      </w:r>
      <w:r w:rsidR="00C0649B" w:rsidRPr="00C0649B">
        <w:rPr>
          <w:rFonts w:ascii="Times New Roman" w:hAnsi="Times New Roman" w:cs="Times New Roman"/>
          <w:sz w:val="24"/>
          <w:szCs w:val="24"/>
        </w:rPr>
        <w:t xml:space="preserve"> </w:t>
      </w:r>
      <w:r w:rsidR="00C0649B" w:rsidRPr="00C0649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жиров, белков</w:t>
      </w:r>
      <w:r w:rsidR="00C0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углеводов </w:t>
      </w:r>
      <w:r w:rsidR="00C0649B" w:rsidRPr="00C064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различных образцах</w:t>
      </w:r>
      <w:r w:rsidRPr="00C0649B">
        <w:rPr>
          <w:rFonts w:ascii="Times New Roman" w:hAnsi="Times New Roman" w:cs="Times New Roman"/>
          <w:sz w:val="24"/>
          <w:szCs w:val="24"/>
        </w:rPr>
        <w:t xml:space="preserve">, делают выводы, </w:t>
      </w:r>
      <w:r w:rsidR="00C0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сравнивают </w:t>
      </w:r>
      <w:r w:rsidR="008F3C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8F3C66" w:rsidRPr="00C0649B">
        <w:rPr>
          <w:rFonts w:ascii="Times New Roman" w:hAnsi="Times New Roman" w:cs="Times New Roman"/>
          <w:sz w:val="24"/>
          <w:szCs w:val="24"/>
        </w:rPr>
        <w:t>,</w:t>
      </w:r>
      <w:r w:rsidR="00C0649B">
        <w:rPr>
          <w:rFonts w:ascii="Times New Roman" w:hAnsi="Times New Roman" w:cs="Times New Roman"/>
          <w:sz w:val="24"/>
          <w:szCs w:val="24"/>
        </w:rPr>
        <w:t xml:space="preserve"> </w:t>
      </w:r>
      <w:r w:rsidRPr="00C0649B">
        <w:rPr>
          <w:rFonts w:ascii="Times New Roman" w:hAnsi="Times New Roman" w:cs="Times New Roman"/>
          <w:sz w:val="24"/>
          <w:szCs w:val="24"/>
        </w:rPr>
        <w:t>обсуждают наблюдения.</w:t>
      </w:r>
    </w:p>
    <w:p w14:paraId="67E6B090" w14:textId="4185E4B9" w:rsidR="00AC57DB" w:rsidRDefault="00AC57DB" w:rsidP="004D79A9">
      <w:pPr>
        <w:pStyle w:val="a3"/>
      </w:pPr>
      <w:r>
        <w:t>Это укрепляет уверенность в своих силах и формирует исследовательский стиль мышления.</w:t>
      </w:r>
    </w:p>
    <w:p w14:paraId="757DD3EA" w14:textId="56647B9A" w:rsidR="004D79A9" w:rsidRDefault="004D79A9" w:rsidP="004D79A9">
      <w:pPr>
        <w:pStyle w:val="a3"/>
      </w:pPr>
      <w:r>
        <w:t xml:space="preserve">Учитель в этой деятельности выступает не просто источником информации, а </w:t>
      </w:r>
      <w:r w:rsidRPr="00C0649B">
        <w:rPr>
          <w:rStyle w:val="a4"/>
          <w:b w:val="0"/>
          <w:bCs w:val="0"/>
        </w:rPr>
        <w:t>организатором познания</w:t>
      </w:r>
      <w:r>
        <w:t>, который помогает ребёнку самому открывать закономерности природы. Особое значение имеет создание атмосферы исследовательского поиска, когда ученик чувствует себя не слушателем, а участником эксперимента, наблюдателем, маленьким учёным.</w:t>
      </w:r>
    </w:p>
    <w:p w14:paraId="7737A420" w14:textId="77777777" w:rsidR="004D79A9" w:rsidRDefault="004D79A9" w:rsidP="004D79A9">
      <w:pPr>
        <w:pStyle w:val="a3"/>
      </w:pPr>
      <w:r>
        <w:lastRenderedPageBreak/>
        <w:t>Использование практических опытов, мини-исследований, проектных заданий способствует тому, что знания становятся личным открытием. Важно, чтобы педагог не просто объяснял, а вовлекал: «А почему так происходит?», «Как это можно проверить?». Такой подход развивает не только интерес, но и критическое мышление, умение наблюдать, анализировать и делать выводы.</w:t>
      </w:r>
    </w:p>
    <w:p w14:paraId="474BD666" w14:textId="77777777" w:rsidR="004D79A9" w:rsidRDefault="004D79A9" w:rsidP="004D79A9">
      <w:pPr>
        <w:pStyle w:val="a3"/>
      </w:pPr>
      <w:r>
        <w:t>Именно во внеурочной деятельности педагог получает возможность отойти от рамок учебной программы и предложить детям более свободный, увлекательный формат общения с наукой. Здесь уместны эксперименты, наблюдения, практикумы, творческие проекты, которые объединяют знания из разных областей и позволяют детям проявить инициативу.</w:t>
      </w:r>
    </w:p>
    <w:p w14:paraId="52E09F9D" w14:textId="77777777" w:rsidR="004D79A9" w:rsidRDefault="004D79A9" w:rsidP="004D79A9">
      <w:pPr>
        <w:pStyle w:val="a3"/>
      </w:pPr>
      <w:r>
        <w:t>Знакомство учащихся с биохимией в школьном возрасте — это не просто расширение кругозора, а формирование научного мировоззрения. Через увлекательные опыты и наблюдения ребёнок делает первые шаги в понимании живой природы как сложной химической системы.</w:t>
      </w:r>
    </w:p>
    <w:p w14:paraId="0E5819B0" w14:textId="77777777" w:rsidR="004D79A9" w:rsidRDefault="004D79A9" w:rsidP="004D79A9">
      <w:pPr>
        <w:pStyle w:val="a3"/>
      </w:pPr>
      <w:r>
        <w:t>Педагог, организующий такую деятельность, становится проводником в мир живой химии, пробуждая интерес, любознательность и стремление к познанию. Именно эти качества лежат в основе формирования будущего исследователя, врача, эколога или просто думающего человека.</w:t>
      </w:r>
    </w:p>
    <w:p w14:paraId="64DE2BA2" w14:textId="77777777" w:rsidR="004D79A9" w:rsidRDefault="004D79A9" w:rsidP="004D79A9">
      <w:pPr>
        <w:pStyle w:val="a3"/>
      </w:pPr>
      <w:r>
        <w:t>Таким образом, «чудеса биохимии» — это не только название кружка, но и отражение того чуда, которое происходит, когда ребёнок начинает видеть науку вокруг себя.</w:t>
      </w:r>
    </w:p>
    <w:p w14:paraId="30804F81" w14:textId="77777777" w:rsidR="00560109" w:rsidRDefault="00560109" w:rsidP="00560109"/>
    <w:p w14:paraId="43D590EF" w14:textId="00A6F33A" w:rsidR="00D05FEE" w:rsidRPr="00D05FEE" w:rsidRDefault="00D05FEE" w:rsidP="00D05FEE"/>
    <w:sectPr w:rsidR="00D05FEE" w:rsidRPr="00D05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1388A"/>
    <w:multiLevelType w:val="multilevel"/>
    <w:tmpl w:val="A7981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D6"/>
    <w:rsid w:val="00182341"/>
    <w:rsid w:val="001B72D6"/>
    <w:rsid w:val="002653CD"/>
    <w:rsid w:val="002662BF"/>
    <w:rsid w:val="004A13C3"/>
    <w:rsid w:val="004D79A9"/>
    <w:rsid w:val="00560109"/>
    <w:rsid w:val="006E0149"/>
    <w:rsid w:val="008F3C66"/>
    <w:rsid w:val="00AC57DB"/>
    <w:rsid w:val="00B835FF"/>
    <w:rsid w:val="00C0649B"/>
    <w:rsid w:val="00C925E4"/>
    <w:rsid w:val="00D05FEE"/>
    <w:rsid w:val="00E20494"/>
    <w:rsid w:val="00E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4B16"/>
  <w15:chartTrackingRefBased/>
  <w15:docId w15:val="{352E81C1-3561-4694-A04F-4DE078AE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9A9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D79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semiHidden/>
    <w:unhideWhenUsed/>
    <w:qFormat/>
    <w:rsid w:val="004D79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9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D79A9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4D7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D7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0759">
          <w:marLeft w:val="0"/>
          <w:marRight w:val="0"/>
          <w:marTop w:val="0"/>
          <w:marBottom w:val="0"/>
          <w:divBdr>
            <w:top w:val="single" w:sz="6" w:space="0" w:color="C7EED8"/>
            <w:left w:val="single" w:sz="6" w:space="0" w:color="C7EED8"/>
            <w:bottom w:val="single" w:sz="6" w:space="0" w:color="C7EED8"/>
            <w:right w:val="single" w:sz="6" w:space="0" w:color="C7EED8"/>
          </w:divBdr>
        </w:div>
      </w:divsChild>
    </w:div>
    <w:div w:id="1515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29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8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49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41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3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Баянжановна</dc:creator>
  <cp:keywords/>
  <dc:description/>
  <cp:lastModifiedBy>Алия Баянжановна</cp:lastModifiedBy>
  <cp:revision>8</cp:revision>
  <dcterms:created xsi:type="dcterms:W3CDTF">2025-10-23T14:59:00Z</dcterms:created>
  <dcterms:modified xsi:type="dcterms:W3CDTF">2025-10-25T18:32:00Z</dcterms:modified>
</cp:coreProperties>
</file>