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56" w:rsidRPr="003201A0" w:rsidRDefault="004C7756" w:rsidP="006151DE">
      <w:pPr>
        <w:pStyle w:val="520"/>
        <w:keepNext/>
        <w:keepLines/>
        <w:shd w:val="clear" w:color="auto" w:fill="auto"/>
        <w:spacing w:after="0" w:line="360" w:lineRule="auto"/>
        <w:rPr>
          <w:b/>
          <w:sz w:val="28"/>
          <w:szCs w:val="28"/>
          <w:lang w:val="en-US"/>
        </w:rPr>
      </w:pPr>
      <w:bookmarkStart w:id="0" w:name="_GoBack"/>
      <w:r w:rsidRPr="003201A0">
        <w:rPr>
          <w:b/>
          <w:sz w:val="28"/>
          <w:szCs w:val="28"/>
        </w:rPr>
        <w:t>Краткосрочный план</w:t>
      </w:r>
      <w:r w:rsidR="009C73BF" w:rsidRPr="003201A0">
        <w:rPr>
          <w:b/>
          <w:sz w:val="28"/>
          <w:szCs w:val="28"/>
        </w:rPr>
        <w:t xml:space="preserve"> </w:t>
      </w:r>
      <w:r w:rsidR="005F4D7E">
        <w:rPr>
          <w:b/>
          <w:sz w:val="28"/>
          <w:szCs w:val="28"/>
        </w:rPr>
        <w:t xml:space="preserve">по </w:t>
      </w:r>
      <w:r w:rsidR="009C73BF" w:rsidRPr="003201A0">
        <w:rPr>
          <w:b/>
          <w:sz w:val="28"/>
          <w:szCs w:val="28"/>
        </w:rPr>
        <w:t>физической культуре</w:t>
      </w:r>
    </w:p>
    <w:bookmarkEnd w:id="0"/>
    <w:p w:rsidR="00620856" w:rsidRPr="00DC5E19" w:rsidRDefault="00620856" w:rsidP="003E5CDE">
      <w:pPr>
        <w:pStyle w:val="520"/>
        <w:keepNext/>
        <w:keepLines/>
        <w:shd w:val="clear" w:color="auto" w:fill="auto"/>
        <w:spacing w:after="0" w:line="360" w:lineRule="auto"/>
        <w:jc w:val="left"/>
        <w:rPr>
          <w:b/>
          <w:sz w:val="22"/>
          <w:szCs w:val="22"/>
        </w:rPr>
      </w:pPr>
    </w:p>
    <w:tbl>
      <w:tblPr>
        <w:tblW w:w="10632" w:type="dxa"/>
        <w:tblInd w:w="-552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428"/>
        <w:gridCol w:w="2486"/>
        <w:gridCol w:w="237"/>
        <w:gridCol w:w="2664"/>
      </w:tblGrid>
      <w:tr w:rsidR="004C7756" w:rsidRPr="00DC5E19" w:rsidTr="00A04971">
        <w:trPr>
          <w:trHeight w:val="653"/>
        </w:trPr>
        <w:tc>
          <w:tcPr>
            <w:tcW w:w="5245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left"/>
              <w:rPr>
                <w:sz w:val="22"/>
                <w:szCs w:val="22"/>
              </w:rPr>
            </w:pPr>
            <w:r w:rsidRPr="00DC5E19">
              <w:rPr>
                <w:rStyle w:val="a4"/>
                <w:sz w:val="22"/>
                <w:szCs w:val="22"/>
              </w:rPr>
              <w:t>Тема:</w:t>
            </w:r>
            <w:r w:rsidRPr="00DC5E19">
              <w:rPr>
                <w:sz w:val="22"/>
                <w:szCs w:val="22"/>
              </w:rPr>
              <w:t xml:space="preserve"> </w:t>
            </w:r>
            <w:r w:rsidR="00EE06FF" w:rsidRPr="00DC5E19">
              <w:rPr>
                <w:sz w:val="22"/>
                <w:szCs w:val="22"/>
              </w:rPr>
              <w:t>Улучшение техники игры</w:t>
            </w:r>
          </w:p>
        </w:tc>
        <w:tc>
          <w:tcPr>
            <w:tcW w:w="5387" w:type="dxa"/>
            <w:gridSpan w:val="3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 xml:space="preserve">Школа: </w:t>
            </w:r>
            <w:r w:rsidR="003201A0">
              <w:rPr>
                <w:b/>
                <w:sz w:val="22"/>
                <w:szCs w:val="22"/>
              </w:rPr>
              <w:t>КГУ «</w:t>
            </w:r>
            <w:r w:rsidR="00EE06FF" w:rsidRPr="00DC5E19">
              <w:rPr>
                <w:sz w:val="22"/>
                <w:szCs w:val="22"/>
                <w:lang w:val="kk-KZ"/>
              </w:rPr>
              <w:t>СШГ№1</w:t>
            </w:r>
            <w:r w:rsidR="003201A0">
              <w:rPr>
                <w:sz w:val="22"/>
                <w:szCs w:val="22"/>
                <w:lang w:val="kk-KZ"/>
              </w:rPr>
              <w:t>»</w:t>
            </w:r>
            <w:r w:rsidR="00EE06FF" w:rsidRPr="00DC5E19">
              <w:rPr>
                <w:sz w:val="22"/>
                <w:szCs w:val="22"/>
                <w:lang w:val="kk-KZ"/>
              </w:rPr>
              <w:t xml:space="preserve"> г. Кокшетау</w:t>
            </w:r>
          </w:p>
        </w:tc>
      </w:tr>
      <w:tr w:rsidR="004C7756" w:rsidRPr="00DC5E19" w:rsidTr="00A04971">
        <w:trPr>
          <w:trHeight w:val="374"/>
        </w:trPr>
        <w:tc>
          <w:tcPr>
            <w:tcW w:w="5245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Дата:</w:t>
            </w:r>
          </w:p>
        </w:tc>
        <w:tc>
          <w:tcPr>
            <w:tcW w:w="5387" w:type="dxa"/>
            <w:gridSpan w:val="3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Ф.И.О. педагога:</w:t>
            </w:r>
            <w:r w:rsidR="00D52B9C">
              <w:rPr>
                <w:sz w:val="22"/>
                <w:szCs w:val="22"/>
              </w:rPr>
              <w:t xml:space="preserve"> Дедик Галина Григорьевна</w:t>
            </w:r>
          </w:p>
        </w:tc>
      </w:tr>
      <w:tr w:rsidR="004C7756" w:rsidRPr="00DC5E19" w:rsidTr="00A04971">
        <w:trPr>
          <w:trHeight w:val="638"/>
        </w:trPr>
        <w:tc>
          <w:tcPr>
            <w:tcW w:w="5245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Класс:</w:t>
            </w:r>
            <w:r w:rsidR="003201A0">
              <w:rPr>
                <w:sz w:val="22"/>
                <w:szCs w:val="22"/>
              </w:rPr>
              <w:t xml:space="preserve"> 7 класс</w:t>
            </w:r>
          </w:p>
        </w:tc>
        <w:tc>
          <w:tcPr>
            <w:tcW w:w="24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A8604A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Количество присутствующих:</w:t>
            </w:r>
          </w:p>
        </w:tc>
        <w:tc>
          <w:tcPr>
            <w:tcW w:w="2901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Количество отсутствующих:</w:t>
            </w:r>
          </w:p>
        </w:tc>
      </w:tr>
      <w:tr w:rsidR="004C7756" w:rsidRPr="00DC5E19" w:rsidTr="00A04971">
        <w:trPr>
          <w:trHeight w:val="677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Цели обучения</w:t>
            </w:r>
            <w:r w:rsidR="00563379" w:rsidRPr="00DC5E1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EE06FF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rPr>
                <w:sz w:val="22"/>
                <w:szCs w:val="22"/>
              </w:rPr>
            </w:pPr>
            <w:r w:rsidRPr="00DC5E19">
              <w:rPr>
                <w:rFonts w:eastAsia="Calibri"/>
                <w:sz w:val="22"/>
                <w:szCs w:val="22"/>
              </w:rPr>
              <w:t>7.1.3.3 – совершенствовать и обобщать навыки и последовательность движений при выполнении спортивно – специфических техник.</w:t>
            </w:r>
          </w:p>
        </w:tc>
      </w:tr>
      <w:tr w:rsidR="004C7756" w:rsidRPr="00DC5E19" w:rsidTr="00A04971">
        <w:trPr>
          <w:trHeight w:val="379"/>
        </w:trPr>
        <w:tc>
          <w:tcPr>
            <w:tcW w:w="2817" w:type="dxa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Цели урока: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Все учащиеся будут уметь:</w:t>
            </w:r>
          </w:p>
        </w:tc>
      </w:tr>
      <w:tr w:rsidR="004C7756" w:rsidRPr="00DC5E19" w:rsidTr="00A04971">
        <w:trPr>
          <w:trHeight w:val="643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FE25E5" w:rsidRPr="00DC5E19" w:rsidRDefault="00FE25E5" w:rsidP="003E5CDE">
            <w:pPr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C5E19">
              <w:rPr>
                <w:rFonts w:ascii="Times New Roman" w:eastAsia="Calibri" w:hAnsi="Times New Roman" w:cs="Times New Roman"/>
              </w:rPr>
              <w:t>Соблюдать технику безопасности при выполнении элементов игры.</w:t>
            </w:r>
          </w:p>
          <w:p w:rsidR="004C7756" w:rsidRPr="00DC5E19" w:rsidRDefault="00EE06FF" w:rsidP="003E5CDE">
            <w:pPr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C5E19">
              <w:rPr>
                <w:rFonts w:ascii="Times New Roman" w:eastAsia="Calibri" w:hAnsi="Times New Roman" w:cs="Times New Roman"/>
              </w:rPr>
              <w:t>Выполнять элементы игры волейбол в стойке волейболиста (передачи мяча, прием мяча снизу, подача мяча)</w:t>
            </w:r>
          </w:p>
        </w:tc>
      </w:tr>
      <w:tr w:rsidR="004C7756" w:rsidRPr="00DC5E19" w:rsidTr="00A04971">
        <w:trPr>
          <w:trHeight w:val="379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Большинство учащихся будут уметь:</w:t>
            </w:r>
          </w:p>
        </w:tc>
      </w:tr>
      <w:tr w:rsidR="004C7756" w:rsidRPr="00DC5E19" w:rsidTr="00A04971">
        <w:trPr>
          <w:trHeight w:val="555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EE06FF" w:rsidRPr="00DC5E19" w:rsidRDefault="00EE06FF" w:rsidP="003E5CDE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Выполнять элементы игры волейбол в движении</w:t>
            </w:r>
          </w:p>
          <w:p w:rsidR="004C7756" w:rsidRPr="00DC5E19" w:rsidRDefault="00EE06FF" w:rsidP="003E5CDE">
            <w:pPr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C5E19">
              <w:rPr>
                <w:rFonts w:ascii="Times New Roman" w:eastAsia="Calibri" w:hAnsi="Times New Roman" w:cs="Times New Roman"/>
              </w:rPr>
              <w:t>(передачи мяча, прием мяча снизу, подача мяча)</w:t>
            </w:r>
          </w:p>
        </w:tc>
      </w:tr>
      <w:tr w:rsidR="004C7756" w:rsidRPr="00DC5E19" w:rsidTr="00A04971">
        <w:trPr>
          <w:trHeight w:val="267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Некоторые учащиеся будут уметь:</w:t>
            </w:r>
          </w:p>
        </w:tc>
      </w:tr>
      <w:tr w:rsidR="004C7756" w:rsidRPr="00DC5E19" w:rsidTr="00A04971">
        <w:trPr>
          <w:trHeight w:val="642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4C7756" w:rsidRPr="00DC5E19" w:rsidRDefault="00EE06FF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 xml:space="preserve">Выполнять элементы игры волейбол </w:t>
            </w:r>
            <w:r w:rsidRPr="00DC5E19">
              <w:rPr>
                <w:rFonts w:eastAsia="Calibri"/>
                <w:sz w:val="22"/>
                <w:szCs w:val="22"/>
              </w:rPr>
              <w:t xml:space="preserve">(передачи мяча, прием мяча снизу), </w:t>
            </w:r>
            <w:r w:rsidRPr="00DC5E19">
              <w:rPr>
                <w:sz w:val="22"/>
                <w:szCs w:val="22"/>
              </w:rPr>
              <w:t>взаимодействуя в зонах игровой площадки.</w:t>
            </w:r>
          </w:p>
        </w:tc>
      </w:tr>
      <w:tr w:rsidR="004C7756" w:rsidRPr="00DC5E19" w:rsidTr="00A04971">
        <w:trPr>
          <w:trHeight w:val="902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DC5E1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FE25E5" w:rsidRPr="00DC5E19" w:rsidRDefault="00EE06FF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bCs/>
                <w:sz w:val="22"/>
                <w:szCs w:val="22"/>
                <w:lang w:val="kk-KZ"/>
              </w:rPr>
            </w:pPr>
            <w:r w:rsidRPr="00DC5E19">
              <w:rPr>
                <w:bCs/>
                <w:sz w:val="22"/>
                <w:szCs w:val="22"/>
                <w:lang w:val="kk-KZ"/>
              </w:rPr>
              <w:t xml:space="preserve">Знают технику безопасности. </w:t>
            </w:r>
          </w:p>
          <w:p w:rsidR="004C7756" w:rsidRPr="00DC5E19" w:rsidRDefault="00EE06FF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rFonts w:eastAsia="Calibri"/>
                <w:sz w:val="22"/>
                <w:szCs w:val="22"/>
              </w:rPr>
            </w:pPr>
            <w:r w:rsidRPr="00DC5E19">
              <w:rPr>
                <w:rFonts w:eastAsia="Calibri"/>
                <w:sz w:val="22"/>
                <w:szCs w:val="22"/>
              </w:rPr>
              <w:t>Выполняют элементы игры волейбол в стойке волейболиста (передачи мяча, прием мяча снизу, подача мяча)</w:t>
            </w:r>
            <w:r w:rsidR="00345B6E" w:rsidRPr="00DC5E19">
              <w:rPr>
                <w:rFonts w:eastAsia="Calibri"/>
                <w:sz w:val="22"/>
                <w:szCs w:val="22"/>
              </w:rPr>
              <w:t>.</w:t>
            </w:r>
          </w:p>
          <w:p w:rsidR="00345B6E" w:rsidRPr="00DC5E19" w:rsidRDefault="00345B6E" w:rsidP="003E5CDE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Выполняют элементы игры волейбол в движении</w:t>
            </w:r>
          </w:p>
          <w:p w:rsidR="00345B6E" w:rsidRPr="00DC5E19" w:rsidRDefault="00345B6E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rFonts w:eastAsia="Calibri"/>
                <w:sz w:val="22"/>
                <w:szCs w:val="22"/>
              </w:rPr>
            </w:pPr>
            <w:r w:rsidRPr="00DC5E19">
              <w:rPr>
                <w:rFonts w:eastAsia="Calibri"/>
                <w:sz w:val="22"/>
                <w:szCs w:val="22"/>
              </w:rPr>
              <w:t>(передачи мяча, прием мяча снизу, подача мяча).</w:t>
            </w:r>
          </w:p>
          <w:p w:rsidR="003C79E0" w:rsidRPr="00DC5E19" w:rsidRDefault="003C79E0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rFonts w:eastAsia="Calibri"/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 xml:space="preserve">Выполняют элементы игры волейбол </w:t>
            </w:r>
            <w:r w:rsidRPr="00DC5E19">
              <w:rPr>
                <w:rFonts w:eastAsia="Calibri"/>
                <w:sz w:val="22"/>
                <w:szCs w:val="22"/>
              </w:rPr>
              <w:t xml:space="preserve">(передачи мяча, прием мяча снизу), </w:t>
            </w:r>
            <w:r w:rsidRPr="00DC5E19">
              <w:rPr>
                <w:sz w:val="22"/>
                <w:szCs w:val="22"/>
              </w:rPr>
              <w:t>взаимодействуя в зонах игровой площадки.</w:t>
            </w:r>
          </w:p>
          <w:p w:rsidR="00345B6E" w:rsidRPr="00DC5E19" w:rsidRDefault="00345B6E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bCs/>
                <w:sz w:val="22"/>
                <w:szCs w:val="22"/>
                <w:lang w:val="kk-KZ"/>
              </w:rPr>
            </w:pPr>
          </w:p>
        </w:tc>
      </w:tr>
      <w:tr w:rsidR="004C7756" w:rsidRPr="00DC5E19" w:rsidTr="00A04971">
        <w:trPr>
          <w:trHeight w:val="902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DC5E19">
              <w:rPr>
                <w:rFonts w:ascii="Times New Roman" w:hAnsi="Times New Roman" w:cs="Times New Roman"/>
                <w:b/>
              </w:rPr>
              <w:t>Воспитание ценностей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F42696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bCs/>
                <w:sz w:val="22"/>
                <w:szCs w:val="22"/>
                <w:lang w:val="kk-KZ"/>
              </w:rPr>
            </w:pPr>
            <w:r w:rsidRPr="00DC5E19">
              <w:rPr>
                <w:sz w:val="22"/>
                <w:szCs w:val="22"/>
              </w:rPr>
              <w:t>Понимание важности физической деятельности и двигательной активности для здорового образа жизни, умение дифференцированно применять физическую активность в повседневной жизни,</w:t>
            </w:r>
            <w:r w:rsidR="003C79E0" w:rsidRPr="00DC5E19">
              <w:rPr>
                <w:bCs/>
                <w:sz w:val="22"/>
                <w:szCs w:val="22"/>
                <w:lang w:val="kk-KZ"/>
              </w:rPr>
              <w:t xml:space="preserve"> развитие морально-волевых качеств, умение работать в команде.</w:t>
            </w:r>
          </w:p>
        </w:tc>
      </w:tr>
      <w:tr w:rsidR="004C7756" w:rsidRPr="00DC5E19" w:rsidTr="00A04971">
        <w:trPr>
          <w:trHeight w:val="780"/>
        </w:trPr>
        <w:tc>
          <w:tcPr>
            <w:tcW w:w="2817" w:type="dxa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Языковая цель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1A22CA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>Учащиеся понимают</w:t>
            </w:r>
            <w:r w:rsidR="00F42696" w:rsidRPr="00DC5E19">
              <w:rPr>
                <w:sz w:val="22"/>
                <w:szCs w:val="22"/>
              </w:rPr>
              <w:t xml:space="preserve"> спортивную терминологию, значение таких слов, как </w:t>
            </w:r>
            <w:r w:rsidR="00F42696" w:rsidRPr="00DC5E19">
              <w:rPr>
                <w:rFonts w:eastAsia="Calibri"/>
                <w:sz w:val="22"/>
                <w:szCs w:val="22"/>
              </w:rPr>
              <w:t>зона, аут, антенна, передача, приём, подача, расстановка.</w:t>
            </w:r>
          </w:p>
        </w:tc>
      </w:tr>
      <w:tr w:rsidR="004C7756" w:rsidRPr="00DC5E19" w:rsidTr="00A04971">
        <w:trPr>
          <w:trHeight w:val="374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Предметная лексика и терминология:</w:t>
            </w:r>
          </w:p>
        </w:tc>
      </w:tr>
      <w:tr w:rsidR="004C7756" w:rsidRPr="00DC5E19" w:rsidTr="00A04971">
        <w:trPr>
          <w:trHeight w:val="643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25229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left"/>
              <w:rPr>
                <w:sz w:val="22"/>
                <w:szCs w:val="22"/>
              </w:rPr>
            </w:pPr>
            <w:r w:rsidRPr="00DC5E19">
              <w:rPr>
                <w:rFonts w:eastAsia="Calibri"/>
                <w:sz w:val="22"/>
                <w:szCs w:val="22"/>
              </w:rPr>
              <w:t>З</w:t>
            </w:r>
            <w:r w:rsidR="00FE25E5" w:rsidRPr="00DC5E19">
              <w:rPr>
                <w:rFonts w:eastAsia="Calibri"/>
                <w:sz w:val="22"/>
                <w:szCs w:val="22"/>
              </w:rPr>
              <w:t>она, аут, антенна, передача, приём, подача, расстановка.</w:t>
            </w:r>
          </w:p>
        </w:tc>
      </w:tr>
      <w:tr w:rsidR="004C7756" w:rsidRPr="00DC5E19" w:rsidTr="00A04971">
        <w:trPr>
          <w:trHeight w:val="379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4C7756" w:rsidRPr="00DC5E19" w:rsidRDefault="004C7756" w:rsidP="003E5CDE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DC5E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Полезные фразы для диалога/письма: </w:t>
            </w:r>
          </w:p>
          <w:p w:rsidR="004C7756" w:rsidRPr="00DC5E19" w:rsidRDefault="00FE25E5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  <w:lang w:val="kk-KZ"/>
              </w:rPr>
            </w:pPr>
            <w:r w:rsidRPr="00DC5E19">
              <w:rPr>
                <w:rFonts w:eastAsia="Calibri"/>
                <w:sz w:val="22"/>
                <w:szCs w:val="22"/>
              </w:rPr>
              <w:lastRenderedPageBreak/>
              <w:t>Передача мяча, прием мяча, подача мяча, траектория полета.</w:t>
            </w:r>
          </w:p>
        </w:tc>
      </w:tr>
      <w:tr w:rsidR="004C7756" w:rsidRPr="00DC5E19" w:rsidTr="00A04971">
        <w:trPr>
          <w:trHeight w:val="374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70"/>
              <w:shd w:val="clear" w:color="auto" w:fill="auto"/>
              <w:spacing w:line="360" w:lineRule="auto"/>
              <w:ind w:left="57" w:right="57"/>
              <w:rPr>
                <w:b/>
                <w:i/>
                <w:sz w:val="22"/>
                <w:szCs w:val="22"/>
              </w:rPr>
            </w:pPr>
            <w:r w:rsidRPr="00DC5E19">
              <w:rPr>
                <w:b/>
                <w:i/>
                <w:sz w:val="22"/>
                <w:szCs w:val="22"/>
              </w:rPr>
              <w:t>Вопросы для обсуждения:</w:t>
            </w:r>
          </w:p>
        </w:tc>
      </w:tr>
      <w:tr w:rsidR="004C7756" w:rsidRPr="00DC5E19" w:rsidTr="00A04971">
        <w:trPr>
          <w:trHeight w:val="1355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3C79E0" w:rsidRPr="00DC5E19" w:rsidRDefault="003C79E0" w:rsidP="003E5CD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Для чего необходимо выполнять технику безопасности?</w:t>
            </w:r>
          </w:p>
          <w:p w:rsidR="003C79E0" w:rsidRPr="00DC5E19" w:rsidRDefault="00D73D8B" w:rsidP="003E5CD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 xml:space="preserve">Какие части тела </w:t>
            </w:r>
            <w:r w:rsidR="003C79E0" w:rsidRPr="00DC5E19">
              <w:rPr>
                <w:rFonts w:ascii="Times New Roman" w:eastAsia="Times New Roman" w:hAnsi="Times New Roman" w:cs="Times New Roman"/>
              </w:rPr>
              <w:t>активны во время выполнения упражнения с мячом?</w:t>
            </w:r>
          </w:p>
          <w:p w:rsidR="003C79E0" w:rsidRPr="00DC5E19" w:rsidRDefault="003C79E0" w:rsidP="003E5CD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Какие физические качества развиваются в игре волейбол?</w:t>
            </w: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sz w:val="22"/>
                <w:szCs w:val="22"/>
              </w:rPr>
            </w:pPr>
          </w:p>
        </w:tc>
      </w:tr>
      <w:tr w:rsidR="004C7756" w:rsidRPr="00DC5E19" w:rsidTr="00A04971">
        <w:trPr>
          <w:trHeight w:val="374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70"/>
              <w:shd w:val="clear" w:color="auto" w:fill="auto"/>
              <w:spacing w:line="360" w:lineRule="auto"/>
              <w:ind w:left="57" w:right="57"/>
              <w:rPr>
                <w:b/>
                <w:i/>
                <w:sz w:val="22"/>
                <w:szCs w:val="22"/>
              </w:rPr>
            </w:pPr>
            <w:r w:rsidRPr="00DC5E19">
              <w:rPr>
                <w:b/>
                <w:i/>
                <w:sz w:val="22"/>
                <w:szCs w:val="22"/>
              </w:rPr>
              <w:t>Можете ли вы сказать, почему...?</w:t>
            </w:r>
          </w:p>
        </w:tc>
      </w:tr>
      <w:tr w:rsidR="004C7756" w:rsidRPr="00DC5E19" w:rsidTr="00A04971">
        <w:trPr>
          <w:trHeight w:val="537"/>
        </w:trPr>
        <w:tc>
          <w:tcPr>
            <w:tcW w:w="2817" w:type="dxa"/>
            <w:vMerge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  <w:hideMark/>
          </w:tcPr>
          <w:p w:rsidR="004C7756" w:rsidRPr="00DC5E19" w:rsidRDefault="004C7756" w:rsidP="003E5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 xml:space="preserve"> </w:t>
            </w:r>
            <w:r w:rsidR="003C79E0" w:rsidRPr="00DC5E19">
              <w:rPr>
                <w:sz w:val="22"/>
                <w:szCs w:val="22"/>
              </w:rPr>
              <w:t>Элементы игры надо выполнять,  используя стойку волейболиста?</w:t>
            </w:r>
          </w:p>
        </w:tc>
      </w:tr>
      <w:tr w:rsidR="004C7756" w:rsidRPr="00DC5E19" w:rsidTr="00A04971">
        <w:trPr>
          <w:trHeight w:val="984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DC5E19">
              <w:rPr>
                <w:rFonts w:ascii="Times New Roman" w:hAnsi="Times New Roman" w:cs="Times New Roman"/>
              </w:rPr>
              <w:t>Меж</w:t>
            </w:r>
            <w:r w:rsidR="00AF4868" w:rsidRPr="00DC5E19">
              <w:rPr>
                <w:rFonts w:ascii="Times New Roman" w:hAnsi="Times New Roman" w:cs="Times New Roman"/>
              </w:rPr>
              <w:t xml:space="preserve"> </w:t>
            </w:r>
            <w:r w:rsidRPr="00DC5E19">
              <w:rPr>
                <w:rFonts w:ascii="Times New Roman" w:hAnsi="Times New Roman" w:cs="Times New Roman"/>
              </w:rPr>
              <w:t>предметная связь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3C79E0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 xml:space="preserve"> </w:t>
            </w:r>
            <w:r w:rsidR="00D02647" w:rsidRPr="00DC5E19">
              <w:rPr>
                <w:sz w:val="22"/>
                <w:szCs w:val="22"/>
              </w:rPr>
              <w:t>Биология (частота сердечных сокращений</w:t>
            </w:r>
            <w:r w:rsidRPr="00DC5E19">
              <w:rPr>
                <w:sz w:val="22"/>
                <w:szCs w:val="22"/>
              </w:rPr>
              <w:t>), физика (траектория), математика (угол)</w:t>
            </w:r>
          </w:p>
        </w:tc>
      </w:tr>
      <w:tr w:rsidR="004C7756" w:rsidRPr="00DC5E19" w:rsidTr="00A04971">
        <w:trPr>
          <w:trHeight w:val="984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spacing w:line="360" w:lineRule="auto"/>
              <w:ind w:left="57" w:right="57"/>
              <w:rPr>
                <w:rFonts w:ascii="Times New Roman" w:hAnsi="Times New Roman" w:cs="Times New Roman"/>
              </w:rPr>
            </w:pPr>
            <w:r w:rsidRPr="00DC5E19">
              <w:rPr>
                <w:rFonts w:ascii="Times New Roman" w:hAnsi="Times New Roman" w:cs="Times New Roman"/>
              </w:rPr>
              <w:t>Применение ИКТ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D02647" w:rsidP="003E5CDE">
            <w:pPr>
              <w:pStyle w:val="15"/>
              <w:shd w:val="clear" w:color="auto" w:fill="auto"/>
              <w:spacing w:before="0" w:line="360" w:lineRule="auto"/>
              <w:ind w:right="57"/>
              <w:jc w:val="left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 xml:space="preserve"> Ссылки на </w:t>
            </w:r>
            <w:r w:rsidR="003C79E0" w:rsidRPr="00DC5E19">
              <w:rPr>
                <w:sz w:val="22"/>
                <w:szCs w:val="22"/>
              </w:rPr>
              <w:t>обучающие видеоролики в интернете.</w:t>
            </w:r>
          </w:p>
        </w:tc>
      </w:tr>
      <w:tr w:rsidR="004C7756" w:rsidRPr="00DC5E19" w:rsidTr="00A04971">
        <w:trPr>
          <w:trHeight w:val="515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Предыдущее обучение</w:t>
            </w:r>
          </w:p>
        </w:tc>
        <w:tc>
          <w:tcPr>
            <w:tcW w:w="7815" w:type="dxa"/>
            <w:gridSpan w:val="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4C7756" w:rsidRPr="00DC5E19" w:rsidRDefault="003C79E0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left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>Специальные упражнения, направленные на закрепление технических приёмов в волейболе.</w:t>
            </w:r>
          </w:p>
        </w:tc>
      </w:tr>
      <w:tr w:rsidR="004C7756" w:rsidRPr="00DC5E19" w:rsidTr="00A04971">
        <w:trPr>
          <w:trHeight w:val="293"/>
        </w:trPr>
        <w:tc>
          <w:tcPr>
            <w:tcW w:w="10632" w:type="dxa"/>
            <w:gridSpan w:val="5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right="57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План</w:t>
            </w:r>
          </w:p>
        </w:tc>
      </w:tr>
      <w:tr w:rsidR="004C7756" w:rsidRPr="00DC5E19" w:rsidTr="00A04971">
        <w:trPr>
          <w:trHeight w:val="288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Временные рамки</w:t>
            </w:r>
          </w:p>
        </w:tc>
        <w:tc>
          <w:tcPr>
            <w:tcW w:w="5151" w:type="dxa"/>
            <w:gridSpan w:val="3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Запланированная деятельность</w:t>
            </w:r>
          </w:p>
        </w:tc>
        <w:tc>
          <w:tcPr>
            <w:tcW w:w="2664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4C7756" w:rsidP="003E5CDE">
            <w:pPr>
              <w:pStyle w:val="60"/>
              <w:shd w:val="clear" w:color="auto" w:fill="auto"/>
              <w:spacing w:line="360" w:lineRule="auto"/>
              <w:ind w:left="57" w:right="57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Ресурсы</w:t>
            </w:r>
          </w:p>
        </w:tc>
      </w:tr>
      <w:tr w:rsidR="004C7756" w:rsidRPr="00DC5E19" w:rsidTr="00A04971">
        <w:trPr>
          <w:trHeight w:val="7198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B12F48" w:rsidRPr="00DC5E19" w:rsidRDefault="002B799E" w:rsidP="003E5CDE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DC5E19"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="00B12F48" w:rsidRPr="00DC5E19">
              <w:rPr>
                <w:rFonts w:ascii="Times New Roman" w:hAnsi="Times New Roman" w:cs="Times New Roman"/>
                <w:b/>
              </w:rPr>
              <w:t>0-5</w:t>
            </w:r>
          </w:p>
          <w:p w:rsidR="00B12F48" w:rsidRPr="00DC5E19" w:rsidRDefault="00B12F48" w:rsidP="003E5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2F48" w:rsidRPr="00DC5E19" w:rsidRDefault="00B12F48" w:rsidP="003E5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F1AED" w:rsidRPr="00A40A88" w:rsidRDefault="00A40A88" w:rsidP="003E5CD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5-1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0F1AED" w:rsidRPr="00DC5E19" w:rsidRDefault="000F1AED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1AED" w:rsidRPr="00DC5E19" w:rsidRDefault="000F1AED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B799E" w:rsidRPr="00DC5E19" w:rsidRDefault="002B799E" w:rsidP="003E5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799E" w:rsidRPr="00DC5E19" w:rsidRDefault="002B799E" w:rsidP="002B7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C5E19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0F1AED" w:rsidRPr="00DC5E19" w:rsidRDefault="00A40A88" w:rsidP="002B7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12</w:t>
            </w:r>
            <w:r w:rsidR="002B799E" w:rsidRPr="00DC5E19">
              <w:rPr>
                <w:rFonts w:ascii="Times New Roman" w:hAnsi="Times New Roman" w:cs="Times New Roman"/>
                <w:b/>
              </w:rPr>
              <w:t>-25</w:t>
            </w:r>
          </w:p>
          <w:p w:rsidR="000F1AED" w:rsidRPr="00DC5E19" w:rsidRDefault="000F1AED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1AED" w:rsidRPr="00DC5E19" w:rsidRDefault="000F1AED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1AED" w:rsidRPr="00DC5E19" w:rsidRDefault="000F1AED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1AED" w:rsidRPr="00DC5E19" w:rsidRDefault="000F1AED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1AED" w:rsidRPr="00DC5E19" w:rsidRDefault="000F1AED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229" w:rsidRPr="00DC5E19" w:rsidRDefault="002B799E" w:rsidP="003E5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E19">
              <w:rPr>
                <w:rFonts w:ascii="Times New Roman" w:hAnsi="Times New Roman" w:cs="Times New Roman"/>
                <w:b/>
              </w:rPr>
              <w:t>25-32</w:t>
            </w: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25229" w:rsidRPr="00DC5E19" w:rsidRDefault="0042522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856" w:rsidRPr="00DC5E19" w:rsidRDefault="002B799E" w:rsidP="003E5CDE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DC5E19">
              <w:rPr>
                <w:rFonts w:ascii="Times New Roman" w:hAnsi="Times New Roman" w:cs="Times New Roman"/>
                <w:b/>
              </w:rPr>
              <w:t xml:space="preserve">    32-35</w:t>
            </w:r>
          </w:p>
          <w:p w:rsidR="00620856" w:rsidRPr="00DC5E19" w:rsidRDefault="00620856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856" w:rsidRPr="00DC5E19" w:rsidRDefault="00620856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856" w:rsidRPr="00DC5E19" w:rsidRDefault="00620856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5893" w:rsidRPr="00DC5E19" w:rsidRDefault="00C45893" w:rsidP="003E5C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3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3C79E0" w:rsidRPr="00DC5E19" w:rsidRDefault="003C79E0" w:rsidP="003E5CDE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  <w:b/>
              </w:rPr>
              <w:t xml:space="preserve">(К) - </w:t>
            </w:r>
            <w:r w:rsidRPr="00DC5E19">
              <w:rPr>
                <w:rFonts w:ascii="Times New Roman" w:eastAsia="Times New Roman" w:hAnsi="Times New Roman" w:cs="Times New Roman"/>
              </w:rPr>
              <w:t xml:space="preserve">Организационный момент. Построение, техника безопасности. Правила работы в группах. Ознакомление с целями урока. Строевая подготовка для концентрации внимания  </w:t>
            </w:r>
            <w:r w:rsidR="00D02647" w:rsidRPr="00DC5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E19">
              <w:rPr>
                <w:rFonts w:ascii="Times New Roman" w:eastAsia="Times New Roman" w:hAnsi="Times New Roman" w:cs="Times New Roman"/>
              </w:rPr>
              <w:t>и настроя на рабочий процесс.</w:t>
            </w:r>
          </w:p>
          <w:p w:rsidR="003C79E0" w:rsidRPr="00DC5E19" w:rsidRDefault="003C79E0" w:rsidP="003E5CDE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  <w:b/>
              </w:rPr>
              <w:t>(К)</w:t>
            </w:r>
            <w:r w:rsidRPr="00DC5E19">
              <w:rPr>
                <w:rFonts w:ascii="Times New Roman" w:eastAsia="Times New Roman" w:hAnsi="Times New Roman" w:cs="Times New Roman"/>
              </w:rPr>
              <w:t xml:space="preserve"> – Ходьба, разминочный бег, специальные </w:t>
            </w:r>
            <w:r w:rsidR="006E2AF8" w:rsidRPr="00DC5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E19">
              <w:rPr>
                <w:rFonts w:ascii="Times New Roman" w:eastAsia="Times New Roman" w:hAnsi="Times New Roman" w:cs="Times New Roman"/>
              </w:rPr>
              <w:t xml:space="preserve">беговые </w:t>
            </w:r>
            <w:r w:rsidR="006E2AF8" w:rsidRPr="00DC5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E19">
              <w:rPr>
                <w:rFonts w:ascii="Times New Roman" w:eastAsia="Times New Roman" w:hAnsi="Times New Roman" w:cs="Times New Roman"/>
              </w:rPr>
              <w:t xml:space="preserve">упражнения,  </w:t>
            </w:r>
            <w:r w:rsidR="00D02647" w:rsidRPr="00DC5E1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C5E19">
              <w:rPr>
                <w:rFonts w:ascii="Times New Roman" w:eastAsia="Times New Roman" w:hAnsi="Times New Roman" w:cs="Times New Roman"/>
              </w:rPr>
              <w:t xml:space="preserve">специальные </w:t>
            </w:r>
            <w:r w:rsidR="00D02647" w:rsidRPr="00DC5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E19">
              <w:rPr>
                <w:rFonts w:ascii="Times New Roman" w:eastAsia="Times New Roman" w:hAnsi="Times New Roman" w:cs="Times New Roman"/>
              </w:rPr>
              <w:t>упражнения для игры волейбол.</w:t>
            </w:r>
          </w:p>
          <w:p w:rsidR="003C79E0" w:rsidRPr="00DC5E19" w:rsidRDefault="003C79E0" w:rsidP="003E5CDE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Деление на две колонны</w:t>
            </w:r>
          </w:p>
          <w:p w:rsidR="003C79E0" w:rsidRPr="00DC5E19" w:rsidRDefault="00C45893" w:rsidP="003E5CDE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 xml:space="preserve">Общеразвивающие упражнения </w:t>
            </w:r>
            <w:r w:rsidR="003C79E0" w:rsidRPr="00DC5E19">
              <w:rPr>
                <w:rFonts w:ascii="Times New Roman" w:eastAsia="Times New Roman" w:hAnsi="Times New Roman" w:cs="Times New Roman"/>
              </w:rPr>
              <w:t xml:space="preserve"> </w:t>
            </w:r>
            <w:r w:rsidR="00D02647" w:rsidRPr="00DC5E19">
              <w:rPr>
                <w:rFonts w:ascii="Times New Roman" w:eastAsia="Times New Roman" w:hAnsi="Times New Roman" w:cs="Times New Roman"/>
              </w:rPr>
              <w:t xml:space="preserve"> </w:t>
            </w:r>
            <w:r w:rsidR="003C79E0" w:rsidRPr="00DC5E19">
              <w:rPr>
                <w:rFonts w:ascii="Times New Roman" w:eastAsia="Times New Roman" w:hAnsi="Times New Roman" w:cs="Times New Roman"/>
              </w:rPr>
              <w:t xml:space="preserve">на месте. </w:t>
            </w:r>
          </w:p>
          <w:p w:rsidR="003C79E0" w:rsidRPr="00DC5E19" w:rsidRDefault="003C79E0" w:rsidP="003E5CDE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ФО метод оценивания, похвала (молодцы)</w:t>
            </w:r>
          </w:p>
          <w:p w:rsidR="003C79E0" w:rsidRPr="00DC5E19" w:rsidRDefault="003C79E0" w:rsidP="003E5CD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25229" w:rsidRPr="00DC5E19" w:rsidRDefault="00425229" w:rsidP="003E5CD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 xml:space="preserve">Напомнить правила техники безопасности при выполнении элементов игры. </w:t>
            </w:r>
          </w:p>
          <w:p w:rsidR="003C79E0" w:rsidRPr="00DC5E19" w:rsidRDefault="00AF4868" w:rsidP="003E5CD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E19">
              <w:rPr>
                <w:rFonts w:ascii="Times New Roman" w:eastAsia="Times New Roman" w:hAnsi="Times New Roman" w:cs="Times New Roman"/>
                <w:b/>
              </w:rPr>
              <w:t>(П</w:t>
            </w:r>
            <w:r w:rsidR="003C79E0" w:rsidRPr="00DC5E19">
              <w:rPr>
                <w:rFonts w:ascii="Times New Roman" w:eastAsia="Times New Roman" w:hAnsi="Times New Roman" w:cs="Times New Roman"/>
                <w:b/>
              </w:rPr>
              <w:t xml:space="preserve">) – </w:t>
            </w:r>
            <w:r w:rsidR="003C79E0" w:rsidRPr="00DC5E19">
              <w:rPr>
                <w:rFonts w:ascii="Times New Roman" w:eastAsia="Times New Roman" w:hAnsi="Times New Roman" w:cs="Times New Roman"/>
              </w:rPr>
              <w:t>верхняя</w:t>
            </w:r>
            <w:r w:rsidR="003C79E0" w:rsidRPr="00DC5E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79E0" w:rsidRPr="00DC5E19">
              <w:rPr>
                <w:rFonts w:ascii="Times New Roman" w:eastAsia="Times New Roman" w:hAnsi="Times New Roman" w:cs="Times New Roman"/>
              </w:rPr>
              <w:t>передача мяча</w:t>
            </w:r>
          </w:p>
          <w:p w:rsidR="003C79E0" w:rsidRPr="00DC5E19" w:rsidRDefault="003C79E0" w:rsidP="003E5CD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066925" cy="809625"/>
                  <wp:effectExtent l="19050" t="0" r="9525" b="0"/>
                  <wp:docPr id="2" name="Рисунок 1" descr="http://fs1.ppt4web.ru/images/12376/90374/640/img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s1.ppt4web.ru/images/12376/90374/640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9E0" w:rsidRPr="00DC5E19" w:rsidRDefault="00AF4868" w:rsidP="003E5CD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  <w:b/>
              </w:rPr>
              <w:t>(П</w:t>
            </w:r>
            <w:r w:rsidR="003C79E0" w:rsidRPr="00DC5E19">
              <w:rPr>
                <w:rFonts w:ascii="Times New Roman" w:eastAsia="Times New Roman" w:hAnsi="Times New Roman" w:cs="Times New Roman"/>
                <w:b/>
              </w:rPr>
              <w:t xml:space="preserve">) – </w:t>
            </w:r>
            <w:r w:rsidR="003C79E0" w:rsidRPr="00DC5E19">
              <w:rPr>
                <w:rFonts w:ascii="Times New Roman" w:eastAsia="Times New Roman" w:hAnsi="Times New Roman" w:cs="Times New Roman"/>
              </w:rPr>
              <w:t>прием мяча снизу</w:t>
            </w:r>
          </w:p>
          <w:p w:rsidR="003C79E0" w:rsidRPr="00DC5E19" w:rsidRDefault="003C79E0" w:rsidP="003E5CD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79E0" w:rsidRPr="00DC5E19" w:rsidRDefault="003C79E0" w:rsidP="003E5CDE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noProof/>
              </w:rPr>
              <w:t xml:space="preserve"> </w:t>
            </w:r>
            <w:r w:rsidRPr="00DC5E1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3005455" cy="720000"/>
                  <wp:effectExtent l="19050" t="0" r="4445" b="0"/>
                  <wp:docPr id="1" name="Рисунок 1" descr="http://arhivurokov.ru/multiurok/f/c/4/fc42a6c84d76b0db314b3e747470f6bdeb1c9437/volieibol-obuchieniie-tiekhnikie-mietodikie-ighry_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hivurokov.ru/multiurok/f/c/4/fc42a6c84d76b0db314b3e747470f6bdeb1c9437/volieibol-obuchieniie-tiekhnikie-mietodikie-ighry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11" w:rsidRPr="00DC5E19" w:rsidRDefault="00BA0211" w:rsidP="003E5CDE">
            <w:pPr>
              <w:tabs>
                <w:tab w:val="left" w:pos="344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FE25E5" w:rsidRPr="00DC5E19" w:rsidRDefault="00492C4D" w:rsidP="003E5CDE">
            <w:pPr>
              <w:tabs>
                <w:tab w:val="left" w:pos="3441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b/>
                <w:noProof/>
              </w:rPr>
              <w:t>Дескриптор</w:t>
            </w:r>
            <w:r w:rsidR="00FE25E5" w:rsidRPr="00DC5E19">
              <w:rPr>
                <w:rFonts w:ascii="Times New Roman" w:hAnsi="Times New Roman" w:cs="Times New Roman"/>
                <w:b/>
                <w:noProof/>
              </w:rPr>
              <w:t>:</w:t>
            </w:r>
            <w:r w:rsidRPr="00DC5E19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CF6038" w:rsidRPr="00DC5E19" w:rsidRDefault="00CF6038" w:rsidP="003E5CDE">
            <w:pPr>
              <w:tabs>
                <w:tab w:val="left" w:pos="344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5E19">
              <w:rPr>
                <w:rFonts w:ascii="Times New Roman" w:eastAsia="Calibri" w:hAnsi="Times New Roman" w:cs="Times New Roman"/>
                <w:lang w:eastAsia="en-US"/>
              </w:rPr>
              <w:t>выполняет предложенные упражнения с небольшими техническими неточностями</w:t>
            </w:r>
          </w:p>
          <w:p w:rsidR="00CF6038" w:rsidRPr="00DC5E19" w:rsidRDefault="00FE25E5" w:rsidP="003E5CDE">
            <w:pPr>
              <w:tabs>
                <w:tab w:val="left" w:pos="344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5E19">
              <w:rPr>
                <w:rFonts w:ascii="Times New Roman" w:eastAsia="Calibri" w:hAnsi="Times New Roman" w:cs="Times New Roman"/>
                <w:lang w:eastAsia="en-US"/>
              </w:rPr>
              <w:t>ФО</w:t>
            </w:r>
            <w:r w:rsidR="00425229" w:rsidRPr="00DC5E19">
              <w:rPr>
                <w:rFonts w:ascii="Times New Roman" w:eastAsia="Calibri" w:hAnsi="Times New Roman" w:cs="Times New Roman"/>
                <w:lang w:eastAsia="en-US"/>
              </w:rPr>
              <w:t xml:space="preserve"> взаим</w:t>
            </w:r>
            <w:r w:rsidR="00D02647" w:rsidRPr="00DC5E19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425229" w:rsidRPr="00DC5E19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D02647" w:rsidRPr="00DC5E19">
              <w:rPr>
                <w:rFonts w:ascii="Times New Roman" w:eastAsia="Calibri" w:hAnsi="Times New Roman" w:cs="Times New Roman"/>
                <w:lang w:eastAsia="en-US"/>
              </w:rPr>
              <w:t xml:space="preserve">е </w:t>
            </w:r>
            <w:r w:rsidR="00425229" w:rsidRPr="00DC5E19">
              <w:rPr>
                <w:rFonts w:ascii="Times New Roman" w:eastAsia="Calibri" w:hAnsi="Times New Roman" w:cs="Times New Roman"/>
                <w:lang w:eastAsia="en-US"/>
              </w:rPr>
              <w:t>оценивание, «Снежный ком</w:t>
            </w:r>
            <w:r w:rsidRPr="00DC5E1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CF6038" w:rsidRPr="00DC5E19" w:rsidRDefault="00CF6038" w:rsidP="003E5CDE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492C4D" w:rsidRPr="00DC5E19" w:rsidRDefault="00CF6038" w:rsidP="003E5CDE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noProof/>
              </w:rPr>
              <w:t xml:space="preserve"> </w:t>
            </w:r>
            <w:r w:rsidR="00492C4D" w:rsidRPr="00DC5E19">
              <w:rPr>
                <w:rFonts w:ascii="Times New Roman" w:hAnsi="Times New Roman" w:cs="Times New Roman"/>
                <w:b/>
                <w:noProof/>
              </w:rPr>
              <w:t>(Г)</w:t>
            </w:r>
            <w:r w:rsidRPr="00DC5E19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C5E19">
              <w:rPr>
                <w:rFonts w:ascii="Times New Roman" w:hAnsi="Times New Roman" w:cs="Times New Roman"/>
                <w:noProof/>
              </w:rPr>
              <w:t xml:space="preserve">Деление учащихся на тройки, выполнение элементов игры </w:t>
            </w:r>
            <w:r w:rsidRPr="00DC5E19">
              <w:rPr>
                <w:rFonts w:ascii="Times New Roman" w:eastAsia="Calibri" w:hAnsi="Times New Roman" w:cs="Times New Roman"/>
              </w:rPr>
              <w:t>(передачи мяча, прием мяча снизу)</w:t>
            </w:r>
            <w:r w:rsidRPr="00DC5E19">
              <w:rPr>
                <w:rFonts w:ascii="Times New Roman" w:hAnsi="Times New Roman" w:cs="Times New Roman"/>
                <w:noProof/>
              </w:rPr>
              <w:t xml:space="preserve"> во встречных колоннах.</w:t>
            </w:r>
          </w:p>
          <w:p w:rsidR="00CF6038" w:rsidRPr="00DC5E19" w:rsidRDefault="00CF6038" w:rsidP="003E5CDE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b/>
                <w:noProof/>
              </w:rPr>
              <w:t xml:space="preserve"> (Г) </w:t>
            </w:r>
            <w:r w:rsidRPr="00DC5E19">
              <w:rPr>
                <w:rFonts w:ascii="Times New Roman" w:hAnsi="Times New Roman" w:cs="Times New Roman"/>
                <w:noProof/>
              </w:rPr>
              <w:t xml:space="preserve">Деление учащихся на тройки, выполнение элементов  игры </w:t>
            </w:r>
            <w:r w:rsidRPr="00DC5E19">
              <w:rPr>
                <w:rFonts w:ascii="Times New Roman" w:eastAsia="Calibri" w:hAnsi="Times New Roman" w:cs="Times New Roman"/>
              </w:rPr>
              <w:t>(передачи мяча, прием мяча снизу)</w:t>
            </w:r>
            <w:r w:rsidRPr="00DC5E19">
              <w:rPr>
                <w:rFonts w:ascii="Times New Roman" w:hAnsi="Times New Roman" w:cs="Times New Roman"/>
                <w:noProof/>
              </w:rPr>
              <w:t xml:space="preserve"> в движении.</w:t>
            </w:r>
          </w:p>
          <w:p w:rsidR="00CF6038" w:rsidRPr="00DC5E19" w:rsidRDefault="00CF6038" w:rsidP="003E5CDE">
            <w:pPr>
              <w:spacing w:after="0" w:line="36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5E19">
              <w:rPr>
                <w:rFonts w:ascii="Times New Roman" w:hAnsi="Times New Roman" w:cs="Times New Roman"/>
                <w:b/>
                <w:noProof/>
              </w:rPr>
              <w:t>Дескриптор</w:t>
            </w:r>
            <w:r w:rsidR="003E2DEB" w:rsidRPr="00DC5E19">
              <w:rPr>
                <w:rFonts w:ascii="Times New Roman" w:hAnsi="Times New Roman" w:cs="Times New Roman"/>
                <w:noProof/>
              </w:rPr>
              <w:t>:</w:t>
            </w:r>
            <w:r w:rsidRPr="00DC5E19">
              <w:rPr>
                <w:rFonts w:ascii="Times New Roman" w:hAnsi="Times New Roman" w:cs="Times New Roman"/>
                <w:noProof/>
              </w:rPr>
              <w:t xml:space="preserve"> </w:t>
            </w:r>
            <w:r w:rsidRPr="00DC5E19">
              <w:rPr>
                <w:rFonts w:ascii="Times New Roman" w:eastAsia="Calibri" w:hAnsi="Times New Roman" w:cs="Times New Roman"/>
                <w:lang w:eastAsia="en-US"/>
              </w:rPr>
              <w:t>обсуждает и оценивает пользу этих упражнений для участия в игровых ситуациях.</w:t>
            </w:r>
          </w:p>
          <w:p w:rsidR="00CF6038" w:rsidRPr="00DC5E19" w:rsidRDefault="003E2DEB" w:rsidP="003E5CDE">
            <w:pPr>
              <w:spacing w:after="0" w:line="36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DC5E19">
              <w:rPr>
                <w:rFonts w:ascii="Times New Roman" w:eastAsia="Calibri" w:hAnsi="Times New Roman" w:cs="Times New Roman"/>
                <w:lang w:eastAsia="en-US"/>
              </w:rPr>
              <w:t>ФО оценивает учитель</w:t>
            </w:r>
            <w:r w:rsidR="00425229" w:rsidRPr="00DC5E1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DC5E19">
              <w:rPr>
                <w:rFonts w:ascii="Times New Roman" w:eastAsia="Calibri" w:hAnsi="Times New Roman" w:cs="Times New Roman"/>
                <w:lang w:eastAsia="en-US"/>
              </w:rPr>
              <w:t xml:space="preserve"> похвала</w:t>
            </w:r>
            <w:r w:rsidR="00425229" w:rsidRPr="00DC5E1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F6038" w:rsidRPr="00DC5E19" w:rsidRDefault="00CF6038" w:rsidP="003E5CDE">
            <w:pPr>
              <w:spacing w:after="0" w:line="360" w:lineRule="auto"/>
              <w:ind w:right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02647" w:rsidRPr="00DC5E19" w:rsidRDefault="00CF6038" w:rsidP="003E5CDE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b/>
                <w:noProof/>
              </w:rPr>
              <w:t xml:space="preserve">(Г) </w:t>
            </w:r>
            <w:r w:rsidRPr="00DC5E19">
              <w:rPr>
                <w:rFonts w:ascii="Times New Roman" w:hAnsi="Times New Roman" w:cs="Times New Roman"/>
                <w:noProof/>
              </w:rPr>
              <w:t>Взаимодей</w:t>
            </w:r>
            <w:r w:rsidR="00F74E0E" w:rsidRPr="00DC5E19">
              <w:rPr>
                <w:rFonts w:ascii="Times New Roman" w:hAnsi="Times New Roman" w:cs="Times New Roman"/>
                <w:noProof/>
              </w:rPr>
              <w:t>с</w:t>
            </w:r>
            <w:r w:rsidRPr="00DC5E19">
              <w:rPr>
                <w:rFonts w:ascii="Times New Roman" w:hAnsi="Times New Roman" w:cs="Times New Roman"/>
                <w:noProof/>
              </w:rPr>
              <w:t>твие игроков в зонах 6-3-</w:t>
            </w:r>
            <w:r w:rsidR="006E2AF8" w:rsidRPr="00DC5E19">
              <w:rPr>
                <w:rFonts w:ascii="Times New Roman" w:hAnsi="Times New Roman" w:cs="Times New Roman"/>
                <w:noProof/>
              </w:rPr>
              <w:t>4</w:t>
            </w:r>
          </w:p>
          <w:p w:rsidR="00D02647" w:rsidRPr="00DC5E19" w:rsidRDefault="00D02647" w:rsidP="006E2AF8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12000" cy="1407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4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47" w:rsidRPr="00DC5E19" w:rsidRDefault="00D02647" w:rsidP="00D02647">
            <w:pPr>
              <w:spacing w:after="0" w:line="360" w:lineRule="auto"/>
              <w:ind w:right="57"/>
              <w:jc w:val="right"/>
              <w:rPr>
                <w:rFonts w:ascii="Times New Roman" w:hAnsi="Times New Roman" w:cs="Times New Roman"/>
                <w:b/>
                <w:noProof/>
              </w:rPr>
            </w:pPr>
          </w:p>
          <w:p w:rsidR="005C726D" w:rsidRPr="00DC5E19" w:rsidRDefault="005C726D" w:rsidP="003E5CDE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b/>
                <w:noProof/>
              </w:rPr>
              <w:t xml:space="preserve">(Г) </w:t>
            </w:r>
            <w:r w:rsidRPr="00DC5E19">
              <w:rPr>
                <w:rFonts w:ascii="Times New Roman" w:hAnsi="Times New Roman" w:cs="Times New Roman"/>
                <w:noProof/>
              </w:rPr>
              <w:t>Взаимодей</w:t>
            </w:r>
            <w:r w:rsidR="00F74E0E" w:rsidRPr="00DC5E19">
              <w:rPr>
                <w:rFonts w:ascii="Times New Roman" w:hAnsi="Times New Roman" w:cs="Times New Roman"/>
                <w:noProof/>
              </w:rPr>
              <w:t>с</w:t>
            </w:r>
            <w:r w:rsidR="006E2AF8" w:rsidRPr="00DC5E19">
              <w:rPr>
                <w:rFonts w:ascii="Times New Roman" w:hAnsi="Times New Roman" w:cs="Times New Roman"/>
                <w:noProof/>
              </w:rPr>
              <w:t>твие игроков в зонах 6-3-2</w:t>
            </w:r>
          </w:p>
          <w:p w:rsidR="006E2AF8" w:rsidRPr="00DC5E19" w:rsidRDefault="006E2AF8" w:rsidP="006E2AF8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C5E1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E9FE743" wp14:editId="27779D21">
                  <wp:extent cx="1515600" cy="141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00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26D" w:rsidRPr="00DC5E19" w:rsidRDefault="005C726D" w:rsidP="003E5CDE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DC5E19">
              <w:rPr>
                <w:rFonts w:ascii="Times New Roman" w:hAnsi="Times New Roman" w:cs="Times New Roman"/>
                <w:b/>
                <w:noProof/>
              </w:rPr>
              <w:t xml:space="preserve">(Г) </w:t>
            </w:r>
            <w:r w:rsidRPr="00DC5E19">
              <w:rPr>
                <w:rFonts w:ascii="Times New Roman" w:hAnsi="Times New Roman" w:cs="Times New Roman"/>
                <w:noProof/>
              </w:rPr>
              <w:t>Нижняя</w:t>
            </w:r>
            <w:r w:rsidRPr="00DC5E19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C5E19">
              <w:rPr>
                <w:rFonts w:ascii="Times New Roman" w:hAnsi="Times New Roman" w:cs="Times New Roman"/>
                <w:noProof/>
              </w:rPr>
              <w:t>подача мяча через сетку с лицевой линии</w:t>
            </w:r>
          </w:p>
          <w:p w:rsidR="003C79E0" w:rsidRPr="00DC5E19" w:rsidRDefault="00CF6038" w:rsidP="003E5CD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C7756" w:rsidRPr="00DC5E19" w:rsidRDefault="003C79E0" w:rsidP="003E5CDE">
            <w:pPr>
              <w:tabs>
                <w:tab w:val="left" w:pos="3441"/>
              </w:tabs>
              <w:spacing w:after="0" w:line="36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C5E19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</w:rPr>
              <w:drawing>
                <wp:inline distT="0" distB="0" distL="0" distR="0">
                  <wp:extent cx="1656304" cy="720000"/>
                  <wp:effectExtent l="19050" t="0" r="1046" b="0"/>
                  <wp:docPr id="3" name="Рисунок 1" descr="http://fivb.narod.ru/p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vb.narod.ru/p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0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11" w:rsidRPr="00DC5E19" w:rsidRDefault="00BA0211" w:rsidP="003E5CDE">
            <w:pPr>
              <w:tabs>
                <w:tab w:val="left" w:pos="3441"/>
              </w:tabs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</w:p>
          <w:p w:rsidR="000F1AED" w:rsidRPr="00DC5E19" w:rsidRDefault="00190D4A" w:rsidP="003E5CDE">
            <w:pPr>
              <w:tabs>
                <w:tab w:val="left" w:pos="3441"/>
              </w:tabs>
              <w:spacing w:after="0" w:line="36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C5E19">
              <w:rPr>
                <w:rFonts w:ascii="Times New Roman" w:hAnsi="Times New Roman" w:cs="Times New Roman"/>
                <w:noProof/>
              </w:rPr>
              <w:t>Дескриптор:</w:t>
            </w:r>
            <w:r w:rsidR="000F1AED" w:rsidRPr="00DC5E19">
              <w:rPr>
                <w:rFonts w:ascii="Times New Roman" w:hAnsi="Times New Roman" w:cs="Times New Roman"/>
                <w:noProof/>
              </w:rPr>
              <w:t xml:space="preserve"> </w:t>
            </w:r>
            <w:r w:rsidR="000F1AED" w:rsidRPr="00DC5E19">
              <w:rPr>
                <w:rFonts w:ascii="Times New Roman" w:eastAsia="Calibri" w:hAnsi="Times New Roman" w:cs="Times New Roman"/>
                <w:lang w:eastAsia="en-US"/>
              </w:rPr>
              <w:t>демонстрирует прав</w:t>
            </w:r>
            <w:r w:rsidR="009C73BF">
              <w:rPr>
                <w:rFonts w:ascii="Times New Roman" w:eastAsia="Calibri" w:hAnsi="Times New Roman" w:cs="Times New Roman"/>
                <w:lang w:eastAsia="en-US"/>
              </w:rPr>
              <w:t>ильную технику выполнения верхней</w:t>
            </w:r>
            <w:r w:rsidR="000F1AED" w:rsidRPr="00DC5E19">
              <w:rPr>
                <w:rFonts w:ascii="Times New Roman" w:eastAsia="Calibri" w:hAnsi="Times New Roman" w:cs="Times New Roman"/>
                <w:lang w:eastAsia="en-US"/>
              </w:rPr>
              <w:t xml:space="preserve"> передачи мяча, приема мяча снизу, </w:t>
            </w:r>
            <w:r w:rsidR="00AF1894" w:rsidRPr="00DC5E19">
              <w:rPr>
                <w:rFonts w:ascii="Times New Roman" w:eastAsia="Calibri" w:hAnsi="Times New Roman" w:cs="Times New Roman"/>
                <w:lang w:eastAsia="en-US"/>
              </w:rPr>
              <w:t xml:space="preserve">нижней </w:t>
            </w:r>
            <w:r w:rsidR="000F1AED" w:rsidRPr="00DC5E19">
              <w:rPr>
                <w:rFonts w:ascii="Times New Roman" w:eastAsia="Calibri" w:hAnsi="Times New Roman" w:cs="Times New Roman"/>
                <w:lang w:eastAsia="en-US"/>
              </w:rPr>
              <w:t>подачи мяча.</w:t>
            </w:r>
          </w:p>
          <w:p w:rsidR="004C7756" w:rsidRPr="00DC5E19" w:rsidRDefault="003E2DEB" w:rsidP="003E5CDE">
            <w:pPr>
              <w:spacing w:after="0" w:line="360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C5E19">
              <w:rPr>
                <w:rFonts w:ascii="Times New Roman" w:hAnsi="Times New Roman" w:cs="Times New Roman"/>
                <w:bCs/>
                <w:lang w:val="kk-KZ" w:eastAsia="en-US"/>
              </w:rPr>
              <w:t>ФО самооценивание</w:t>
            </w:r>
            <w:r w:rsidR="000F1AED" w:rsidRPr="00DC5E19">
              <w:rPr>
                <w:rFonts w:ascii="Times New Roman" w:hAnsi="Times New Roman" w:cs="Times New Roman"/>
                <w:bCs/>
                <w:lang w:val="kk-KZ" w:eastAsia="en-US"/>
              </w:rPr>
              <w:t xml:space="preserve">  </w:t>
            </w:r>
            <w:r w:rsidRPr="00DC5E19">
              <w:rPr>
                <w:rFonts w:ascii="Times New Roman" w:hAnsi="Times New Roman" w:cs="Times New Roman"/>
                <w:bCs/>
                <w:lang w:val="kk-KZ" w:eastAsia="en-US"/>
              </w:rPr>
              <w:t>лестница успеха</w:t>
            </w:r>
            <w:r w:rsidR="00297A70" w:rsidRPr="00DC5E19">
              <w:rPr>
                <w:rFonts w:ascii="Times New Roman" w:hAnsi="Times New Roman" w:cs="Times New Roman"/>
                <w:bCs/>
                <w:lang w:val="kk-KZ" w:eastAsia="en-US"/>
              </w:rPr>
              <w:t>.</w:t>
            </w:r>
          </w:p>
          <w:p w:rsidR="003E2DEB" w:rsidRPr="00DC5E19" w:rsidRDefault="003E2DEB" w:rsidP="003E5CDE">
            <w:pPr>
              <w:spacing w:after="0" w:line="360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  <w:p w:rsidR="004C7756" w:rsidRPr="00DC5E19" w:rsidRDefault="00190D4A" w:rsidP="003E5CD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DC5E19">
              <w:rPr>
                <w:rFonts w:ascii="Times New Roman" w:hAnsi="Times New Roman" w:cs="Times New Roman"/>
                <w:lang w:val="kk-KZ"/>
              </w:rPr>
              <w:t xml:space="preserve">(К) </w:t>
            </w:r>
            <w:r w:rsidR="00563379" w:rsidRPr="00DC5E19">
              <w:rPr>
                <w:rFonts w:ascii="Times New Roman" w:hAnsi="Times New Roman" w:cs="Times New Roman"/>
                <w:lang w:val="kk-KZ"/>
              </w:rPr>
              <w:t xml:space="preserve">Деление учащихся на команды. </w:t>
            </w:r>
            <w:r w:rsidRPr="00DC5E19">
              <w:rPr>
                <w:rFonts w:ascii="Times New Roman" w:hAnsi="Times New Roman" w:cs="Times New Roman"/>
                <w:lang w:val="kk-KZ"/>
              </w:rPr>
              <w:t>Учебная игра волейбол через сетку по упрощенным правилам.</w:t>
            </w:r>
          </w:p>
          <w:p w:rsidR="004C7756" w:rsidRPr="00DC5E19" w:rsidRDefault="00190D4A" w:rsidP="003E5CDE">
            <w:pPr>
              <w:tabs>
                <w:tab w:val="left" w:pos="3441"/>
              </w:tabs>
              <w:spacing w:after="0" w:line="36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C5E19">
              <w:rPr>
                <w:rFonts w:ascii="Times New Roman" w:hAnsi="Times New Roman" w:cs="Times New Roman"/>
                <w:noProof/>
              </w:rPr>
              <w:t>Дескриптор:</w:t>
            </w:r>
            <w:r w:rsidRPr="00DC5E19">
              <w:rPr>
                <w:rFonts w:ascii="Times New Roman" w:eastAsia="Calibri" w:hAnsi="Times New Roman" w:cs="Times New Roman"/>
                <w:lang w:eastAsia="en-US"/>
              </w:rPr>
              <w:t xml:space="preserve"> демонстрирует правильную технику выполнения</w:t>
            </w:r>
            <w:r w:rsidR="00563379" w:rsidRPr="00DC5E19">
              <w:rPr>
                <w:rFonts w:ascii="Times New Roman" w:eastAsia="Calibri" w:hAnsi="Times New Roman" w:cs="Times New Roman"/>
                <w:lang w:eastAsia="en-US"/>
              </w:rPr>
              <w:t xml:space="preserve"> элементов игры волейбол</w:t>
            </w:r>
            <w:r w:rsidRPr="00DC5E1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63379" w:rsidRPr="00DC5E19" w:rsidRDefault="00297A70" w:rsidP="003E5CDE">
            <w:pPr>
              <w:tabs>
                <w:tab w:val="left" w:pos="3441"/>
              </w:tabs>
              <w:spacing w:after="0" w:line="36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C5E19">
              <w:rPr>
                <w:rFonts w:ascii="Times New Roman" w:hAnsi="Times New Roman" w:cs="Times New Roman"/>
                <w:lang w:val="kk-KZ" w:eastAsia="en-US"/>
              </w:rPr>
              <w:t>ФО самооценивание хлопки.</w:t>
            </w:r>
          </w:p>
        </w:tc>
        <w:tc>
          <w:tcPr>
            <w:tcW w:w="2664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0F1AED" w:rsidRPr="00DC5E19" w:rsidRDefault="000F1AED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1AED" w:rsidRPr="00DC5E19" w:rsidRDefault="000F1AED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1AED" w:rsidRPr="00DC5E19" w:rsidRDefault="000F1AED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1AED" w:rsidRPr="00DC5E19" w:rsidRDefault="000F1AED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1AED" w:rsidRPr="00DC5E19" w:rsidRDefault="000F1AED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Свисток.</w:t>
            </w:r>
          </w:p>
          <w:p w:rsidR="00EE0D79" w:rsidRPr="00DC5E19" w:rsidRDefault="00EE0D79" w:rsidP="003E5CDE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1AED" w:rsidRPr="00DC5E19" w:rsidRDefault="000F1AED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1AED" w:rsidRPr="00DC5E19" w:rsidRDefault="000F1AED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>Мячи волейбольные</w:t>
            </w:r>
          </w:p>
          <w:p w:rsidR="00EE0D79" w:rsidRPr="00DC5E19" w:rsidRDefault="00EE0D79" w:rsidP="003E5CDE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E0D79" w:rsidRPr="00DC5E19" w:rsidRDefault="00EE0D79" w:rsidP="003E5CDE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D79" w:rsidRPr="00DC5E19" w:rsidRDefault="00EE0D79" w:rsidP="003E5CDE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C5E19">
              <w:rPr>
                <w:rFonts w:ascii="Times New Roman" w:hAnsi="Times New Roman" w:cs="Times New Roman"/>
                <w:color w:val="006621"/>
                <w:shd w:val="clear" w:color="auto" w:fill="FFFFFF"/>
              </w:rPr>
              <w:t>https://vk.com/smrvolley</w:t>
            </w:r>
          </w:p>
          <w:p w:rsidR="00EE0D79" w:rsidRPr="00DC5E19" w:rsidRDefault="00EE0D79" w:rsidP="003E5C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C7756" w:rsidRPr="00DC5E19" w:rsidRDefault="006151DE" w:rsidP="006E2AF8">
            <w:pPr>
              <w:pStyle w:val="15"/>
              <w:shd w:val="clear" w:color="auto" w:fill="auto"/>
              <w:spacing w:before="0" w:line="360" w:lineRule="auto"/>
              <w:ind w:right="57"/>
              <w:rPr>
                <w:sz w:val="22"/>
                <w:szCs w:val="22"/>
              </w:rPr>
            </w:pPr>
            <w:r>
              <w:rPr>
                <w:color w:val="006621"/>
                <w:sz w:val="22"/>
                <w:szCs w:val="22"/>
                <w:shd w:val="clear" w:color="auto" w:fill="FFFFFF"/>
              </w:rPr>
              <w:t xml:space="preserve">  </w:t>
            </w:r>
            <w:r w:rsidR="00EE0D79" w:rsidRPr="00DC5E19">
              <w:rPr>
                <w:color w:val="006621"/>
                <w:sz w:val="22"/>
                <w:szCs w:val="22"/>
                <w:shd w:val="clear" w:color="auto" w:fill="FFFFFF"/>
              </w:rPr>
              <w:t>https://vk.com/volleykzn</w:t>
            </w: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297A70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>Бумага, карандаши</w:t>
            </w: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0F1AED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>Волейбольная сетка</w:t>
            </w: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E2AF8" w:rsidRPr="00DC5E19" w:rsidRDefault="006E2AF8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190D4A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DC5E19">
              <w:rPr>
                <w:sz w:val="22"/>
                <w:szCs w:val="22"/>
              </w:rPr>
              <w:t>табло</w:t>
            </w: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3E5CDE">
            <w:pPr>
              <w:pStyle w:val="15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4C7756" w:rsidRPr="00DC5E19" w:rsidRDefault="004C7756" w:rsidP="006E2AF8">
            <w:pPr>
              <w:pStyle w:val="15"/>
              <w:shd w:val="clear" w:color="auto" w:fill="auto"/>
              <w:spacing w:before="0" w:line="360" w:lineRule="auto"/>
              <w:ind w:right="57"/>
              <w:rPr>
                <w:sz w:val="22"/>
                <w:szCs w:val="22"/>
              </w:rPr>
            </w:pPr>
          </w:p>
        </w:tc>
      </w:tr>
      <w:tr w:rsidR="004C7756" w:rsidRPr="00DC5E19" w:rsidTr="004703BC">
        <w:trPr>
          <w:trHeight w:val="4590"/>
        </w:trPr>
        <w:tc>
          <w:tcPr>
            <w:tcW w:w="281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4C7756" w:rsidRPr="00DC5E19" w:rsidRDefault="002B799E" w:rsidP="003E5CDE">
            <w:pPr>
              <w:pStyle w:val="60"/>
              <w:spacing w:line="360" w:lineRule="auto"/>
              <w:ind w:right="57"/>
              <w:rPr>
                <w:b/>
                <w:sz w:val="22"/>
                <w:szCs w:val="22"/>
              </w:rPr>
            </w:pPr>
            <w:r w:rsidRPr="00DC5E19">
              <w:rPr>
                <w:b/>
                <w:sz w:val="22"/>
                <w:szCs w:val="22"/>
              </w:rPr>
              <w:t>35-40</w:t>
            </w:r>
          </w:p>
        </w:tc>
        <w:tc>
          <w:tcPr>
            <w:tcW w:w="5151" w:type="dxa"/>
            <w:gridSpan w:val="3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  <w:hideMark/>
          </w:tcPr>
          <w:p w:rsidR="00BA034D" w:rsidRPr="00DC5E19" w:rsidRDefault="00BA034D" w:rsidP="003E5CDE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DC5E19">
              <w:rPr>
                <w:rFonts w:ascii="Times New Roman" w:eastAsia="Times New Roman" w:hAnsi="Times New Roman" w:cs="Times New Roman"/>
              </w:rPr>
              <w:t xml:space="preserve"> Рефлексия:</w:t>
            </w:r>
            <w:r w:rsidR="00D83CBA" w:rsidRPr="00DC5E19">
              <w:rPr>
                <w:rFonts w:ascii="Times New Roman" w:eastAsia="Times New Roman" w:hAnsi="Times New Roman" w:cs="Times New Roman"/>
              </w:rPr>
              <w:t xml:space="preserve"> Лестница успеха</w:t>
            </w:r>
          </w:p>
          <w:p w:rsidR="00BA034D" w:rsidRPr="00DC5E19" w:rsidRDefault="00BA034D" w:rsidP="003E5CDE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C7756" w:rsidRPr="00DC5E19" w:rsidRDefault="006B6AA3" w:rsidP="003E5C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D275C61" wp14:editId="39E984B6">
                  <wp:extent cx="3251835" cy="2486025"/>
                  <wp:effectExtent l="0" t="0" r="0" b="0"/>
                  <wp:docPr id="2457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Рисунок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83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/>
          </w:tcPr>
          <w:p w:rsidR="004C7756" w:rsidRPr="00DC5E19" w:rsidRDefault="004C7756" w:rsidP="003E5CDE">
            <w:pPr>
              <w:pStyle w:val="15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D83CBA" w:rsidRPr="00DC5E19" w:rsidRDefault="00D83CBA" w:rsidP="004C7756">
      <w:pPr>
        <w:rPr>
          <w:rFonts w:ascii="Times New Roman" w:hAnsi="Times New Roman" w:cs="Times New Roman"/>
        </w:rPr>
      </w:pPr>
    </w:p>
    <w:sectPr w:rsidR="00D83CBA" w:rsidRPr="00DC5E19" w:rsidSect="003E5C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7DFB"/>
    <w:multiLevelType w:val="hybridMultilevel"/>
    <w:tmpl w:val="C0CA91EE"/>
    <w:lvl w:ilvl="0" w:tplc="B2529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E4773"/>
    <w:multiLevelType w:val="hybridMultilevel"/>
    <w:tmpl w:val="960A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7756"/>
    <w:rsid w:val="000E393F"/>
    <w:rsid w:val="000F1AED"/>
    <w:rsid w:val="00190D4A"/>
    <w:rsid w:val="001A22CA"/>
    <w:rsid w:val="001C1767"/>
    <w:rsid w:val="00204A61"/>
    <w:rsid w:val="0024097C"/>
    <w:rsid w:val="00297A70"/>
    <w:rsid w:val="002B799E"/>
    <w:rsid w:val="002D34A3"/>
    <w:rsid w:val="003201A0"/>
    <w:rsid w:val="00345B6E"/>
    <w:rsid w:val="003C79E0"/>
    <w:rsid w:val="003E2DEB"/>
    <w:rsid w:val="003E5CDE"/>
    <w:rsid w:val="003E619E"/>
    <w:rsid w:val="00425229"/>
    <w:rsid w:val="004703BC"/>
    <w:rsid w:val="00475871"/>
    <w:rsid w:val="004764CE"/>
    <w:rsid w:val="00492C4D"/>
    <w:rsid w:val="004C7756"/>
    <w:rsid w:val="00563379"/>
    <w:rsid w:val="005C726D"/>
    <w:rsid w:val="005F4D7E"/>
    <w:rsid w:val="006151DE"/>
    <w:rsid w:val="00620856"/>
    <w:rsid w:val="00647E46"/>
    <w:rsid w:val="006B6AA3"/>
    <w:rsid w:val="006E2AF8"/>
    <w:rsid w:val="008B498B"/>
    <w:rsid w:val="009B2433"/>
    <w:rsid w:val="009C73BF"/>
    <w:rsid w:val="00A04971"/>
    <w:rsid w:val="00A20EE5"/>
    <w:rsid w:val="00A40A88"/>
    <w:rsid w:val="00A8604A"/>
    <w:rsid w:val="00AB78D7"/>
    <w:rsid w:val="00AF1894"/>
    <w:rsid w:val="00AF4868"/>
    <w:rsid w:val="00B12F48"/>
    <w:rsid w:val="00BA0211"/>
    <w:rsid w:val="00BA034D"/>
    <w:rsid w:val="00C45893"/>
    <w:rsid w:val="00C76CC9"/>
    <w:rsid w:val="00CF6038"/>
    <w:rsid w:val="00D02647"/>
    <w:rsid w:val="00D52B9C"/>
    <w:rsid w:val="00D73D8B"/>
    <w:rsid w:val="00D83CBA"/>
    <w:rsid w:val="00D91008"/>
    <w:rsid w:val="00DC5E19"/>
    <w:rsid w:val="00EE06FF"/>
    <w:rsid w:val="00EE0D79"/>
    <w:rsid w:val="00F42696"/>
    <w:rsid w:val="00F718C5"/>
    <w:rsid w:val="00F74E0E"/>
    <w:rsid w:val="00FA3574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F7D6-B48E-4891-8185-076DD3B5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4C77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"/>
    <w:link w:val="a3"/>
    <w:rsid w:val="004C7756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4C77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7756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locked/>
    <w:rsid w:val="004C77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20">
    <w:name w:val="Заголовок №5 (2)"/>
    <w:basedOn w:val="a"/>
    <w:link w:val="52"/>
    <w:rsid w:val="004C7756"/>
    <w:pPr>
      <w:shd w:val="clear" w:color="auto" w:fill="FFFFFF"/>
      <w:spacing w:after="120" w:line="403" w:lineRule="exact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locked/>
    <w:rsid w:val="004C77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77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Default">
    <w:name w:val="Default"/>
    <w:rsid w:val="004C77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+ Полужирный"/>
    <w:basedOn w:val="a3"/>
    <w:rsid w:val="004C7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C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5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097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CE22-1129-43D0-9E95-00809CD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учитель</cp:lastModifiedBy>
  <cp:revision>47</cp:revision>
  <dcterms:created xsi:type="dcterms:W3CDTF">2018-03-15T03:17:00Z</dcterms:created>
  <dcterms:modified xsi:type="dcterms:W3CDTF">2020-10-06T09:04:00Z</dcterms:modified>
</cp:coreProperties>
</file>