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C875" w14:textId="77777777" w:rsidR="00FC3EE9" w:rsidRDefault="00FC3EE9" w:rsidP="00C165FF">
      <w:pPr>
        <w:spacing w:after="0"/>
        <w:rPr>
          <w:b/>
          <w:color w:val="000000"/>
          <w:lang w:val="ru-RU"/>
        </w:rPr>
      </w:pPr>
      <w:bookmarkStart w:id="0" w:name="z449"/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3970"/>
        <w:gridCol w:w="3119"/>
        <w:gridCol w:w="8363"/>
      </w:tblGrid>
      <w:tr w:rsidR="00FC3EE9" w:rsidRPr="00C43A45" w14:paraId="3270A406" w14:textId="77777777" w:rsidTr="00C43A45">
        <w:tc>
          <w:tcPr>
            <w:tcW w:w="3970" w:type="dxa"/>
          </w:tcPr>
          <w:p w14:paraId="516BF9DC" w14:textId="77777777" w:rsidR="00FC3EE9" w:rsidRPr="00C43A45" w:rsidRDefault="00FC3EE9" w:rsidP="00F65E34">
            <w:pPr>
              <w:tabs>
                <w:tab w:val="left" w:pos="2655"/>
              </w:tabs>
              <w:spacing w:after="0"/>
              <w:ind w:left="886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>Раздел</w:t>
            </w:r>
          </w:p>
        </w:tc>
        <w:tc>
          <w:tcPr>
            <w:tcW w:w="11482" w:type="dxa"/>
            <w:gridSpan w:val="2"/>
          </w:tcPr>
          <w:p w14:paraId="365D4018" w14:textId="77777777" w:rsidR="00FC3EE9" w:rsidRPr="00C43A45" w:rsidRDefault="00FC3EE9" w:rsidP="007213F6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 xml:space="preserve">Раздел </w:t>
            </w:r>
            <w:r w:rsidR="007213F6">
              <w:rPr>
                <w:b/>
                <w:lang w:val="ru-RU"/>
              </w:rPr>
              <w:t>2</w:t>
            </w:r>
            <w:r w:rsidRPr="00C43A45">
              <w:rPr>
                <w:b/>
                <w:lang w:val="ru-RU"/>
              </w:rPr>
              <w:t xml:space="preserve">. </w:t>
            </w:r>
            <w:r w:rsidR="007213F6">
              <w:rPr>
                <w:b/>
                <w:lang w:val="ru-RU"/>
              </w:rPr>
              <w:t>Любовь и честь</w:t>
            </w:r>
          </w:p>
        </w:tc>
      </w:tr>
      <w:tr w:rsidR="00FC3EE9" w:rsidRPr="00C43A45" w14:paraId="3DE8A90F" w14:textId="77777777" w:rsidTr="00C43A45">
        <w:tc>
          <w:tcPr>
            <w:tcW w:w="3970" w:type="dxa"/>
          </w:tcPr>
          <w:p w14:paraId="265142B6" w14:textId="77777777" w:rsidR="00FC3EE9" w:rsidRPr="00C43A45" w:rsidRDefault="00FC3EE9" w:rsidP="00FC3EE9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>ФИО педагога</w:t>
            </w:r>
          </w:p>
        </w:tc>
        <w:tc>
          <w:tcPr>
            <w:tcW w:w="11482" w:type="dxa"/>
            <w:gridSpan w:val="2"/>
          </w:tcPr>
          <w:p w14:paraId="1679135E" w14:textId="2DE6AD53" w:rsidR="00FC3EE9" w:rsidRPr="00C43A45" w:rsidRDefault="008171D9" w:rsidP="00FC3E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Пожидаева М.Н.</w:t>
            </w:r>
          </w:p>
        </w:tc>
      </w:tr>
      <w:tr w:rsidR="00FC3EE9" w:rsidRPr="00C43A45" w14:paraId="1C7A0A40" w14:textId="77777777" w:rsidTr="00C43A45">
        <w:tc>
          <w:tcPr>
            <w:tcW w:w="3970" w:type="dxa"/>
          </w:tcPr>
          <w:p w14:paraId="21AA68DC" w14:textId="77777777" w:rsidR="00FC3EE9" w:rsidRPr="00C43A45" w:rsidRDefault="00FC3EE9" w:rsidP="00FC3EE9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>Дата</w:t>
            </w:r>
          </w:p>
        </w:tc>
        <w:tc>
          <w:tcPr>
            <w:tcW w:w="11482" w:type="dxa"/>
            <w:gridSpan w:val="2"/>
          </w:tcPr>
          <w:p w14:paraId="2185938B" w14:textId="2F5A671C" w:rsidR="00FC3EE9" w:rsidRPr="008171D9" w:rsidRDefault="00FC3EE9" w:rsidP="003817DD">
            <w:pPr>
              <w:spacing w:after="0"/>
              <w:rPr>
                <w:bCs/>
                <w:iCs/>
                <w:lang w:val="ru-RU"/>
              </w:rPr>
            </w:pPr>
          </w:p>
        </w:tc>
      </w:tr>
      <w:tr w:rsidR="00FC3EE9" w:rsidRPr="00C43A45" w14:paraId="56BFE8BB" w14:textId="77777777" w:rsidTr="00C43A45">
        <w:tc>
          <w:tcPr>
            <w:tcW w:w="3970" w:type="dxa"/>
          </w:tcPr>
          <w:p w14:paraId="2BE49395" w14:textId="65D8674B" w:rsidR="0002488E" w:rsidRPr="008171D9" w:rsidRDefault="00FC3EE9" w:rsidP="00B4679E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 xml:space="preserve">Класс </w:t>
            </w:r>
            <w:r w:rsidR="008171D9">
              <w:rPr>
                <w:b/>
                <w:lang w:val="ru-RU"/>
              </w:rPr>
              <w:t>8 «Б»</w:t>
            </w:r>
          </w:p>
        </w:tc>
        <w:tc>
          <w:tcPr>
            <w:tcW w:w="3119" w:type="dxa"/>
          </w:tcPr>
          <w:p w14:paraId="7AFE7844" w14:textId="77777777" w:rsidR="00FC3EE9" w:rsidRPr="00C43A45" w:rsidRDefault="00FC3EE9" w:rsidP="00FC3EE9">
            <w:pPr>
              <w:spacing w:after="0"/>
              <w:rPr>
                <w:lang w:val="ru-RU"/>
              </w:rPr>
            </w:pPr>
            <w:r w:rsidRPr="00C43A45">
              <w:rPr>
                <w:lang w:val="ru-RU"/>
              </w:rPr>
              <w:t>Количество присутствующих</w:t>
            </w:r>
          </w:p>
          <w:p w14:paraId="0F58D14D" w14:textId="77777777" w:rsidR="00FC3EE9" w:rsidRPr="00C43A45" w:rsidRDefault="00FC3EE9" w:rsidP="00FC3EE9">
            <w:pPr>
              <w:spacing w:after="0"/>
              <w:rPr>
                <w:lang w:val="ru-RU"/>
              </w:rPr>
            </w:pPr>
          </w:p>
        </w:tc>
        <w:tc>
          <w:tcPr>
            <w:tcW w:w="8363" w:type="dxa"/>
          </w:tcPr>
          <w:p w14:paraId="5D622F8B" w14:textId="77777777" w:rsidR="00FC3EE9" w:rsidRPr="00C43A45" w:rsidRDefault="00FC3EE9" w:rsidP="00FC3EE9">
            <w:pPr>
              <w:spacing w:after="0"/>
              <w:rPr>
                <w:lang w:val="ru-RU"/>
              </w:rPr>
            </w:pPr>
            <w:r w:rsidRPr="00C43A45">
              <w:rPr>
                <w:lang w:val="ru-RU"/>
              </w:rPr>
              <w:t>Количество отсутствующих</w:t>
            </w:r>
          </w:p>
          <w:p w14:paraId="1AC6C6A8" w14:textId="77777777" w:rsidR="00591513" w:rsidRPr="00C43A45" w:rsidRDefault="00591513" w:rsidP="00FC3EE9">
            <w:pPr>
              <w:spacing w:after="0"/>
              <w:rPr>
                <w:lang w:val="ru-RU"/>
              </w:rPr>
            </w:pPr>
          </w:p>
        </w:tc>
      </w:tr>
      <w:tr w:rsidR="00FC3EE9" w:rsidRPr="00894DD4" w14:paraId="30BD7B1C" w14:textId="77777777" w:rsidTr="00C43A45">
        <w:tc>
          <w:tcPr>
            <w:tcW w:w="3970" w:type="dxa"/>
          </w:tcPr>
          <w:p w14:paraId="1B5035A3" w14:textId="77777777" w:rsidR="00FC3EE9" w:rsidRPr="00C43A45" w:rsidRDefault="00FC3EE9" w:rsidP="00FC3EE9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>Тема урока</w:t>
            </w:r>
          </w:p>
        </w:tc>
        <w:tc>
          <w:tcPr>
            <w:tcW w:w="11482" w:type="dxa"/>
            <w:gridSpan w:val="2"/>
          </w:tcPr>
          <w:p w14:paraId="6F2670AC" w14:textId="77777777" w:rsidR="00FC3EE9" w:rsidRPr="00F43EEE" w:rsidRDefault="003817DD" w:rsidP="00E66AD3">
            <w:pPr>
              <w:spacing w:after="0"/>
              <w:rPr>
                <w:b/>
                <w:i/>
                <w:lang w:val="ru-RU"/>
              </w:rPr>
            </w:pPr>
            <w:r w:rsidRPr="00F43EEE">
              <w:rPr>
                <w:b/>
                <w:sz w:val="24"/>
                <w:szCs w:val="24"/>
                <w:lang w:val="ru-RU" w:eastAsia="ru-RU"/>
              </w:rPr>
              <w:t>Образ Ромео в  трагедии У.</w:t>
            </w:r>
            <w:r w:rsidR="00B4679E" w:rsidRPr="00F43EE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F43EEE">
              <w:rPr>
                <w:b/>
                <w:sz w:val="24"/>
                <w:szCs w:val="24"/>
                <w:lang w:val="ru-RU" w:eastAsia="ru-RU"/>
              </w:rPr>
              <w:t>Шекспира «Ромео и Джульетта».</w:t>
            </w:r>
          </w:p>
        </w:tc>
      </w:tr>
      <w:tr w:rsidR="00FC3EE9" w:rsidRPr="00B4679E" w14:paraId="3D601A3B" w14:textId="77777777" w:rsidTr="00C43A45">
        <w:tc>
          <w:tcPr>
            <w:tcW w:w="3970" w:type="dxa"/>
          </w:tcPr>
          <w:p w14:paraId="7028A820" w14:textId="77777777" w:rsidR="00FC3EE9" w:rsidRPr="00C43A45" w:rsidRDefault="00FC3EE9" w:rsidP="00FC3EE9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 xml:space="preserve">Цели обучения в соответствии </w:t>
            </w:r>
          </w:p>
          <w:p w14:paraId="62C6D45A" w14:textId="77777777" w:rsidR="00FC3EE9" w:rsidRPr="00C43A45" w:rsidRDefault="00FC3EE9" w:rsidP="00FC3EE9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>с учебной программой</w:t>
            </w:r>
          </w:p>
        </w:tc>
        <w:tc>
          <w:tcPr>
            <w:tcW w:w="11482" w:type="dxa"/>
            <w:gridSpan w:val="2"/>
          </w:tcPr>
          <w:p w14:paraId="00CD5CF0" w14:textId="79F06DDC" w:rsidR="00DB2315" w:rsidRPr="00B4679E" w:rsidRDefault="00DB2315" w:rsidP="00B4679E">
            <w:pPr>
              <w:spacing w:after="0" w:line="240" w:lineRule="auto"/>
              <w:jc w:val="both"/>
              <w:rPr>
                <w:lang w:val="ru-RU"/>
              </w:rPr>
            </w:pPr>
          </w:p>
          <w:p w14:paraId="6173074D" w14:textId="77777777" w:rsidR="00B4679E" w:rsidRPr="00B4679E" w:rsidRDefault="003817DD" w:rsidP="00B4679E">
            <w:pPr>
              <w:spacing w:after="0" w:line="240" w:lineRule="auto"/>
              <w:jc w:val="both"/>
              <w:rPr>
                <w:lang w:val="ru-RU"/>
              </w:rPr>
            </w:pPr>
            <w:r w:rsidRPr="00B4679E">
              <w:rPr>
                <w:lang w:val="ru-RU"/>
              </w:rPr>
              <w:t xml:space="preserve">8.2.6.1 анализировать систему образов, хронотоп, </w:t>
            </w:r>
            <w:r w:rsidR="00F21623" w:rsidRPr="00B4679E">
              <w:rPr>
                <w:lang w:val="ru-RU"/>
              </w:rPr>
              <w:t>структуру произведения</w:t>
            </w:r>
            <w:r w:rsidRPr="00B4679E">
              <w:rPr>
                <w:lang w:val="ru-RU"/>
              </w:rPr>
              <w:t xml:space="preserve"> и оформлять своё представление с помощью различных способов свёртывания информации (схемы, таблицы, интеллект-карты, ментальные карты, ПОПС-формулы, диаграммы);  </w:t>
            </w:r>
          </w:p>
          <w:p w14:paraId="14EC03F2" w14:textId="77777777" w:rsidR="00DB2315" w:rsidRPr="00B4679E" w:rsidRDefault="00B4679E" w:rsidP="00B4679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4679E">
              <w:rPr>
                <w:lang w:val="ru-RU"/>
              </w:rPr>
              <w:t>8.1.2.1 понимать художественное произведение, критически осмысливая; различать открытую и скрытую (подтекст) информацию.</w:t>
            </w:r>
            <w:r w:rsidR="003817DD" w:rsidRPr="00F95578">
              <w:rPr>
                <w:sz w:val="20"/>
                <w:szCs w:val="24"/>
                <w:lang w:val="ru-RU"/>
              </w:rPr>
              <w:t xml:space="preserve"> </w:t>
            </w:r>
          </w:p>
        </w:tc>
      </w:tr>
      <w:tr w:rsidR="00FC3EE9" w:rsidRPr="00B4679E" w14:paraId="39B2055F" w14:textId="77777777" w:rsidTr="00C43A45">
        <w:tc>
          <w:tcPr>
            <w:tcW w:w="3970" w:type="dxa"/>
          </w:tcPr>
          <w:p w14:paraId="2ADB0F91" w14:textId="77777777" w:rsidR="00FC3EE9" w:rsidRPr="00C43A45" w:rsidRDefault="00FC3EE9" w:rsidP="00FC3EE9">
            <w:pPr>
              <w:spacing w:after="0"/>
              <w:rPr>
                <w:b/>
                <w:lang w:val="ru-RU"/>
              </w:rPr>
            </w:pPr>
            <w:r w:rsidRPr="00C43A45">
              <w:rPr>
                <w:b/>
                <w:lang w:val="ru-RU"/>
              </w:rPr>
              <w:t>Цели урока</w:t>
            </w:r>
          </w:p>
        </w:tc>
        <w:tc>
          <w:tcPr>
            <w:tcW w:w="11482" w:type="dxa"/>
            <w:gridSpan w:val="2"/>
          </w:tcPr>
          <w:p w14:paraId="30F1081E" w14:textId="77777777" w:rsidR="00FC3EE9" w:rsidRPr="00F95578" w:rsidRDefault="00FC3EE9" w:rsidP="00FC3EE9">
            <w:pPr>
              <w:spacing w:after="0"/>
              <w:rPr>
                <w:b/>
                <w:i/>
                <w:sz w:val="20"/>
                <w:lang w:val="ru-RU"/>
              </w:rPr>
            </w:pPr>
            <w:r w:rsidRPr="00F95578">
              <w:rPr>
                <w:b/>
                <w:i/>
                <w:sz w:val="20"/>
                <w:lang w:val="ru-RU"/>
              </w:rPr>
              <w:t>Ты узнаешь:</w:t>
            </w:r>
          </w:p>
          <w:p w14:paraId="29D12398" w14:textId="77777777" w:rsidR="00DB2315" w:rsidRPr="00F95578" w:rsidRDefault="007A4B68" w:rsidP="00FC3EE9">
            <w:pPr>
              <w:spacing w:after="0"/>
              <w:rPr>
                <w:sz w:val="20"/>
                <w:lang w:val="ru-RU"/>
              </w:rPr>
            </w:pPr>
            <w:r w:rsidRPr="00F95578">
              <w:rPr>
                <w:sz w:val="20"/>
                <w:lang w:val="ru-RU"/>
              </w:rPr>
              <w:t xml:space="preserve">- </w:t>
            </w:r>
            <w:r w:rsidR="00C43A45" w:rsidRPr="00F95578">
              <w:rPr>
                <w:sz w:val="20"/>
                <w:lang w:val="ru-RU"/>
              </w:rPr>
              <w:t>о</w:t>
            </w:r>
            <w:r w:rsidR="003817DD" w:rsidRPr="00F95578">
              <w:rPr>
                <w:sz w:val="20"/>
                <w:lang w:val="ru-RU"/>
              </w:rPr>
              <w:t>б</w:t>
            </w:r>
            <w:r w:rsidR="00B35971" w:rsidRPr="00F95578">
              <w:rPr>
                <w:sz w:val="20"/>
                <w:lang w:val="ru-RU"/>
              </w:rPr>
              <w:t xml:space="preserve"> </w:t>
            </w:r>
            <w:r w:rsidR="003817DD" w:rsidRPr="00F95578">
              <w:rPr>
                <w:sz w:val="20"/>
                <w:lang w:val="ru-RU"/>
              </w:rPr>
              <w:t xml:space="preserve">образе главного героя </w:t>
            </w:r>
            <w:r w:rsidR="003B46E2" w:rsidRPr="00F95578">
              <w:rPr>
                <w:sz w:val="20"/>
                <w:szCs w:val="24"/>
                <w:lang w:val="ru-RU" w:eastAsia="ru-RU"/>
              </w:rPr>
              <w:t xml:space="preserve">трагедии </w:t>
            </w:r>
            <w:r w:rsidR="00DB2315" w:rsidRPr="00F95578">
              <w:rPr>
                <w:sz w:val="20"/>
                <w:lang w:val="ru-RU"/>
              </w:rPr>
              <w:t>«Ромео и Джульетта»</w:t>
            </w:r>
          </w:p>
          <w:p w14:paraId="14F002CE" w14:textId="110C858B" w:rsidR="00DE2CA4" w:rsidRPr="00894DD4" w:rsidRDefault="00FC3EE9" w:rsidP="003817DD">
            <w:pPr>
              <w:spacing w:after="0"/>
              <w:rPr>
                <w:b/>
                <w:i/>
                <w:sz w:val="20"/>
                <w:lang w:val="ru-RU"/>
              </w:rPr>
            </w:pPr>
            <w:r w:rsidRPr="00F95578">
              <w:rPr>
                <w:b/>
                <w:i/>
                <w:sz w:val="20"/>
                <w:lang w:val="ru-RU"/>
              </w:rPr>
              <w:t>Ты научишься:</w:t>
            </w:r>
          </w:p>
          <w:p w14:paraId="56A8486A" w14:textId="77777777" w:rsidR="003817DD" w:rsidRDefault="003817DD" w:rsidP="003817DD">
            <w:pPr>
              <w:spacing w:after="0"/>
              <w:rPr>
                <w:sz w:val="20"/>
                <w:lang w:val="ru-RU"/>
              </w:rPr>
            </w:pPr>
            <w:r w:rsidRPr="00F95578">
              <w:rPr>
                <w:sz w:val="20"/>
                <w:lang w:val="ru-RU"/>
              </w:rPr>
              <w:t xml:space="preserve">- анализировать систему образов, хронотоп, </w:t>
            </w:r>
            <w:proofErr w:type="gramStart"/>
            <w:r w:rsidRPr="00F95578">
              <w:rPr>
                <w:sz w:val="20"/>
                <w:lang w:val="ru-RU"/>
              </w:rPr>
              <w:t>структуру  произведения</w:t>
            </w:r>
            <w:proofErr w:type="gramEnd"/>
            <w:r w:rsidRPr="00F95578">
              <w:rPr>
                <w:sz w:val="20"/>
                <w:lang w:val="ru-RU"/>
              </w:rPr>
              <w:t xml:space="preserve"> и оформлять своё представление с помощью различных способов свёртывания информации (схемы, таблицы, интеллект-карты, ментальные карты, ПОПС-формулы, диаграммы)</w:t>
            </w:r>
            <w:r w:rsidR="00F21623">
              <w:rPr>
                <w:sz w:val="20"/>
                <w:lang w:val="ru-RU"/>
              </w:rPr>
              <w:t>;</w:t>
            </w:r>
          </w:p>
          <w:p w14:paraId="10EEF176" w14:textId="77777777" w:rsidR="00F21623" w:rsidRPr="00F95578" w:rsidRDefault="00F21623" w:rsidP="003817DD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демонстрировать понимание текста.</w:t>
            </w:r>
          </w:p>
        </w:tc>
      </w:tr>
      <w:bookmarkEnd w:id="0"/>
    </w:tbl>
    <w:p w14:paraId="7D84EE9E" w14:textId="77777777" w:rsidR="00B4679E" w:rsidRDefault="00B4679E" w:rsidP="00C43A45">
      <w:pPr>
        <w:spacing w:after="0"/>
        <w:rPr>
          <w:b/>
          <w:lang w:val="ru-RU"/>
        </w:rPr>
      </w:pPr>
    </w:p>
    <w:p w14:paraId="6FC30CD2" w14:textId="77777777" w:rsidR="0047647D" w:rsidRDefault="00FC3EE9" w:rsidP="00C43A45">
      <w:pPr>
        <w:spacing w:after="0"/>
        <w:rPr>
          <w:b/>
          <w:lang w:val="ru-RU"/>
        </w:rPr>
      </w:pPr>
      <w:r w:rsidRPr="00FC3EE9">
        <w:rPr>
          <w:b/>
          <w:lang w:val="ru-RU"/>
        </w:rPr>
        <w:t>Ход урока: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5954"/>
        <w:gridCol w:w="3969"/>
        <w:gridCol w:w="3118"/>
        <w:gridCol w:w="1134"/>
      </w:tblGrid>
      <w:tr w:rsidR="00D4496E" w:rsidRPr="008760D2" w14:paraId="00338D9C" w14:textId="77777777" w:rsidTr="00B4679E">
        <w:tc>
          <w:tcPr>
            <w:tcW w:w="1985" w:type="dxa"/>
          </w:tcPr>
          <w:p w14:paraId="28CFC402" w14:textId="77777777" w:rsidR="00FC3EE9" w:rsidRPr="008760D2" w:rsidRDefault="00FC3EE9" w:rsidP="00C43A45">
            <w:pPr>
              <w:spacing w:after="0"/>
              <w:ind w:left="-102" w:firstLine="244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Этап урока</w:t>
            </w:r>
            <w:r w:rsidR="00D4496E" w:rsidRPr="008760D2">
              <w:rPr>
                <w:b/>
                <w:lang w:val="ru-RU"/>
              </w:rPr>
              <w:t xml:space="preserve"> </w:t>
            </w:r>
            <w:r w:rsidRPr="008760D2">
              <w:rPr>
                <w:b/>
                <w:lang w:val="ru-RU"/>
              </w:rPr>
              <w:t>/время</w:t>
            </w:r>
          </w:p>
        </w:tc>
        <w:tc>
          <w:tcPr>
            <w:tcW w:w="5954" w:type="dxa"/>
          </w:tcPr>
          <w:p w14:paraId="459F53F9" w14:textId="77777777" w:rsidR="00FC3EE9" w:rsidRPr="008760D2" w:rsidRDefault="00FC3EE9" w:rsidP="00C43A45">
            <w:pPr>
              <w:spacing w:after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Действия педагога</w:t>
            </w:r>
          </w:p>
        </w:tc>
        <w:tc>
          <w:tcPr>
            <w:tcW w:w="3969" w:type="dxa"/>
          </w:tcPr>
          <w:p w14:paraId="0C6549BB" w14:textId="77777777" w:rsidR="00FC3EE9" w:rsidRPr="008760D2" w:rsidRDefault="00FC3EE9" w:rsidP="00C43A45">
            <w:pPr>
              <w:spacing w:after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Действия ученика</w:t>
            </w:r>
          </w:p>
        </w:tc>
        <w:tc>
          <w:tcPr>
            <w:tcW w:w="3118" w:type="dxa"/>
          </w:tcPr>
          <w:p w14:paraId="24CA4F58" w14:textId="77777777" w:rsidR="00FC3EE9" w:rsidRPr="008760D2" w:rsidRDefault="00FC3EE9" w:rsidP="00C43A45">
            <w:pPr>
              <w:spacing w:after="0"/>
              <w:ind w:left="-113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Оценивание</w:t>
            </w:r>
          </w:p>
        </w:tc>
        <w:tc>
          <w:tcPr>
            <w:tcW w:w="1134" w:type="dxa"/>
          </w:tcPr>
          <w:p w14:paraId="0052B698" w14:textId="77777777" w:rsidR="00FC3EE9" w:rsidRPr="008760D2" w:rsidRDefault="00FC3EE9" w:rsidP="00C43A45">
            <w:pPr>
              <w:spacing w:after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Ресурсы</w:t>
            </w:r>
          </w:p>
        </w:tc>
      </w:tr>
      <w:tr w:rsidR="0003214A" w:rsidRPr="00894DD4" w14:paraId="660B7A01" w14:textId="77777777" w:rsidTr="00B4679E">
        <w:trPr>
          <w:trHeight w:val="954"/>
        </w:trPr>
        <w:tc>
          <w:tcPr>
            <w:tcW w:w="1985" w:type="dxa"/>
            <w:vMerge w:val="restart"/>
          </w:tcPr>
          <w:p w14:paraId="54CC497A" w14:textId="77777777" w:rsidR="0003214A" w:rsidRPr="008760D2" w:rsidRDefault="0003214A" w:rsidP="00C43A45">
            <w:pPr>
              <w:spacing w:after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Начало урока</w:t>
            </w:r>
          </w:p>
          <w:p w14:paraId="3C2BB130" w14:textId="77777777" w:rsidR="0003214A" w:rsidRPr="008760D2" w:rsidRDefault="0003214A" w:rsidP="00C43A45">
            <w:pPr>
              <w:pStyle w:val="a4"/>
              <w:numPr>
                <w:ilvl w:val="0"/>
                <w:numId w:val="1"/>
              </w:numPr>
              <w:tabs>
                <w:tab w:val="left" w:pos="181"/>
              </w:tabs>
              <w:spacing w:after="0"/>
              <w:ind w:left="0" w:firstLine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 xml:space="preserve">Организационный этап </w:t>
            </w:r>
            <w:r w:rsidRPr="008760D2">
              <w:rPr>
                <w:lang w:val="ru-RU"/>
              </w:rPr>
              <w:t>(психологический настрой на урок, мотивация учащихся)</w:t>
            </w:r>
          </w:p>
          <w:p w14:paraId="73395786" w14:textId="77777777" w:rsidR="0003214A" w:rsidRPr="008760D2" w:rsidRDefault="0003214A" w:rsidP="00C43A45">
            <w:pPr>
              <w:pStyle w:val="a4"/>
              <w:tabs>
                <w:tab w:val="left" w:pos="181"/>
              </w:tabs>
              <w:spacing w:after="0"/>
              <w:ind w:left="0"/>
              <w:rPr>
                <w:b/>
                <w:lang w:val="ru-RU"/>
              </w:rPr>
            </w:pPr>
          </w:p>
          <w:p w14:paraId="79DFAEC1" w14:textId="77777777" w:rsidR="0003214A" w:rsidRPr="008760D2" w:rsidRDefault="0003214A" w:rsidP="00C43A45">
            <w:pPr>
              <w:pStyle w:val="a4"/>
              <w:numPr>
                <w:ilvl w:val="0"/>
                <w:numId w:val="1"/>
              </w:numPr>
              <w:tabs>
                <w:tab w:val="left" w:pos="177"/>
              </w:tabs>
              <w:spacing w:after="0"/>
              <w:ind w:left="-106" w:right="-42" w:firstLine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Целеполагание</w:t>
            </w:r>
          </w:p>
        </w:tc>
        <w:tc>
          <w:tcPr>
            <w:tcW w:w="5954" w:type="dxa"/>
          </w:tcPr>
          <w:p w14:paraId="154024B7" w14:textId="77777777" w:rsidR="0003214A" w:rsidRPr="008760D2" w:rsidRDefault="0003214A" w:rsidP="00C43A45">
            <w:pPr>
              <w:spacing w:after="0"/>
              <w:rPr>
                <w:lang w:val="ru-RU"/>
              </w:rPr>
            </w:pPr>
            <w:r w:rsidRPr="008760D2">
              <w:rPr>
                <w:lang w:val="ru-RU"/>
              </w:rPr>
              <w:t xml:space="preserve">Здравствуйте, друзья! Я рада приветствовать вас сегодня на уроке литературы. </w:t>
            </w:r>
          </w:p>
          <w:p w14:paraId="58CD4B08" w14:textId="77777777" w:rsidR="00016939" w:rsidRPr="008760D2" w:rsidRDefault="00016939" w:rsidP="00B4679E">
            <w:pPr>
              <w:spacing w:after="0"/>
              <w:jc w:val="both"/>
              <w:rPr>
                <w:lang w:val="ru-RU"/>
              </w:rPr>
            </w:pPr>
            <w:r w:rsidRPr="008760D2">
              <w:rPr>
                <w:lang w:val="ru-RU"/>
              </w:rPr>
              <w:t>Псих</w:t>
            </w:r>
            <w:r w:rsidR="00D72AEE" w:rsidRPr="008760D2">
              <w:rPr>
                <w:lang w:val="ru-RU"/>
              </w:rPr>
              <w:t>ологический настрой на урок «</w:t>
            </w:r>
            <w:r w:rsidR="00B4679E">
              <w:rPr>
                <w:lang w:val="ru-RU"/>
              </w:rPr>
              <w:t>Поприветствуй соседа по парте</w:t>
            </w:r>
            <w:r w:rsidRPr="008760D2">
              <w:rPr>
                <w:lang w:val="ru-RU"/>
              </w:rPr>
              <w:t>».</w:t>
            </w:r>
          </w:p>
        </w:tc>
        <w:tc>
          <w:tcPr>
            <w:tcW w:w="3969" w:type="dxa"/>
          </w:tcPr>
          <w:p w14:paraId="56C467D8" w14:textId="77777777" w:rsidR="0003214A" w:rsidRPr="008760D2" w:rsidRDefault="001A72E7" w:rsidP="00C43A45">
            <w:pPr>
              <w:spacing w:after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Приветствуют учителя, настраиваются на урок.</w:t>
            </w:r>
          </w:p>
          <w:p w14:paraId="47D09F90" w14:textId="77777777" w:rsidR="0003214A" w:rsidRPr="008760D2" w:rsidRDefault="0003214A" w:rsidP="00C43A45">
            <w:pPr>
              <w:spacing w:after="0" w:line="240" w:lineRule="exact"/>
              <w:rPr>
                <w:lang w:val="ru-RU"/>
              </w:rPr>
            </w:pPr>
          </w:p>
        </w:tc>
        <w:tc>
          <w:tcPr>
            <w:tcW w:w="3118" w:type="dxa"/>
          </w:tcPr>
          <w:p w14:paraId="298625D7" w14:textId="77777777" w:rsidR="0003214A" w:rsidRPr="008760D2" w:rsidRDefault="0003214A" w:rsidP="00C43A45">
            <w:pPr>
              <w:spacing w:after="0"/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 xml:space="preserve">ФО </w:t>
            </w:r>
            <w:r w:rsidRPr="008760D2">
              <w:rPr>
                <w:lang w:val="ru-RU"/>
              </w:rPr>
              <w:t>Похвала учителя за ответ</w:t>
            </w:r>
          </w:p>
        </w:tc>
        <w:tc>
          <w:tcPr>
            <w:tcW w:w="1134" w:type="dxa"/>
          </w:tcPr>
          <w:p w14:paraId="1A666A5F" w14:textId="77777777" w:rsidR="0003214A" w:rsidRPr="008760D2" w:rsidRDefault="0003214A" w:rsidP="00C43A45">
            <w:pPr>
              <w:spacing w:after="0"/>
              <w:rPr>
                <w:b/>
                <w:lang w:val="ru-RU"/>
              </w:rPr>
            </w:pPr>
          </w:p>
        </w:tc>
      </w:tr>
      <w:tr w:rsidR="0003214A" w:rsidRPr="008760D2" w14:paraId="62776DD5" w14:textId="77777777" w:rsidTr="00B4679E">
        <w:trPr>
          <w:trHeight w:val="707"/>
        </w:trPr>
        <w:tc>
          <w:tcPr>
            <w:tcW w:w="1985" w:type="dxa"/>
            <w:vMerge/>
          </w:tcPr>
          <w:p w14:paraId="61545ABE" w14:textId="77777777" w:rsidR="0003214A" w:rsidRPr="008760D2" w:rsidRDefault="0003214A">
            <w:pPr>
              <w:rPr>
                <w:b/>
                <w:lang w:val="ru-RU"/>
              </w:rPr>
            </w:pPr>
          </w:p>
        </w:tc>
        <w:tc>
          <w:tcPr>
            <w:tcW w:w="5954" w:type="dxa"/>
          </w:tcPr>
          <w:p w14:paraId="70D545B0" w14:textId="514DB5D3" w:rsidR="00C246B9" w:rsidRDefault="00C246B9" w:rsidP="0003214A">
            <w:pPr>
              <w:rPr>
                <w:b/>
                <w:i/>
                <w:lang w:val="ru-RU"/>
              </w:rPr>
            </w:pPr>
            <w:r w:rsidRPr="00C246B9">
              <w:rPr>
                <w:b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 wp14:anchorId="5057C103" wp14:editId="3819B1D6">
                  <wp:simplePos x="0" y="0"/>
                  <wp:positionH relativeFrom="column">
                    <wp:posOffset>437647</wp:posOffset>
                  </wp:positionH>
                  <wp:positionV relativeFrom="paragraph">
                    <wp:posOffset>79444</wp:posOffset>
                  </wp:positionV>
                  <wp:extent cx="1873653" cy="1310382"/>
                  <wp:effectExtent l="0" t="0" r="0" b="4445"/>
                  <wp:wrapNone/>
                  <wp:docPr id="1086115479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F97852-03CC-EC24-F663-076179BFB4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86F97852-03CC-EC24-F663-076179BFB4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23"/>
                          <a:stretch/>
                        </pic:blipFill>
                        <pic:spPr bwMode="auto">
                          <a:xfrm>
                            <a:off x="0" y="0"/>
                            <a:ext cx="1873653" cy="1310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DF939F" w14:textId="77777777" w:rsidR="00C246B9" w:rsidRDefault="00C246B9" w:rsidP="0003214A">
            <w:pPr>
              <w:rPr>
                <w:b/>
                <w:i/>
                <w:lang w:val="ru-RU"/>
              </w:rPr>
            </w:pPr>
          </w:p>
          <w:p w14:paraId="3727CA44" w14:textId="77777777" w:rsidR="00C246B9" w:rsidRDefault="00C246B9" w:rsidP="0003214A">
            <w:pPr>
              <w:rPr>
                <w:b/>
                <w:i/>
                <w:lang w:val="ru-RU"/>
              </w:rPr>
            </w:pPr>
          </w:p>
          <w:p w14:paraId="3FA16198" w14:textId="77777777" w:rsidR="00C246B9" w:rsidRDefault="00C246B9" w:rsidP="0003214A">
            <w:pPr>
              <w:rPr>
                <w:b/>
                <w:i/>
                <w:lang w:val="ru-RU"/>
              </w:rPr>
            </w:pPr>
          </w:p>
          <w:p w14:paraId="3ABFD10B" w14:textId="77777777" w:rsidR="00C246B9" w:rsidRDefault="00C246B9" w:rsidP="0003214A">
            <w:pPr>
              <w:rPr>
                <w:b/>
                <w:i/>
                <w:lang w:val="ru-RU"/>
              </w:rPr>
            </w:pPr>
          </w:p>
          <w:p w14:paraId="348F1E94" w14:textId="77777777" w:rsidR="00C246B9" w:rsidRDefault="00C246B9" w:rsidP="0003214A">
            <w:pPr>
              <w:rPr>
                <w:b/>
                <w:i/>
                <w:lang w:val="ru-RU"/>
              </w:rPr>
            </w:pPr>
          </w:p>
          <w:p w14:paraId="4285E9A2" w14:textId="77777777" w:rsidR="00C246B9" w:rsidRPr="00C246B9" w:rsidRDefault="00C246B9" w:rsidP="00C246B9">
            <w:pPr>
              <w:spacing w:after="0" w:line="240" w:lineRule="auto"/>
              <w:rPr>
                <w:i/>
                <w:lang w:val="ru-RU"/>
              </w:rPr>
            </w:pPr>
            <w:r w:rsidRPr="00C246B9">
              <w:rPr>
                <w:i/>
                <w:lang w:val="ru-RU"/>
              </w:rPr>
              <w:lastRenderedPageBreak/>
              <w:t xml:space="preserve">- Ребята, перед вами кадры из фильма, снятого по мотивам трагедии «Ромео и Джульетта» режиссером Карло </w:t>
            </w:r>
            <w:proofErr w:type="spellStart"/>
            <w:r w:rsidRPr="00C246B9">
              <w:rPr>
                <w:i/>
                <w:lang w:val="ru-RU"/>
              </w:rPr>
              <w:t>Карлей</w:t>
            </w:r>
            <w:proofErr w:type="spellEnd"/>
            <w:r w:rsidRPr="00C246B9">
              <w:rPr>
                <w:i/>
                <w:lang w:val="ru-RU"/>
              </w:rPr>
              <w:t xml:space="preserve"> в 2013 году. Кто из героев изображен на этом кадре?</w:t>
            </w:r>
          </w:p>
          <w:p w14:paraId="2660B3C9" w14:textId="77777777" w:rsidR="00C246B9" w:rsidRPr="00C246B9" w:rsidRDefault="00C246B9" w:rsidP="00C246B9">
            <w:pPr>
              <w:spacing w:after="0" w:line="240" w:lineRule="auto"/>
              <w:rPr>
                <w:i/>
                <w:lang w:val="ru-RU"/>
              </w:rPr>
            </w:pPr>
            <w:r w:rsidRPr="00C246B9">
              <w:rPr>
                <w:i/>
                <w:lang w:val="ru-RU"/>
              </w:rPr>
              <w:t>- По каким признакам вы это определили?</w:t>
            </w:r>
          </w:p>
          <w:p w14:paraId="1856F22E" w14:textId="2F27A7DF" w:rsidR="00C246B9" w:rsidRDefault="00C246B9" w:rsidP="00C246B9">
            <w:pPr>
              <w:spacing w:after="0" w:line="240" w:lineRule="auto"/>
              <w:rPr>
                <w:i/>
                <w:lang w:val="ru-RU"/>
              </w:rPr>
            </w:pPr>
            <w:r w:rsidRPr="00C246B9">
              <w:rPr>
                <w:i/>
                <w:lang w:val="ru-RU"/>
              </w:rPr>
              <w:t>- Найдите подтверждение своим словам в тексте произведения</w:t>
            </w:r>
          </w:p>
          <w:p w14:paraId="3DCC3804" w14:textId="77777777" w:rsidR="00C246B9" w:rsidRPr="00C246B9" w:rsidRDefault="00C246B9" w:rsidP="00C246B9">
            <w:pPr>
              <w:spacing w:after="0" w:line="240" w:lineRule="auto"/>
              <w:rPr>
                <w:i/>
                <w:lang w:val="ru-RU"/>
              </w:rPr>
            </w:pPr>
          </w:p>
          <w:p w14:paraId="7C2A17D1" w14:textId="2863D108" w:rsidR="0003214A" w:rsidRPr="008760D2" w:rsidRDefault="00E965FA" w:rsidP="0003214A">
            <w:pPr>
              <w:rPr>
                <w:b/>
                <w:i/>
                <w:lang w:val="ru-RU"/>
              </w:rPr>
            </w:pPr>
            <w:r w:rsidRPr="008760D2">
              <w:rPr>
                <w:b/>
                <w:i/>
                <w:lang w:val="ru-RU"/>
              </w:rPr>
              <w:t>Учитель объявляет</w:t>
            </w:r>
            <w:r w:rsidR="0003214A" w:rsidRPr="008760D2">
              <w:rPr>
                <w:b/>
                <w:i/>
                <w:lang w:val="ru-RU"/>
              </w:rPr>
              <w:t xml:space="preserve"> цели обучения и вместе с учащимися формулирует цели урока, определяет ожидаемые результаты.</w:t>
            </w:r>
          </w:p>
          <w:p w14:paraId="75E0A33C" w14:textId="77777777" w:rsidR="0003214A" w:rsidRPr="008760D2" w:rsidRDefault="0003214A" w:rsidP="003A39CF">
            <w:pPr>
              <w:spacing w:after="0" w:line="240" w:lineRule="auto"/>
              <w:rPr>
                <w:b/>
                <w:i/>
                <w:lang w:val="ru-RU"/>
              </w:rPr>
            </w:pPr>
            <w:r w:rsidRPr="008760D2">
              <w:rPr>
                <w:b/>
                <w:i/>
                <w:lang w:val="ru-RU"/>
              </w:rPr>
              <w:t>Ожидаемые результаты:</w:t>
            </w:r>
          </w:p>
          <w:p w14:paraId="45E32DCE" w14:textId="77777777" w:rsidR="008F199C" w:rsidRPr="00F95578" w:rsidRDefault="00D05FA3" w:rsidP="008F199C">
            <w:pPr>
              <w:spacing w:after="0" w:line="240" w:lineRule="auto"/>
              <w:rPr>
                <w:sz w:val="20"/>
                <w:lang w:val="ru-RU"/>
              </w:rPr>
            </w:pPr>
            <w:r w:rsidRPr="00F95578">
              <w:rPr>
                <w:sz w:val="20"/>
                <w:lang w:val="ru-RU"/>
              </w:rPr>
              <w:t xml:space="preserve">Будут </w:t>
            </w:r>
          </w:p>
          <w:p w14:paraId="37611F2A" w14:textId="77777777" w:rsidR="00E72351" w:rsidRPr="00F95578" w:rsidRDefault="00E72351" w:rsidP="00F21623">
            <w:pPr>
              <w:spacing w:after="0" w:line="240" w:lineRule="auto"/>
              <w:jc w:val="both"/>
              <w:rPr>
                <w:szCs w:val="24"/>
                <w:lang w:val="ru-RU"/>
              </w:rPr>
            </w:pPr>
            <w:r w:rsidRPr="00F95578">
              <w:rPr>
                <w:szCs w:val="24"/>
                <w:lang w:val="ru-RU"/>
              </w:rPr>
              <w:t>- самостоятельно находить в тексте фрагменты, отражающие тематику произведения.</w:t>
            </w:r>
          </w:p>
          <w:p w14:paraId="23F5543E" w14:textId="77777777" w:rsidR="0003214A" w:rsidRDefault="00E72351" w:rsidP="00F21623">
            <w:pPr>
              <w:spacing w:after="0" w:line="240" w:lineRule="auto"/>
              <w:jc w:val="both"/>
              <w:rPr>
                <w:szCs w:val="24"/>
                <w:lang w:val="ru-RU"/>
              </w:rPr>
            </w:pPr>
            <w:r w:rsidRPr="00F95578">
              <w:rPr>
                <w:szCs w:val="24"/>
                <w:lang w:val="ru-RU"/>
              </w:rPr>
              <w:t xml:space="preserve">- </w:t>
            </w:r>
            <w:r w:rsidR="00F21623">
              <w:rPr>
                <w:szCs w:val="24"/>
                <w:lang w:val="ru-RU"/>
              </w:rPr>
              <w:t xml:space="preserve">составлять кластер; </w:t>
            </w:r>
          </w:p>
          <w:p w14:paraId="15AD9B07" w14:textId="77777777" w:rsidR="00F21623" w:rsidRPr="00B80DA8" w:rsidRDefault="00F21623" w:rsidP="00F216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-определять истинность высказываний.</w:t>
            </w:r>
          </w:p>
        </w:tc>
        <w:tc>
          <w:tcPr>
            <w:tcW w:w="3969" w:type="dxa"/>
          </w:tcPr>
          <w:p w14:paraId="4021207A" w14:textId="16BC4FCA" w:rsidR="0003214A" w:rsidRPr="008760D2" w:rsidRDefault="0003214A" w:rsidP="00C36131">
            <w:pPr>
              <w:tabs>
                <w:tab w:val="left" w:pos="178"/>
              </w:tabs>
              <w:rPr>
                <w:lang w:val="ru-RU"/>
              </w:rPr>
            </w:pPr>
            <w:r w:rsidRPr="008760D2">
              <w:rPr>
                <w:lang w:val="ru-RU"/>
              </w:rPr>
              <w:lastRenderedPageBreak/>
              <w:t>Вместе с учителем формулируют цели урока, определяют ожидаемые результаты.</w:t>
            </w:r>
          </w:p>
          <w:p w14:paraId="51E7C65B" w14:textId="77777777" w:rsidR="00580F25" w:rsidRPr="008760D2" w:rsidRDefault="00580F25" w:rsidP="00C36131">
            <w:pPr>
              <w:tabs>
                <w:tab w:val="left" w:pos="178"/>
              </w:tabs>
              <w:rPr>
                <w:lang w:val="ru-RU"/>
              </w:rPr>
            </w:pPr>
          </w:p>
          <w:p w14:paraId="43B16953" w14:textId="77777777" w:rsidR="00580F25" w:rsidRPr="008760D2" w:rsidRDefault="00580F25" w:rsidP="00C36131">
            <w:pPr>
              <w:tabs>
                <w:tab w:val="left" w:pos="178"/>
              </w:tabs>
              <w:rPr>
                <w:b/>
                <w:lang w:val="ru-RU"/>
              </w:rPr>
            </w:pPr>
          </w:p>
        </w:tc>
        <w:tc>
          <w:tcPr>
            <w:tcW w:w="3118" w:type="dxa"/>
          </w:tcPr>
          <w:p w14:paraId="08226DF2" w14:textId="77777777" w:rsidR="0003214A" w:rsidRPr="008760D2" w:rsidRDefault="0003214A">
            <w:pPr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 xml:space="preserve">ФО </w:t>
            </w:r>
            <w:r w:rsidRPr="008760D2">
              <w:rPr>
                <w:lang w:val="ru-RU"/>
              </w:rPr>
              <w:t>похвала учителя</w:t>
            </w:r>
            <w:r w:rsidRPr="008760D2">
              <w:rPr>
                <w:b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2BE099C2" w14:textId="2C80FB90" w:rsidR="0003214A" w:rsidRPr="008760D2" w:rsidRDefault="00665154">
            <w:pPr>
              <w:rPr>
                <w:lang w:val="ru-RU"/>
              </w:rPr>
            </w:pPr>
            <w:r>
              <w:rPr>
                <w:lang w:val="ru-RU"/>
              </w:rPr>
              <w:t>Презент</w:t>
            </w:r>
            <w:r w:rsidR="008171D9">
              <w:rPr>
                <w:lang w:val="ru-RU"/>
              </w:rPr>
              <w:t>ация</w:t>
            </w:r>
            <w:r>
              <w:rPr>
                <w:lang w:val="ru-RU"/>
              </w:rPr>
              <w:t>.</w:t>
            </w:r>
          </w:p>
        </w:tc>
      </w:tr>
      <w:tr w:rsidR="006F719E" w:rsidRPr="007213F6" w14:paraId="1B5D4CD4" w14:textId="77777777" w:rsidTr="00B4679E">
        <w:trPr>
          <w:trHeight w:val="5373"/>
        </w:trPr>
        <w:tc>
          <w:tcPr>
            <w:tcW w:w="1985" w:type="dxa"/>
          </w:tcPr>
          <w:p w14:paraId="1ABD73BA" w14:textId="77777777" w:rsidR="00683B98" w:rsidRPr="008760D2" w:rsidRDefault="006F719E">
            <w:pPr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>Середина урока</w:t>
            </w:r>
            <w:r w:rsidR="00BB5C85" w:rsidRPr="008760D2">
              <w:rPr>
                <w:b/>
                <w:lang w:val="ru-RU"/>
              </w:rPr>
              <w:t xml:space="preserve"> </w:t>
            </w:r>
            <w:r w:rsidR="00683B98" w:rsidRPr="008760D2">
              <w:rPr>
                <w:b/>
                <w:lang w:val="ru-RU"/>
              </w:rPr>
              <w:t>25 минут</w:t>
            </w:r>
          </w:p>
          <w:p w14:paraId="710D56E5" w14:textId="77777777" w:rsidR="00683B98" w:rsidRPr="008760D2" w:rsidRDefault="00683B98">
            <w:pPr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t xml:space="preserve">3.Введение в тему </w:t>
            </w:r>
            <w:r w:rsidR="00BB5C85" w:rsidRPr="008760D2">
              <w:rPr>
                <w:i/>
                <w:lang w:val="ru-RU"/>
              </w:rPr>
              <w:t>(5 минут)</w:t>
            </w:r>
          </w:p>
          <w:p w14:paraId="27CB9577" w14:textId="77777777" w:rsidR="003C7E11" w:rsidRDefault="003C7E11" w:rsidP="00D16866">
            <w:pPr>
              <w:spacing w:after="0" w:line="240" w:lineRule="auto"/>
              <w:rPr>
                <w:b/>
                <w:i/>
                <w:lang w:val="ru-RU"/>
              </w:rPr>
            </w:pPr>
          </w:p>
          <w:p w14:paraId="4831BCE3" w14:textId="77777777" w:rsidR="003C7E11" w:rsidRDefault="003C7E11" w:rsidP="00D16866">
            <w:pPr>
              <w:spacing w:after="0" w:line="240" w:lineRule="auto"/>
              <w:rPr>
                <w:b/>
                <w:i/>
                <w:lang w:val="ru-RU"/>
              </w:rPr>
            </w:pPr>
          </w:p>
          <w:p w14:paraId="37283552" w14:textId="77777777" w:rsidR="003C7E11" w:rsidRDefault="003C7E11" w:rsidP="00D16866">
            <w:pPr>
              <w:spacing w:after="0" w:line="240" w:lineRule="auto"/>
              <w:rPr>
                <w:b/>
                <w:i/>
                <w:lang w:val="ru-RU"/>
              </w:rPr>
            </w:pPr>
          </w:p>
          <w:p w14:paraId="1C925100" w14:textId="77777777" w:rsidR="003C7E11" w:rsidRDefault="003C7E11" w:rsidP="00D16866">
            <w:pPr>
              <w:spacing w:after="0" w:line="240" w:lineRule="auto"/>
              <w:rPr>
                <w:b/>
                <w:i/>
                <w:lang w:val="ru-RU"/>
              </w:rPr>
            </w:pPr>
          </w:p>
          <w:p w14:paraId="343A280B" w14:textId="77777777" w:rsidR="003C7E11" w:rsidRDefault="003C7E11" w:rsidP="00D16866">
            <w:pPr>
              <w:spacing w:after="0" w:line="240" w:lineRule="auto"/>
              <w:rPr>
                <w:b/>
                <w:i/>
                <w:lang w:val="ru-RU"/>
              </w:rPr>
            </w:pPr>
          </w:p>
          <w:p w14:paraId="361F0CEE" w14:textId="77777777" w:rsidR="003C7E11" w:rsidRDefault="003C7E11" w:rsidP="00D16866">
            <w:pPr>
              <w:spacing w:after="0" w:line="240" w:lineRule="auto"/>
              <w:rPr>
                <w:b/>
                <w:i/>
                <w:lang w:val="ru-RU"/>
              </w:rPr>
            </w:pPr>
          </w:p>
          <w:p w14:paraId="603FE59E" w14:textId="77777777" w:rsidR="002326CD" w:rsidRPr="008760D2" w:rsidRDefault="006F719E" w:rsidP="00D16866">
            <w:pPr>
              <w:spacing w:after="0" w:line="240" w:lineRule="auto"/>
              <w:rPr>
                <w:b/>
                <w:i/>
                <w:lang w:val="ru-RU"/>
              </w:rPr>
            </w:pPr>
            <w:r w:rsidRPr="008760D2">
              <w:rPr>
                <w:b/>
                <w:i/>
                <w:lang w:val="ru-RU"/>
              </w:rPr>
              <w:t>Реализация цели</w:t>
            </w:r>
          </w:p>
          <w:p w14:paraId="0E58D277" w14:textId="77777777" w:rsidR="00C47E13" w:rsidRPr="00F21623" w:rsidRDefault="00F34F08" w:rsidP="00777C1A">
            <w:pPr>
              <w:spacing w:line="240" w:lineRule="auto"/>
              <w:rPr>
                <w:sz w:val="20"/>
                <w:lang w:val="kk-KZ"/>
              </w:rPr>
            </w:pPr>
            <w:r w:rsidRPr="008760D2">
              <w:rPr>
                <w:lang w:val="ru-RU"/>
              </w:rPr>
              <w:t xml:space="preserve"> </w:t>
            </w:r>
            <w:r w:rsidR="00F21623" w:rsidRPr="00B4679E">
              <w:rPr>
                <w:lang w:val="ru-RU"/>
              </w:rPr>
              <w:t>8.1.2.1 понимать художественное произведение, критически осмысливая; различать открытую и скрытую (подтекст) информацию.</w:t>
            </w:r>
          </w:p>
          <w:p w14:paraId="008EE092" w14:textId="77777777" w:rsidR="006C3E18" w:rsidRPr="008760D2" w:rsidRDefault="006C3E18" w:rsidP="00777C1A">
            <w:pPr>
              <w:spacing w:line="240" w:lineRule="auto"/>
              <w:rPr>
                <w:lang w:val="kk-KZ"/>
              </w:rPr>
            </w:pPr>
          </w:p>
          <w:p w14:paraId="044A0381" w14:textId="77777777" w:rsidR="006C3E18" w:rsidRPr="008760D2" w:rsidRDefault="006C3E18" w:rsidP="00777C1A">
            <w:pPr>
              <w:spacing w:line="240" w:lineRule="auto"/>
              <w:rPr>
                <w:lang w:val="kk-KZ"/>
              </w:rPr>
            </w:pPr>
          </w:p>
          <w:p w14:paraId="267523C3" w14:textId="77777777" w:rsidR="006C3E18" w:rsidRPr="008760D2" w:rsidRDefault="006C3E18" w:rsidP="00777C1A">
            <w:pPr>
              <w:spacing w:line="240" w:lineRule="auto"/>
              <w:rPr>
                <w:lang w:val="kk-KZ"/>
              </w:rPr>
            </w:pPr>
          </w:p>
          <w:p w14:paraId="76E9C224" w14:textId="77777777" w:rsidR="006C3E18" w:rsidRPr="008760D2" w:rsidRDefault="006C3E18" w:rsidP="00101EBC">
            <w:pPr>
              <w:spacing w:line="240" w:lineRule="auto"/>
              <w:rPr>
                <w:lang w:val="ru-RU"/>
              </w:rPr>
            </w:pPr>
          </w:p>
        </w:tc>
        <w:tc>
          <w:tcPr>
            <w:tcW w:w="5954" w:type="dxa"/>
          </w:tcPr>
          <w:p w14:paraId="00C9D8E1" w14:textId="77777777" w:rsidR="00ED6E6B" w:rsidRDefault="00E72351" w:rsidP="00857E58">
            <w:pPr>
              <w:spacing w:after="0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lastRenderedPageBreak/>
              <w:t>Проверка домашнего задания.</w:t>
            </w:r>
          </w:p>
          <w:p w14:paraId="0033BD29" w14:textId="6691D34A" w:rsidR="008171D9" w:rsidRPr="008171D9" w:rsidRDefault="008171D9" w:rsidP="00857E58">
            <w:pPr>
              <w:spacing w:after="0"/>
              <w:rPr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 xml:space="preserve">Метод «Бинго» </w:t>
            </w:r>
            <w:r w:rsidRPr="008171D9">
              <w:rPr>
                <w:bCs/>
                <w:color w:val="000000"/>
                <w:shd w:val="clear" w:color="auto" w:fill="FFFFFF"/>
                <w:lang w:val="ru-RU"/>
              </w:rPr>
              <w:t>(проверить знание содержания произведения)</w:t>
            </w:r>
          </w:p>
          <w:p w14:paraId="286216B1" w14:textId="6A026C21" w:rsidR="00B4679E" w:rsidRDefault="00D303D9" w:rsidP="008171D9">
            <w:pPr>
              <w:spacing w:after="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D303D9">
              <w:rPr>
                <w:color w:val="000000"/>
                <w:shd w:val="clear" w:color="auto" w:fill="FFFFFF"/>
                <w:lang w:val="ru-RU"/>
              </w:rPr>
              <w:t>Дома учащиеся должны были выписать цитаты, характеризующие образ Ромео.</w:t>
            </w:r>
          </w:p>
          <w:p w14:paraId="560D4F14" w14:textId="77777777" w:rsidR="00B4679E" w:rsidRDefault="00B4679E" w:rsidP="00857E58">
            <w:pPr>
              <w:spacing w:after="0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Предлагает, используя подобранные цитаты и собственные наблюдения, составить кластер, отразив образ Ромео</w:t>
            </w:r>
          </w:p>
          <w:p w14:paraId="579F96BE" w14:textId="77777777" w:rsidR="00B4679E" w:rsidRDefault="00B4679E" w:rsidP="00857E58">
            <w:pPr>
              <w:spacing w:after="0"/>
              <w:rPr>
                <w:color w:val="000000"/>
                <w:shd w:val="clear" w:color="auto" w:fill="FFFFFF"/>
                <w:lang w:val="ru-RU"/>
              </w:rPr>
            </w:pPr>
          </w:p>
          <w:p w14:paraId="2066E71E" w14:textId="77777777" w:rsidR="00B4679E" w:rsidRDefault="00B4679E" w:rsidP="00857E58">
            <w:pPr>
              <w:spacing w:after="0"/>
              <w:rPr>
                <w:color w:val="000000"/>
                <w:shd w:val="clear" w:color="auto" w:fill="FFFFFF"/>
                <w:lang w:val="ru-RU"/>
              </w:rPr>
            </w:pPr>
          </w:p>
          <w:p w14:paraId="26BD398D" w14:textId="77777777" w:rsidR="00B4679E" w:rsidRPr="00D303D9" w:rsidRDefault="00B4679E" w:rsidP="00857E58">
            <w:pPr>
              <w:spacing w:after="0"/>
              <w:rPr>
                <w:color w:val="000000"/>
                <w:shd w:val="clear" w:color="auto" w:fill="FFFFFF"/>
                <w:lang w:val="ru-RU"/>
              </w:rPr>
            </w:pPr>
          </w:p>
          <w:p w14:paraId="44558CEC" w14:textId="77777777" w:rsidR="003C7E11" w:rsidRDefault="003C7E11" w:rsidP="003C7E11">
            <w:pPr>
              <w:pStyle w:val="a4"/>
              <w:spacing w:after="0" w:line="240" w:lineRule="auto"/>
              <w:ind w:left="0"/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>Изучение темы урока.</w:t>
            </w:r>
          </w:p>
          <w:p w14:paraId="210C0424" w14:textId="77777777" w:rsidR="003C7E11" w:rsidRDefault="003C7E11" w:rsidP="003C7E11">
            <w:pPr>
              <w:pStyle w:val="a4"/>
              <w:spacing w:after="0" w:line="240" w:lineRule="auto"/>
              <w:ind w:left="0"/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>Беседа по вопросам:</w:t>
            </w:r>
          </w:p>
          <w:p w14:paraId="65079AB7" w14:textId="77777777" w:rsidR="00BC2A55" w:rsidRPr="00B4679E" w:rsidRDefault="003C7E11" w:rsidP="003C7E11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E6785">
              <w:rPr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  <w:t>1.</w:t>
            </w: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Что является способом характеристики героев в драматическом произведении? </w:t>
            </w:r>
          </w:p>
          <w:p w14:paraId="6FC73CD0" w14:textId="77777777" w:rsidR="003C7E11" w:rsidRPr="00B4679E" w:rsidRDefault="003C7E11" w:rsidP="003C7E11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2. Как Ромео характеризует любовь в начале пьесы? Почему? </w:t>
            </w:r>
          </w:p>
          <w:p w14:paraId="4974EBB3" w14:textId="77777777" w:rsidR="003C7E11" w:rsidRPr="00B4679E" w:rsidRDefault="003C7E11" w:rsidP="003C7E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2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Что говорит Ромео о любви, когда встречает Джульетту?</w:t>
            </w:r>
          </w:p>
          <w:p w14:paraId="258320D9" w14:textId="77777777" w:rsidR="003C7E11" w:rsidRPr="00B4679E" w:rsidRDefault="003C7E11" w:rsidP="003C7E1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2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Как юные герои относятся к вражде своих семейств? Какое событие сыграло роковую роль в их судьбе?</w:t>
            </w:r>
          </w:p>
          <w:p w14:paraId="328FF11C" w14:textId="77777777" w:rsidR="00981D3C" w:rsidRPr="00B4679E" w:rsidRDefault="00981D3C" w:rsidP="00981D3C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</w:t>
            </w:r>
            <w:r w:rsidR="00B4679E"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чем видят герои смысл жизни? </w:t>
            </w:r>
          </w:p>
          <w:p w14:paraId="57219590" w14:textId="77777777" w:rsidR="00B4679E" w:rsidRPr="00B4679E" w:rsidRDefault="00981D3C" w:rsidP="00B4679E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6.</w:t>
            </w:r>
            <w:r w:rsidRPr="00B4679E">
              <w:rPr>
                <w:sz w:val="24"/>
                <w:szCs w:val="24"/>
                <w:lang w:val="ru-RU"/>
              </w:rPr>
              <w:t xml:space="preserve"> </w:t>
            </w:r>
            <w:r w:rsidRPr="00B4679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Как любовь воздействует на героев: как ведут себя Ромео и Джульетта до и после знакомства? </w:t>
            </w:r>
          </w:p>
          <w:p w14:paraId="3E739FB6" w14:textId="3BF33C17" w:rsidR="00981D3C" w:rsidRDefault="00F97962" w:rsidP="00981D3C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7. Какие </w:t>
            </w:r>
            <w:r w:rsidR="008E665A">
              <w:rPr>
                <w:color w:val="000000"/>
                <w:shd w:val="clear" w:color="auto" w:fill="FFFFFF"/>
                <w:lang w:val="ru-RU"/>
              </w:rPr>
              <w:t>изменения произошли с Ромео после того, как он полюбил Джульетту</w:t>
            </w:r>
          </w:p>
          <w:p w14:paraId="74C2E042" w14:textId="77777777" w:rsidR="00F21623" w:rsidRDefault="00F21623" w:rsidP="00981D3C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  <w:p w14:paraId="73222754" w14:textId="77777777" w:rsidR="00F21623" w:rsidRDefault="00F21623" w:rsidP="00981D3C">
            <w:pPr>
              <w:pStyle w:val="a4"/>
              <w:spacing w:after="0" w:line="240" w:lineRule="auto"/>
              <w:ind w:left="0"/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  <w:r w:rsidRPr="00F21623">
              <w:rPr>
                <w:b/>
                <w:color w:val="000000"/>
                <w:shd w:val="clear" w:color="auto" w:fill="FFFFFF"/>
                <w:lang w:val="ru-RU"/>
              </w:rPr>
              <w:t>Зачитывает строки из произведения:</w:t>
            </w:r>
          </w:p>
          <w:p w14:paraId="004BBC54" w14:textId="77777777" w:rsidR="00F21623" w:rsidRPr="00F21623" w:rsidRDefault="00F21623" w:rsidP="00981D3C">
            <w:pPr>
              <w:pStyle w:val="a4"/>
              <w:spacing w:after="0" w:line="240" w:lineRule="auto"/>
              <w:ind w:left="0"/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</w:p>
          <w:p w14:paraId="74848AE6" w14:textId="77777777" w:rsidR="00F21623" w:rsidRPr="003C7E11" w:rsidRDefault="00F21623" w:rsidP="00F21623">
            <w:pPr>
              <w:spacing w:after="0" w:line="240" w:lineRule="auto"/>
              <w:jc w:val="both"/>
              <w:rPr>
                <w:szCs w:val="24"/>
                <w:lang w:val="ru-RU" w:eastAsia="ru-RU"/>
              </w:rPr>
            </w:pPr>
            <w:r w:rsidRPr="003C7E11">
              <w:rPr>
                <w:szCs w:val="24"/>
                <w:lang w:val="ru-RU" w:eastAsia="ru-RU"/>
              </w:rPr>
              <w:t>Пустая тягость, тяжкая забава,</w:t>
            </w:r>
          </w:p>
          <w:p w14:paraId="1BD19617" w14:textId="77777777" w:rsidR="00F21623" w:rsidRPr="003C7E11" w:rsidRDefault="00F21623" w:rsidP="00F21623">
            <w:pPr>
              <w:spacing w:after="0" w:line="240" w:lineRule="auto"/>
              <w:jc w:val="both"/>
              <w:rPr>
                <w:szCs w:val="24"/>
                <w:lang w:val="ru-RU" w:eastAsia="ru-RU"/>
              </w:rPr>
            </w:pPr>
            <w:r w:rsidRPr="003C7E11">
              <w:rPr>
                <w:szCs w:val="24"/>
                <w:lang w:val="ru-RU" w:eastAsia="ru-RU"/>
              </w:rPr>
              <w:t>Нестройное собранье стройных форм,</w:t>
            </w:r>
          </w:p>
          <w:p w14:paraId="5277ADDF" w14:textId="77777777" w:rsidR="00F21623" w:rsidRPr="003C7E11" w:rsidRDefault="00F21623" w:rsidP="00F21623">
            <w:pPr>
              <w:spacing w:after="0" w:line="240" w:lineRule="auto"/>
              <w:jc w:val="both"/>
              <w:rPr>
                <w:szCs w:val="24"/>
                <w:lang w:val="ru-RU" w:eastAsia="ru-RU"/>
              </w:rPr>
            </w:pPr>
            <w:r w:rsidRPr="003C7E11">
              <w:rPr>
                <w:szCs w:val="24"/>
                <w:lang w:val="ru-RU" w:eastAsia="ru-RU"/>
              </w:rPr>
              <w:t>Холодный жар, смертельное здоровье,</w:t>
            </w:r>
          </w:p>
          <w:p w14:paraId="545622B8" w14:textId="77777777" w:rsidR="00F21623" w:rsidRPr="003C7E11" w:rsidRDefault="00F21623" w:rsidP="00F21623">
            <w:pPr>
              <w:spacing w:after="0" w:line="240" w:lineRule="auto"/>
              <w:jc w:val="both"/>
              <w:rPr>
                <w:szCs w:val="24"/>
                <w:lang w:val="ru-RU" w:eastAsia="ru-RU"/>
              </w:rPr>
            </w:pPr>
            <w:r w:rsidRPr="003C7E11">
              <w:rPr>
                <w:szCs w:val="24"/>
                <w:lang w:val="ru-RU" w:eastAsia="ru-RU"/>
              </w:rPr>
              <w:t>Бессонный сон, который глубже сна.</w:t>
            </w:r>
          </w:p>
          <w:p w14:paraId="077EDD77" w14:textId="77777777" w:rsidR="00F21623" w:rsidRPr="003C7E11" w:rsidRDefault="00F21623" w:rsidP="00F21623">
            <w:pPr>
              <w:spacing w:after="0" w:line="240" w:lineRule="auto"/>
              <w:jc w:val="both"/>
              <w:rPr>
                <w:szCs w:val="24"/>
                <w:lang w:val="ru-RU" w:eastAsia="ru-RU"/>
              </w:rPr>
            </w:pPr>
            <w:r w:rsidRPr="003C7E11">
              <w:rPr>
                <w:szCs w:val="24"/>
                <w:lang w:val="ru-RU" w:eastAsia="ru-RU"/>
              </w:rPr>
              <w:t>Вот какова, и хуже льда и камня,</w:t>
            </w:r>
          </w:p>
          <w:p w14:paraId="2902D1EF" w14:textId="77777777" w:rsidR="00F21623" w:rsidRDefault="00F21623" w:rsidP="00F21623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3C7E11">
              <w:rPr>
                <w:szCs w:val="24"/>
                <w:lang w:val="ru-RU" w:eastAsia="ru-RU"/>
              </w:rPr>
              <w:t>Моя любовь, которая тяжка мне.</w:t>
            </w:r>
          </w:p>
          <w:p w14:paraId="6C3C7E09" w14:textId="77777777" w:rsidR="00F21623" w:rsidRDefault="00F21623" w:rsidP="00F21623">
            <w:pPr>
              <w:spacing w:after="0" w:line="240" w:lineRule="auto"/>
              <w:rPr>
                <w:szCs w:val="20"/>
                <w:lang w:val="ru-RU"/>
              </w:rPr>
            </w:pPr>
          </w:p>
          <w:p w14:paraId="67BC12A8" w14:textId="77777777" w:rsidR="00F21623" w:rsidRPr="003C7E11" w:rsidRDefault="00F21623" w:rsidP="00F21623">
            <w:pPr>
              <w:spacing w:after="0" w:line="240" w:lineRule="auto"/>
              <w:rPr>
                <w:szCs w:val="20"/>
                <w:lang w:val="ru-RU"/>
              </w:rPr>
            </w:pPr>
            <w:r w:rsidRPr="003C7E11">
              <w:rPr>
                <w:szCs w:val="20"/>
                <w:lang w:val="ru-RU"/>
              </w:rPr>
              <w:t>Любил ли я хоть раз до этих пор?</w:t>
            </w:r>
          </w:p>
          <w:p w14:paraId="3524ACBF" w14:textId="77777777" w:rsidR="00F21623" w:rsidRPr="003C7E11" w:rsidRDefault="00F21623" w:rsidP="00F21623">
            <w:pPr>
              <w:spacing w:after="0" w:line="240" w:lineRule="auto"/>
              <w:rPr>
                <w:szCs w:val="20"/>
                <w:lang w:val="ru-RU"/>
              </w:rPr>
            </w:pPr>
            <w:r w:rsidRPr="003C7E11">
              <w:rPr>
                <w:szCs w:val="20"/>
                <w:lang w:val="ru-RU"/>
              </w:rPr>
              <w:t>О, нет, то были ложные богини.</w:t>
            </w:r>
          </w:p>
          <w:p w14:paraId="5B03DC93" w14:textId="77777777" w:rsidR="00F21623" w:rsidRDefault="00F21623" w:rsidP="00F21623">
            <w:pPr>
              <w:spacing w:after="0" w:line="240" w:lineRule="auto"/>
              <w:rPr>
                <w:szCs w:val="20"/>
                <w:lang w:val="ru-RU"/>
              </w:rPr>
            </w:pPr>
            <w:r w:rsidRPr="003C7E11">
              <w:rPr>
                <w:szCs w:val="20"/>
                <w:lang w:val="ru-RU"/>
              </w:rPr>
              <w:t>Я истинной красы не знал доныне.</w:t>
            </w:r>
          </w:p>
          <w:p w14:paraId="3E31CE4A" w14:textId="77777777" w:rsidR="00F21623" w:rsidRPr="00F21623" w:rsidRDefault="00F21623" w:rsidP="00F21623">
            <w:pPr>
              <w:spacing w:after="0" w:line="240" w:lineRule="auto"/>
              <w:rPr>
                <w:i/>
                <w:szCs w:val="20"/>
                <w:lang w:val="ru-RU"/>
              </w:rPr>
            </w:pPr>
          </w:p>
          <w:p w14:paraId="17C3D363" w14:textId="77777777" w:rsidR="00F21623" w:rsidRPr="00981D3C" w:rsidRDefault="00F21623" w:rsidP="00F21623">
            <w:pPr>
              <w:spacing w:after="0" w:line="240" w:lineRule="auto"/>
              <w:rPr>
                <w:color w:val="000000"/>
                <w:shd w:val="clear" w:color="auto" w:fill="FFFFFF"/>
                <w:lang w:val="ru-RU"/>
              </w:rPr>
            </w:pPr>
            <w:r w:rsidRPr="00F21623">
              <w:rPr>
                <w:i/>
                <w:szCs w:val="20"/>
                <w:lang w:val="ru-RU"/>
              </w:rPr>
              <w:t>- Ребята, кому принадлежат эти слова?</w:t>
            </w:r>
          </w:p>
        </w:tc>
        <w:tc>
          <w:tcPr>
            <w:tcW w:w="3969" w:type="dxa"/>
          </w:tcPr>
          <w:p w14:paraId="4E914306" w14:textId="79BAB322" w:rsidR="00E72351" w:rsidRDefault="00D303D9" w:rsidP="00E72351">
            <w:pPr>
              <w:spacing w:after="0" w:line="240" w:lineRule="auto"/>
              <w:jc w:val="both"/>
              <w:rPr>
                <w:iCs/>
                <w:szCs w:val="24"/>
                <w:lang w:val="ru-RU" w:eastAsia="ru-RU"/>
              </w:rPr>
            </w:pPr>
            <w:r w:rsidRPr="00B4679E">
              <w:rPr>
                <w:iCs/>
                <w:szCs w:val="24"/>
                <w:lang w:val="ru-RU" w:eastAsia="ru-RU"/>
              </w:rPr>
              <w:lastRenderedPageBreak/>
              <w:t>.</w:t>
            </w:r>
          </w:p>
          <w:p w14:paraId="35C510A7" w14:textId="77777777" w:rsidR="00F21623" w:rsidRPr="00B4679E" w:rsidRDefault="00F21623" w:rsidP="00E72351">
            <w:pPr>
              <w:spacing w:after="0" w:line="240" w:lineRule="auto"/>
              <w:jc w:val="both"/>
              <w:rPr>
                <w:szCs w:val="24"/>
                <w:lang w:val="ru-RU" w:eastAsia="ru-RU"/>
              </w:rPr>
            </w:pPr>
          </w:p>
          <w:p w14:paraId="641C977B" w14:textId="77777777" w:rsidR="002152E3" w:rsidRDefault="002152E3" w:rsidP="00E723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22BB9BC" w14:textId="77777777" w:rsidR="00B4679E" w:rsidRDefault="00B4679E" w:rsidP="00E72351">
            <w:pPr>
              <w:spacing w:after="0" w:line="240" w:lineRule="auto"/>
              <w:jc w:val="both"/>
              <w:rPr>
                <w:color w:val="000000"/>
                <w:sz w:val="18"/>
                <w:szCs w:val="21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z w:val="18"/>
                <w:szCs w:val="21"/>
                <w:shd w:val="clear" w:color="auto" w:fill="FFFFFF"/>
                <w:lang w:val="ru-RU"/>
              </w:rPr>
              <w:t>Примерные ответы на вопросы</w:t>
            </w:r>
            <w:r w:rsidR="00D303D9" w:rsidRPr="004135B1">
              <w:rPr>
                <w:color w:val="000000"/>
                <w:sz w:val="18"/>
                <w:szCs w:val="21"/>
                <w:shd w:val="clear" w:color="auto" w:fill="FFFFFF"/>
                <w:lang w:val="ru-RU"/>
              </w:rPr>
              <w:t>:</w:t>
            </w:r>
          </w:p>
          <w:p w14:paraId="22814A6C" w14:textId="77777777" w:rsidR="003C7E11" w:rsidRPr="00B4679E" w:rsidRDefault="00B4679E" w:rsidP="00E72351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1.</w:t>
            </w:r>
            <w:r w:rsidR="00D303D9"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Способом характеристики персонажей драматического произведения являются их монологи и диалоги, поступки, отзывы о них других героев и авторские ремарки — пояснения автора к тексту, касающиеся обстановки, поведения действующих лиц, их внешнего вида).</w:t>
            </w:r>
          </w:p>
          <w:p w14:paraId="5510E501" w14:textId="77777777" w:rsidR="00B4679E" w:rsidRPr="00B4679E" w:rsidRDefault="00B4679E" w:rsidP="00B4679E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2. Ромео признается, что влюблен в некую Розалину, которая не отвечает на его чувства, и это заставляет его страдать. В начале пьесы герой много говорит о своей любви, предается грусти.</w:t>
            </w:r>
          </w:p>
          <w:p w14:paraId="042E340E" w14:textId="77777777" w:rsidR="00B4679E" w:rsidRPr="00B4679E" w:rsidRDefault="00B4679E" w:rsidP="00B4679E">
            <w:pPr>
              <w:spacing w:after="0" w:line="240" w:lineRule="auto"/>
              <w:ind w:left="-38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3. Герой подчеркивает отличие Джульетты от окружающего мира, ее чистоту и хрупкост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ь</w:t>
            </w: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  <w:p w14:paraId="7B8FA4A5" w14:textId="77777777" w:rsidR="00B4679E" w:rsidRPr="00B4679E" w:rsidRDefault="00B4679E" w:rsidP="00B4679E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4. Влюбленные оценивают друг друга не по имени, а по качествам. “Когда Ромео не звался бы Ромео, он хранил бы все милые достоинства свои…” — говорит Джульетта. Им чужда вражда, которая мешает соединению. Из-за грубости и кровожадности кузена героини </w:t>
            </w:r>
            <w:proofErr w:type="spellStart"/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Тибальта</w:t>
            </w:r>
            <w:proofErr w:type="spellEnd"/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, убившего друга Ромео — Меркуцио, герой оказывается изгнанным из Вероны.</w:t>
            </w:r>
          </w:p>
          <w:p w14:paraId="50AC4A8C" w14:textId="77777777" w:rsidR="00B4679E" w:rsidRPr="00B4679E" w:rsidRDefault="00B4679E" w:rsidP="00B4679E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5. Для них высшей ценностью является любовь, поэтому они не могут остаться в мире друг без друга и выбирают смерть. Даже их слова похожи. Джульетта, принимая снадобье, данное ей монахом Лоренцо, восклицает: “И за твое здоровье пью, Ромео!” Ромео перед смертью, выпивая яд, восклицает: “Пью за тебя, любовь!”</w:t>
            </w:r>
          </w:p>
          <w:p w14:paraId="7CB4B964" w14:textId="77777777" w:rsidR="00B4679E" w:rsidRPr="00B4679E" w:rsidRDefault="00B4679E" w:rsidP="00B4679E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6. Ромео до встречи с Джульеттой говорит очень много и красиво о своей любви к Розалине. Когда он встречает дочь </w:t>
            </w:r>
            <w:proofErr w:type="spellStart"/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Капулеттти</w:t>
            </w:r>
            <w:proofErr w:type="spellEnd"/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то начинает действовать, так как настоящее чувство требует решительности. Из мечтательного юноши он превращается в смелого, мужественного человека, способного принимать </w:t>
            </w: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lastRenderedPageBreak/>
              <w:t xml:space="preserve">решения и отвечать за свои поступки. Он сразу же договаривается с отцом Лоренцо о венчании, не желает сражаться с </w:t>
            </w:r>
            <w:proofErr w:type="spellStart"/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Тибальтом</w:t>
            </w:r>
            <w:proofErr w:type="spellEnd"/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, провоцирующим столкновение.</w:t>
            </w:r>
          </w:p>
          <w:p w14:paraId="3C393E0B" w14:textId="77777777" w:rsidR="00B4679E" w:rsidRPr="00B4679E" w:rsidRDefault="00B4679E" w:rsidP="00B4679E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Такой же путь проходит и Джульетта, она меняется еще сильнее: сначала она была покорной дочерью, но, полюбив, обретает решимость и борется за своё чувство.</w:t>
            </w:r>
          </w:p>
          <w:p w14:paraId="008E5E18" w14:textId="77777777" w:rsidR="00A77A68" w:rsidRDefault="00B4679E" w:rsidP="00A77A68">
            <w:pPr>
              <w:spacing w:after="0" w:line="240" w:lineRule="auto"/>
              <w:jc w:val="both"/>
              <w:rPr>
                <w:b/>
                <w:bCs/>
                <w:szCs w:val="24"/>
                <w:lang w:val="ru-RU" w:eastAsia="ru-RU"/>
              </w:rPr>
            </w:pPr>
            <w:r w:rsidRPr="00B4679E"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  <w:t>Любовь в трагедии предстает как великий воспитатель, она меняет Ромео и Джульетту: герои взрослеют, принимают важные решения, берут на себя ответственность.</w:t>
            </w:r>
            <w:r w:rsidR="00A77A68" w:rsidRPr="008171D9">
              <w:rPr>
                <w:b/>
                <w:bCs/>
                <w:szCs w:val="24"/>
                <w:lang w:val="ru-RU" w:eastAsia="ru-RU"/>
              </w:rPr>
              <w:t xml:space="preserve"> </w:t>
            </w:r>
          </w:p>
          <w:p w14:paraId="06CC4CFB" w14:textId="77777777" w:rsidR="00A77A68" w:rsidRDefault="00A77A68" w:rsidP="00A77A68">
            <w:pPr>
              <w:spacing w:after="0" w:line="240" w:lineRule="auto"/>
              <w:jc w:val="both"/>
              <w:rPr>
                <w:b/>
                <w:bCs/>
                <w:szCs w:val="24"/>
                <w:lang w:val="ru-RU" w:eastAsia="ru-RU"/>
              </w:rPr>
            </w:pPr>
          </w:p>
          <w:p w14:paraId="1E39D1DA" w14:textId="70BC671A" w:rsidR="00A77A68" w:rsidRPr="00A77A68" w:rsidRDefault="00A77A68" w:rsidP="00A77A68">
            <w:pPr>
              <w:spacing w:after="0" w:line="240" w:lineRule="auto"/>
              <w:jc w:val="both"/>
              <w:rPr>
                <w:b/>
                <w:bCs/>
                <w:szCs w:val="24"/>
                <w:lang w:val="ru-RU" w:eastAsia="ru-RU"/>
              </w:rPr>
            </w:pPr>
            <w:r w:rsidRPr="008171D9">
              <w:rPr>
                <w:b/>
                <w:bCs/>
                <w:szCs w:val="24"/>
                <w:lang w:val="ru-RU" w:eastAsia="ru-RU"/>
              </w:rPr>
              <w:t xml:space="preserve">Составляют кластер </w:t>
            </w:r>
          </w:p>
          <w:p w14:paraId="7B0E0AA1" w14:textId="2D1DCEA5" w:rsidR="003C7E11" w:rsidRPr="003C7E11" w:rsidRDefault="00C246B9" w:rsidP="00F21623">
            <w:pPr>
              <w:pStyle w:val="a4"/>
              <w:spacing w:after="0" w:line="240" w:lineRule="auto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B4679E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B48FB42" wp14:editId="276F0A12">
                  <wp:simplePos x="0" y="0"/>
                  <wp:positionH relativeFrom="column">
                    <wp:posOffset>186998</wp:posOffset>
                  </wp:positionH>
                  <wp:positionV relativeFrom="paragraph">
                    <wp:posOffset>524611</wp:posOffset>
                  </wp:positionV>
                  <wp:extent cx="1933575" cy="92138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7A68" w:rsidRPr="00B4679E">
              <w:rPr>
                <w:iCs/>
                <w:szCs w:val="24"/>
                <w:lang w:val="ru-RU" w:eastAsia="ru-RU"/>
              </w:rPr>
              <w:t>Ученики зачитывают найденные цитаты, объясняют свой выбор</w:t>
            </w:r>
          </w:p>
        </w:tc>
        <w:tc>
          <w:tcPr>
            <w:tcW w:w="3118" w:type="dxa"/>
          </w:tcPr>
          <w:p w14:paraId="64BAAC23" w14:textId="77777777" w:rsidR="00D303D9" w:rsidRDefault="00B4679E" w:rsidP="00E828E4">
            <w:pPr>
              <w:spacing w:after="0" w:line="24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КО: </w:t>
            </w:r>
            <w:r w:rsidRPr="00B4679E">
              <w:rPr>
                <w:lang w:val="ru-RU"/>
              </w:rPr>
              <w:t>самостоятельно находит в тексте фрагменты, раскрывающие образ главного героя;</w:t>
            </w:r>
          </w:p>
          <w:p w14:paraId="686A990C" w14:textId="77777777" w:rsidR="00B4679E" w:rsidRDefault="00B4679E" w:rsidP="00E828E4">
            <w:pPr>
              <w:spacing w:after="0" w:line="240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Дескрипторы:</w:t>
            </w:r>
          </w:p>
          <w:p w14:paraId="5C7E557F" w14:textId="77777777" w:rsidR="00B4679E" w:rsidRDefault="00B4679E" w:rsidP="00E828E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 находит походящие цитаты;</w:t>
            </w:r>
          </w:p>
          <w:p w14:paraId="75A2D7CE" w14:textId="77777777" w:rsidR="00B4679E" w:rsidRPr="00B4679E" w:rsidRDefault="00B4679E" w:rsidP="00E828E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 аргументирует свой выбор.</w:t>
            </w:r>
          </w:p>
          <w:p w14:paraId="033DDE8B" w14:textId="77777777" w:rsidR="00D303D9" w:rsidRDefault="00D303D9" w:rsidP="00E828E4">
            <w:pPr>
              <w:spacing w:after="0" w:line="240" w:lineRule="auto"/>
              <w:jc w:val="both"/>
              <w:rPr>
                <w:b/>
                <w:lang w:val="ru-RU"/>
              </w:rPr>
            </w:pPr>
          </w:p>
          <w:p w14:paraId="778F32C4" w14:textId="77777777" w:rsidR="00D303D9" w:rsidRDefault="00D303D9" w:rsidP="00E828E4">
            <w:pPr>
              <w:spacing w:after="0" w:line="240" w:lineRule="auto"/>
              <w:jc w:val="both"/>
              <w:rPr>
                <w:b/>
                <w:lang w:val="ru-RU"/>
              </w:rPr>
            </w:pPr>
          </w:p>
          <w:p w14:paraId="4B9B72DB" w14:textId="77777777" w:rsidR="00351E53" w:rsidRDefault="00351E53" w:rsidP="00266C71">
            <w:pPr>
              <w:spacing w:after="0" w:line="240" w:lineRule="auto"/>
              <w:jc w:val="both"/>
              <w:rPr>
                <w:lang w:val="ru-RU"/>
              </w:rPr>
            </w:pPr>
          </w:p>
          <w:p w14:paraId="25920A76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</w:p>
          <w:p w14:paraId="6EA80E9B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</w:p>
          <w:p w14:paraId="404543EC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</w:p>
          <w:p w14:paraId="3C4B9910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КО: понимает художественное произведение, критически осмысливая.</w:t>
            </w:r>
          </w:p>
          <w:p w14:paraId="3B3BDCF8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Дескрипторы:</w:t>
            </w:r>
          </w:p>
          <w:p w14:paraId="0298EDFD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 определяет, что является способом характеристики героя в драматическом произведении;</w:t>
            </w:r>
          </w:p>
          <w:p w14:paraId="3FEEB8DC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 характеризует главного героя в разные периоды повествования;</w:t>
            </w:r>
          </w:p>
          <w:p w14:paraId="4436A15F" w14:textId="77777777" w:rsidR="00F21623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 отмечает скрытую информацию, делая выводы по трагедии</w:t>
            </w:r>
          </w:p>
          <w:p w14:paraId="7ED994FF" w14:textId="6F3B2AD5" w:rsidR="00F21623" w:rsidRPr="008760D2" w:rsidRDefault="00F21623" w:rsidP="00266C71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1134" w:type="dxa"/>
          </w:tcPr>
          <w:p w14:paraId="7C35F285" w14:textId="77777777" w:rsidR="00EF7609" w:rsidRDefault="00EF7609" w:rsidP="004E426F">
            <w:pPr>
              <w:rPr>
                <w:lang w:val="ru-RU"/>
              </w:rPr>
            </w:pPr>
          </w:p>
          <w:p w14:paraId="3CA5CA22" w14:textId="77777777" w:rsidR="00D303D9" w:rsidRDefault="00D303D9" w:rsidP="004E426F">
            <w:pPr>
              <w:rPr>
                <w:lang w:val="ru-RU"/>
              </w:rPr>
            </w:pPr>
          </w:p>
          <w:p w14:paraId="3F4850E5" w14:textId="77777777" w:rsidR="00D303D9" w:rsidRPr="008760D2" w:rsidRDefault="00D303D9" w:rsidP="004E426F">
            <w:pPr>
              <w:rPr>
                <w:lang w:val="ru-RU"/>
              </w:rPr>
            </w:pPr>
          </w:p>
          <w:p w14:paraId="54543329" w14:textId="77777777" w:rsidR="000F449D" w:rsidRDefault="00665154" w:rsidP="00EF7609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440C64">
              <w:rPr>
                <w:lang w:val="ru-RU"/>
              </w:rPr>
              <w:t>чебник</w:t>
            </w:r>
          </w:p>
          <w:p w14:paraId="3D3BA128" w14:textId="77777777" w:rsidR="00665154" w:rsidRDefault="00665154" w:rsidP="00EF7609">
            <w:pPr>
              <w:rPr>
                <w:lang w:val="ru-RU"/>
              </w:rPr>
            </w:pPr>
          </w:p>
          <w:p w14:paraId="33A25FA3" w14:textId="77777777" w:rsidR="00665154" w:rsidRDefault="00665154" w:rsidP="00EF7609">
            <w:pPr>
              <w:rPr>
                <w:lang w:val="ru-RU"/>
              </w:rPr>
            </w:pPr>
          </w:p>
          <w:p w14:paraId="773BBD76" w14:textId="77777777" w:rsidR="00665154" w:rsidRDefault="00665154" w:rsidP="00EF7609">
            <w:pPr>
              <w:rPr>
                <w:lang w:val="ru-RU"/>
              </w:rPr>
            </w:pPr>
          </w:p>
          <w:p w14:paraId="49E0627C" w14:textId="77777777" w:rsidR="00665154" w:rsidRDefault="00665154" w:rsidP="00EF7609">
            <w:pPr>
              <w:rPr>
                <w:lang w:val="ru-RU"/>
              </w:rPr>
            </w:pPr>
          </w:p>
          <w:p w14:paraId="402F0A63" w14:textId="77777777" w:rsidR="00665154" w:rsidRDefault="00665154" w:rsidP="00EF7609">
            <w:pPr>
              <w:rPr>
                <w:lang w:val="ru-RU"/>
              </w:rPr>
            </w:pPr>
          </w:p>
          <w:p w14:paraId="67AE3B8C" w14:textId="77777777" w:rsidR="00665154" w:rsidRDefault="00665154" w:rsidP="00EF7609">
            <w:pPr>
              <w:rPr>
                <w:lang w:val="ru-RU"/>
              </w:rPr>
            </w:pPr>
            <w:r>
              <w:rPr>
                <w:lang w:val="ru-RU"/>
              </w:rPr>
              <w:t>Иллюстрации на экране</w:t>
            </w:r>
          </w:p>
          <w:p w14:paraId="222F63EB" w14:textId="77777777" w:rsidR="00665154" w:rsidRDefault="00665154" w:rsidP="00EF7609">
            <w:pPr>
              <w:rPr>
                <w:lang w:val="ru-RU"/>
              </w:rPr>
            </w:pPr>
          </w:p>
          <w:p w14:paraId="0F190418" w14:textId="77777777" w:rsidR="00665154" w:rsidRDefault="00665154" w:rsidP="00EF7609">
            <w:pPr>
              <w:rPr>
                <w:lang w:val="ru-RU"/>
              </w:rPr>
            </w:pPr>
          </w:p>
          <w:p w14:paraId="4DBEB867" w14:textId="77777777" w:rsidR="00665154" w:rsidRDefault="00665154" w:rsidP="00EF7609">
            <w:pPr>
              <w:rPr>
                <w:lang w:val="ru-RU"/>
              </w:rPr>
            </w:pPr>
          </w:p>
          <w:p w14:paraId="28B51D4A" w14:textId="77777777" w:rsidR="00665154" w:rsidRDefault="00665154" w:rsidP="00EF7609">
            <w:pPr>
              <w:rPr>
                <w:lang w:val="ru-RU"/>
              </w:rPr>
            </w:pPr>
          </w:p>
          <w:p w14:paraId="47315981" w14:textId="77777777" w:rsidR="003E5A30" w:rsidRPr="008760D2" w:rsidRDefault="003E5A30" w:rsidP="0077725D">
            <w:pPr>
              <w:rPr>
                <w:lang w:val="ru-RU"/>
              </w:rPr>
            </w:pPr>
          </w:p>
          <w:p w14:paraId="4B43777D" w14:textId="77777777" w:rsidR="003E5A30" w:rsidRPr="008760D2" w:rsidRDefault="003E5A30" w:rsidP="0077725D">
            <w:pPr>
              <w:rPr>
                <w:lang w:val="ru-RU"/>
              </w:rPr>
            </w:pPr>
          </w:p>
          <w:p w14:paraId="764BD724" w14:textId="77777777" w:rsidR="003E5A30" w:rsidRPr="008760D2" w:rsidRDefault="003E5A30" w:rsidP="0077725D">
            <w:pPr>
              <w:rPr>
                <w:lang w:val="ru-RU"/>
              </w:rPr>
            </w:pPr>
          </w:p>
          <w:p w14:paraId="56896D06" w14:textId="77777777" w:rsidR="003E5A30" w:rsidRPr="008760D2" w:rsidRDefault="003E5A30" w:rsidP="0077725D">
            <w:pPr>
              <w:rPr>
                <w:lang w:val="ru-RU"/>
              </w:rPr>
            </w:pPr>
          </w:p>
          <w:p w14:paraId="71285D36" w14:textId="77777777" w:rsidR="003E5A30" w:rsidRPr="008760D2" w:rsidRDefault="003E5A30" w:rsidP="0077725D">
            <w:pPr>
              <w:rPr>
                <w:lang w:val="ru-RU"/>
              </w:rPr>
            </w:pPr>
          </w:p>
          <w:p w14:paraId="348CDF3F" w14:textId="77777777" w:rsidR="00800CAC" w:rsidRPr="008760D2" w:rsidRDefault="00800CAC" w:rsidP="0077725D">
            <w:pPr>
              <w:rPr>
                <w:lang w:val="ru-RU"/>
              </w:rPr>
            </w:pPr>
          </w:p>
        </w:tc>
      </w:tr>
      <w:tr w:rsidR="00762E4E" w:rsidRPr="00894DD4" w14:paraId="68AF0C06" w14:textId="77777777" w:rsidTr="00B4679E">
        <w:trPr>
          <w:trHeight w:val="2537"/>
        </w:trPr>
        <w:tc>
          <w:tcPr>
            <w:tcW w:w="1985" w:type="dxa"/>
          </w:tcPr>
          <w:p w14:paraId="65592BCB" w14:textId="77777777" w:rsidR="00762E4E" w:rsidRPr="008760D2" w:rsidRDefault="00762E4E" w:rsidP="00F21623">
            <w:pPr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5954" w:type="dxa"/>
          </w:tcPr>
          <w:p w14:paraId="28F1EF3A" w14:textId="77777777" w:rsidR="00762E4E" w:rsidRDefault="00F21623" w:rsidP="00762E4E">
            <w:pPr>
              <w:pStyle w:val="a4"/>
              <w:tabs>
                <w:tab w:val="left" w:pos="249"/>
              </w:tabs>
              <w:ind w:left="0"/>
              <w:rPr>
                <w:szCs w:val="21"/>
                <w:lang w:val="ru-RU" w:eastAsia="ru-RU"/>
              </w:rPr>
            </w:pPr>
            <w:r w:rsidRPr="00F21623">
              <w:rPr>
                <w:b/>
                <w:noProof/>
                <w:szCs w:val="21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34CFAF22" wp14:editId="1FA1909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678815</wp:posOffset>
                  </wp:positionV>
                  <wp:extent cx="3643630" cy="1112520"/>
                  <wp:effectExtent l="0" t="0" r="0" b="0"/>
                  <wp:wrapTight wrapText="bothSides">
                    <wp:wrapPolygon edited="0">
                      <wp:start x="0" y="0"/>
                      <wp:lineTo x="0" y="21082"/>
                      <wp:lineTo x="21457" y="21082"/>
                      <wp:lineTo x="2145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2E4E" w:rsidRPr="00F4650A">
              <w:rPr>
                <w:szCs w:val="21"/>
                <w:lang w:val="ru-RU" w:eastAsia="ru-RU"/>
              </w:rPr>
              <w:t>Предлагает прочитать статью в учебнике на стр.116</w:t>
            </w:r>
            <w:r w:rsidR="00762E4E">
              <w:rPr>
                <w:szCs w:val="21"/>
                <w:lang w:val="ru-RU" w:eastAsia="ru-RU"/>
              </w:rPr>
              <w:t xml:space="preserve"> «Образ Ромео» и заполнить </w:t>
            </w:r>
            <w:r>
              <w:rPr>
                <w:szCs w:val="21"/>
                <w:lang w:val="ru-RU" w:eastAsia="ru-RU"/>
              </w:rPr>
              <w:t xml:space="preserve">схему- </w:t>
            </w:r>
            <w:r w:rsidR="00762E4E">
              <w:rPr>
                <w:szCs w:val="21"/>
                <w:lang w:val="ru-RU" w:eastAsia="ru-RU"/>
              </w:rPr>
              <w:t>кластер на стр.117.</w:t>
            </w:r>
          </w:p>
          <w:p w14:paraId="64734DCC" w14:textId="77777777" w:rsidR="00762E4E" w:rsidRDefault="00762E4E" w:rsidP="00762E4E">
            <w:pPr>
              <w:pStyle w:val="a4"/>
              <w:tabs>
                <w:tab w:val="left" w:pos="249"/>
              </w:tabs>
              <w:ind w:left="0"/>
              <w:rPr>
                <w:b/>
                <w:szCs w:val="21"/>
                <w:lang w:val="ru-RU" w:eastAsia="ru-RU"/>
              </w:rPr>
            </w:pPr>
          </w:p>
          <w:p w14:paraId="367C811F" w14:textId="77777777" w:rsidR="00F21623" w:rsidRDefault="00F21623" w:rsidP="00762E4E">
            <w:pPr>
              <w:pStyle w:val="a4"/>
              <w:tabs>
                <w:tab w:val="left" w:pos="249"/>
              </w:tabs>
              <w:ind w:left="0"/>
              <w:rPr>
                <w:b/>
                <w:szCs w:val="21"/>
                <w:lang w:val="ru-RU" w:eastAsia="ru-RU"/>
              </w:rPr>
            </w:pPr>
          </w:p>
          <w:p w14:paraId="61725F52" w14:textId="77777777" w:rsidR="00F21623" w:rsidRDefault="00F21623" w:rsidP="00762E4E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7BBFBD8E" w14:textId="77777777" w:rsidR="00A97269" w:rsidRDefault="00A97269" w:rsidP="00762E4E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05D7D897" w14:textId="77777777" w:rsidR="00A97269" w:rsidRDefault="00F21623" w:rsidP="00F21623">
            <w:pPr>
              <w:pStyle w:val="a4"/>
              <w:tabs>
                <w:tab w:val="left" w:pos="249"/>
              </w:tabs>
              <w:ind w:left="0"/>
              <w:rPr>
                <w:szCs w:val="21"/>
                <w:lang w:val="ru-RU" w:eastAsia="ru-RU"/>
              </w:rPr>
            </w:pPr>
            <w:r>
              <w:rPr>
                <w:szCs w:val="21"/>
                <w:lang w:val="ru-RU" w:eastAsia="ru-RU"/>
              </w:rPr>
              <w:t>Предлагает определить истинность выражений о Ромео</w:t>
            </w:r>
          </w:p>
          <w:p w14:paraId="449CD0D4" w14:textId="77777777" w:rsidR="00F21623" w:rsidRDefault="00F2162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  <w:r w:rsidRPr="00F21623">
              <w:rPr>
                <w:noProof/>
                <w:sz w:val="20"/>
                <w:szCs w:val="21"/>
                <w:lang w:val="ru-RU" w:eastAsia="ru-RU"/>
              </w:rPr>
              <w:drawing>
                <wp:inline distT="0" distB="0" distL="0" distR="0" wp14:anchorId="7441B791" wp14:editId="182C3BF3">
                  <wp:extent cx="3643630" cy="1199515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630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78E0D" w14:textId="77777777" w:rsidR="00F21623" w:rsidRPr="008E665A" w:rsidRDefault="00F21623" w:rsidP="00F21623">
            <w:pPr>
              <w:pStyle w:val="a4"/>
              <w:tabs>
                <w:tab w:val="left" w:pos="249"/>
              </w:tabs>
              <w:ind w:left="0"/>
              <w:rPr>
                <w:b/>
                <w:bCs/>
                <w:sz w:val="20"/>
                <w:szCs w:val="21"/>
                <w:lang w:val="ru-RU" w:eastAsia="ru-RU"/>
              </w:rPr>
            </w:pPr>
            <w:r w:rsidRPr="008E665A">
              <w:rPr>
                <w:b/>
                <w:bCs/>
                <w:sz w:val="20"/>
                <w:szCs w:val="21"/>
                <w:lang w:val="ru-RU" w:eastAsia="ru-RU"/>
              </w:rPr>
              <w:lastRenderedPageBreak/>
              <w:t>Предлагает выполнить задания рабочего листа:</w:t>
            </w:r>
          </w:p>
          <w:p w14:paraId="4A6C4EEB" w14:textId="0AF54A78" w:rsidR="00F21623" w:rsidRDefault="00F2162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  <w:r>
              <w:rPr>
                <w:sz w:val="20"/>
                <w:szCs w:val="21"/>
                <w:lang w:val="ru-RU" w:eastAsia="ru-RU"/>
              </w:rPr>
              <w:t>- определить, какие высказывания принадлежат Ромео</w:t>
            </w:r>
            <w:r w:rsidR="00894DD4">
              <w:rPr>
                <w:sz w:val="20"/>
                <w:szCs w:val="21"/>
                <w:lang w:val="ru-RU" w:eastAsia="ru-RU"/>
              </w:rPr>
              <w:t xml:space="preserve"> (на слайде)</w:t>
            </w:r>
          </w:p>
          <w:p w14:paraId="67C5DEB4" w14:textId="2A9A2CBD" w:rsidR="00C246B9" w:rsidRDefault="00C246B9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  <w:r>
              <w:rPr>
                <w:sz w:val="20"/>
                <w:szCs w:val="21"/>
                <w:lang w:val="ru-RU" w:eastAsia="ru-RU"/>
              </w:rPr>
              <w:t>- характеристика героя до и после встречи с Джульеттой</w:t>
            </w:r>
          </w:p>
          <w:p w14:paraId="1D831918" w14:textId="1A773100" w:rsidR="00C44AF3" w:rsidRDefault="008E665A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  <w:r>
              <w:rPr>
                <w:sz w:val="20"/>
                <w:szCs w:val="21"/>
                <w:lang w:val="ru-RU" w:eastAsia="ru-RU"/>
              </w:rPr>
              <w:t xml:space="preserve">                 </w:t>
            </w:r>
            <w:r w:rsidR="00F97962">
              <w:rPr>
                <w:sz w:val="20"/>
                <w:szCs w:val="21"/>
                <w:lang w:val="ru-RU" w:eastAsia="ru-RU"/>
              </w:rPr>
              <w:t>Графический органайзер «Песочные часы</w:t>
            </w:r>
            <w:r w:rsidR="00C44AF3">
              <w:rPr>
                <w:sz w:val="20"/>
                <w:szCs w:val="21"/>
                <w:lang w:val="ru-RU" w:eastAsia="ru-RU"/>
              </w:rPr>
              <w:t>»</w:t>
            </w:r>
          </w:p>
          <w:p w14:paraId="3FA90B17" w14:textId="4CF7CAB5" w:rsidR="00C44AF3" w:rsidRDefault="00C44AF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  <w:r>
              <w:rPr>
                <w:sz w:val="20"/>
                <w:szCs w:val="21"/>
                <w:lang w:val="ru-RU" w:eastAsia="ru-RU"/>
              </w:rPr>
              <w:t xml:space="preserve"> Ромео до встречи с Джульеттой (психологическое состояние, поступки и эмоции)</w:t>
            </w:r>
          </w:p>
          <w:p w14:paraId="25AE531F" w14:textId="161DF51E" w:rsidR="00894DD4" w:rsidRDefault="00C44AF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  <w:r>
              <w:rPr>
                <w:sz w:val="20"/>
                <w:szCs w:val="21"/>
                <w:lang w:val="ru-RU" w:eastAsia="ru-RU"/>
              </w:rPr>
              <w:t>Ромео после встречи с Джульеттой (психологическое состояние, поступки и эмоции)</w:t>
            </w:r>
          </w:p>
          <w:p w14:paraId="3EF34A8D" w14:textId="77777777" w:rsidR="00894DD4" w:rsidRDefault="00894DD4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3F70A198" w14:textId="77777777" w:rsidR="00894DD4" w:rsidRDefault="00894DD4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5340D901" w14:textId="7C02E6DF" w:rsidR="00894DD4" w:rsidRDefault="00894DD4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  <w:r w:rsidRPr="00894DD4">
              <w:rPr>
                <w:sz w:val="20"/>
                <w:szCs w:val="21"/>
                <w:lang w:val="ru-RU" w:eastAsia="ru-RU"/>
              </w:rPr>
              <w:drawing>
                <wp:inline distT="0" distB="0" distL="0" distR="0" wp14:anchorId="165FF2EC" wp14:editId="79F70F96">
                  <wp:extent cx="2991004" cy="4159464"/>
                  <wp:effectExtent l="0" t="0" r="0" b="0"/>
                  <wp:docPr id="14041943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943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004" cy="415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074C6" w14:textId="77777777" w:rsidR="00894DD4" w:rsidRDefault="00894DD4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2FFE1326" w14:textId="77777777" w:rsidR="00894DD4" w:rsidRDefault="00894DD4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1FBD647D" w14:textId="77777777" w:rsidR="00894DD4" w:rsidRDefault="00894DD4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7C6C5980" w14:textId="64F22D42" w:rsidR="00894DD4" w:rsidRDefault="00894DD4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5A632CFC" w14:textId="2142F9CC" w:rsidR="00C44AF3" w:rsidRDefault="00C44AF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06BE1342" w14:textId="2E6E2036" w:rsidR="00C44AF3" w:rsidRDefault="00C44AF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16C7D36C" w14:textId="77777777" w:rsidR="00C44AF3" w:rsidRDefault="00C44AF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  <w:p w14:paraId="755FCD3B" w14:textId="18027C65" w:rsidR="00C44AF3" w:rsidRPr="001E6121" w:rsidRDefault="00C44AF3" w:rsidP="00F21623">
            <w:pPr>
              <w:pStyle w:val="a4"/>
              <w:tabs>
                <w:tab w:val="left" w:pos="249"/>
              </w:tabs>
              <w:ind w:left="0"/>
              <w:rPr>
                <w:sz w:val="20"/>
                <w:szCs w:val="21"/>
                <w:lang w:val="ru-RU" w:eastAsia="ru-RU"/>
              </w:rPr>
            </w:pPr>
          </w:p>
        </w:tc>
        <w:tc>
          <w:tcPr>
            <w:tcW w:w="3969" w:type="dxa"/>
          </w:tcPr>
          <w:p w14:paraId="77513A14" w14:textId="77777777" w:rsidR="00762E4E" w:rsidRDefault="00762E4E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lastRenderedPageBreak/>
              <w:t>Читают статью на стр.116, заполняют кластер на стр.117.</w:t>
            </w:r>
          </w:p>
          <w:p w14:paraId="022E15F8" w14:textId="77777777" w:rsidR="00762E4E" w:rsidRDefault="00762E4E" w:rsidP="00762E4E">
            <w:pPr>
              <w:spacing w:after="0" w:line="259" w:lineRule="auto"/>
              <w:rPr>
                <w:rFonts w:eastAsiaTheme="minorHAnsi"/>
                <w:b/>
                <w:lang w:val="ru-RU"/>
              </w:rPr>
            </w:pPr>
            <w:r w:rsidRPr="005318EB">
              <w:rPr>
                <w:rFonts w:eastAsiaTheme="minorHAnsi"/>
                <w:b/>
                <w:lang w:val="ru-RU"/>
              </w:rPr>
              <w:t>Ромео</w:t>
            </w:r>
          </w:p>
          <w:p w14:paraId="3D0D7295" w14:textId="77777777" w:rsidR="00762E4E" w:rsidRDefault="00762E4E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b/>
                <w:lang w:val="ru-RU"/>
              </w:rPr>
              <w:t xml:space="preserve">Друзья: </w:t>
            </w:r>
            <w:r>
              <w:rPr>
                <w:rFonts w:eastAsiaTheme="minorHAnsi"/>
                <w:lang w:val="ru-RU"/>
              </w:rPr>
              <w:t xml:space="preserve">Меркуцио, </w:t>
            </w:r>
            <w:proofErr w:type="spellStart"/>
            <w:r>
              <w:rPr>
                <w:rFonts w:eastAsiaTheme="minorHAnsi"/>
                <w:lang w:val="ru-RU"/>
              </w:rPr>
              <w:t>Бенволио</w:t>
            </w:r>
            <w:proofErr w:type="spellEnd"/>
          </w:p>
          <w:p w14:paraId="47F18D68" w14:textId="77777777" w:rsidR="00762E4E" w:rsidRDefault="00762E4E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 w:rsidRPr="005318EB">
              <w:rPr>
                <w:rFonts w:eastAsiaTheme="minorHAnsi"/>
                <w:b/>
                <w:lang w:val="ru-RU"/>
              </w:rPr>
              <w:t>Враги</w:t>
            </w:r>
            <w:r>
              <w:rPr>
                <w:rFonts w:eastAsiaTheme="minorHAnsi"/>
                <w:lang w:val="ru-RU"/>
              </w:rPr>
              <w:t xml:space="preserve">: </w:t>
            </w:r>
            <w:proofErr w:type="spellStart"/>
            <w:r>
              <w:rPr>
                <w:rFonts w:eastAsiaTheme="minorHAnsi"/>
                <w:lang w:val="ru-RU"/>
              </w:rPr>
              <w:t>Тибальт</w:t>
            </w:r>
            <w:proofErr w:type="spellEnd"/>
          </w:p>
          <w:p w14:paraId="18CAA002" w14:textId="77777777" w:rsidR="00762E4E" w:rsidRDefault="00762E4E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 w:rsidRPr="005318EB">
              <w:rPr>
                <w:rFonts w:eastAsiaTheme="minorHAnsi"/>
                <w:b/>
                <w:lang w:val="ru-RU"/>
              </w:rPr>
              <w:t>Родители:</w:t>
            </w:r>
            <w:r>
              <w:rPr>
                <w:rFonts w:eastAsiaTheme="minorHAnsi"/>
                <w:lang w:val="ru-RU"/>
              </w:rPr>
              <w:t xml:space="preserve"> Монтекки</w:t>
            </w:r>
          </w:p>
          <w:p w14:paraId="30691C4F" w14:textId="77777777" w:rsidR="00762E4E" w:rsidRDefault="00762E4E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 w:rsidRPr="005318EB">
              <w:rPr>
                <w:rFonts w:eastAsiaTheme="minorHAnsi"/>
                <w:b/>
                <w:lang w:val="ru-RU"/>
              </w:rPr>
              <w:t>Женщины</w:t>
            </w:r>
            <w:r>
              <w:rPr>
                <w:rFonts w:eastAsiaTheme="minorHAnsi"/>
                <w:lang w:val="ru-RU"/>
              </w:rPr>
              <w:t>: Розалина, Джульетта</w:t>
            </w:r>
          </w:p>
          <w:p w14:paraId="4B6FC349" w14:textId="77777777" w:rsidR="00762E4E" w:rsidRDefault="00762E4E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 w:rsidRPr="005318EB">
              <w:rPr>
                <w:rFonts w:eastAsiaTheme="minorHAnsi"/>
                <w:b/>
                <w:lang w:val="ru-RU"/>
              </w:rPr>
              <w:t>Слуги</w:t>
            </w:r>
            <w:r>
              <w:rPr>
                <w:rFonts w:eastAsiaTheme="minorHAnsi"/>
                <w:lang w:val="ru-RU"/>
              </w:rPr>
              <w:t xml:space="preserve">: </w:t>
            </w:r>
            <w:proofErr w:type="spellStart"/>
            <w:r>
              <w:rPr>
                <w:rFonts w:eastAsiaTheme="minorHAnsi"/>
                <w:lang w:val="ru-RU"/>
              </w:rPr>
              <w:t>Бальтазар</w:t>
            </w:r>
            <w:proofErr w:type="spellEnd"/>
            <w:r>
              <w:rPr>
                <w:rFonts w:eastAsiaTheme="minorHAnsi"/>
                <w:lang w:val="ru-RU"/>
              </w:rPr>
              <w:t>, Абрам</w:t>
            </w:r>
          </w:p>
          <w:p w14:paraId="19A3B764" w14:textId="77777777" w:rsidR="00762E4E" w:rsidRDefault="00762E4E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 w:rsidRPr="00762E4E">
              <w:rPr>
                <w:rFonts w:eastAsiaTheme="minorHAnsi"/>
                <w:b/>
                <w:lang w:val="ru-RU"/>
              </w:rPr>
              <w:t>Городская власть</w:t>
            </w:r>
            <w:r>
              <w:rPr>
                <w:rFonts w:eastAsiaTheme="minorHAnsi"/>
                <w:lang w:val="ru-RU"/>
              </w:rPr>
              <w:t xml:space="preserve">: </w:t>
            </w:r>
            <w:proofErr w:type="spellStart"/>
            <w:r>
              <w:rPr>
                <w:rFonts w:eastAsiaTheme="minorHAnsi"/>
                <w:lang w:val="ru-RU"/>
              </w:rPr>
              <w:t>Эскал</w:t>
            </w:r>
            <w:proofErr w:type="spellEnd"/>
            <w:r>
              <w:rPr>
                <w:rFonts w:eastAsiaTheme="minorHAnsi"/>
                <w:lang w:val="ru-RU"/>
              </w:rPr>
              <w:t>, князь Веронский</w:t>
            </w:r>
          </w:p>
          <w:p w14:paraId="38BF3213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19F0C5F7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44E75E03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7B0E654A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Определяют, какие выражения относятся к герою</w:t>
            </w:r>
          </w:p>
          <w:p w14:paraId="7250BDAB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1E8937A5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1128656C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55C7A7B7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6779FC42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4DCF5594" w14:textId="77777777" w:rsidR="00F21623" w:rsidRDefault="00F2162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</w:p>
          <w:p w14:paraId="2612F44C" w14:textId="61C7A897" w:rsidR="00F21623" w:rsidRPr="008760D2" w:rsidRDefault="00C44AF3" w:rsidP="00762E4E">
            <w:pPr>
              <w:spacing w:after="0" w:line="259" w:lineRule="auto"/>
              <w:rPr>
                <w:rFonts w:eastAsiaTheme="minorHAnsi"/>
                <w:lang w:val="ru-RU"/>
              </w:rPr>
            </w:pPr>
            <w:r w:rsidRPr="00C44AF3">
              <w:rPr>
                <w:noProof/>
                <w:sz w:val="20"/>
                <w:szCs w:val="21"/>
                <w:lang w:val="ru-RU"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7AC6D49" wp14:editId="72E1F6D8">
                  <wp:simplePos x="0" y="0"/>
                  <wp:positionH relativeFrom="column">
                    <wp:posOffset>237099</wp:posOffset>
                  </wp:positionH>
                  <wp:positionV relativeFrom="paragraph">
                    <wp:posOffset>748812</wp:posOffset>
                  </wp:positionV>
                  <wp:extent cx="1314252" cy="1955351"/>
                  <wp:effectExtent l="0" t="0" r="635" b="6985"/>
                  <wp:wrapNone/>
                  <wp:docPr id="1620092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09219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52" cy="195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1623">
              <w:rPr>
                <w:rFonts w:eastAsiaTheme="minorHAnsi"/>
                <w:lang w:val="ru-RU"/>
              </w:rPr>
              <w:t>Выполняют задания рабочего листа</w:t>
            </w:r>
            <w:r w:rsidR="00894DD4">
              <w:rPr>
                <w:rFonts w:eastAsiaTheme="minorHAnsi"/>
                <w:lang w:val="ru-RU"/>
              </w:rPr>
              <w:t xml:space="preserve"> (заполняют характеристику героя)</w:t>
            </w:r>
          </w:p>
        </w:tc>
        <w:tc>
          <w:tcPr>
            <w:tcW w:w="3118" w:type="dxa"/>
          </w:tcPr>
          <w:p w14:paraId="4032BFCE" w14:textId="77777777" w:rsidR="00762E4E" w:rsidRPr="00E828E4" w:rsidRDefault="00762E4E" w:rsidP="00762E4E">
            <w:pPr>
              <w:spacing w:after="0" w:line="240" w:lineRule="auto"/>
              <w:jc w:val="both"/>
              <w:rPr>
                <w:lang w:val="ru-RU"/>
              </w:rPr>
            </w:pPr>
            <w:r w:rsidRPr="00BC2A55">
              <w:rPr>
                <w:b/>
                <w:lang w:val="ru-RU"/>
              </w:rPr>
              <w:lastRenderedPageBreak/>
              <w:t>КО:</w:t>
            </w:r>
            <w:r w:rsidRPr="00E828E4">
              <w:rPr>
                <w:lang w:val="ru-RU"/>
              </w:rPr>
              <w:t xml:space="preserve"> Дескрипторы:</w:t>
            </w:r>
          </w:p>
          <w:p w14:paraId="75F52483" w14:textId="77777777" w:rsidR="00762E4E" w:rsidRPr="00E828E4" w:rsidRDefault="00762E4E" w:rsidP="00762E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828E4">
              <w:rPr>
                <w:lang w:val="ru-RU"/>
              </w:rPr>
              <w:t xml:space="preserve">правильно </w:t>
            </w:r>
            <w:r>
              <w:rPr>
                <w:lang w:val="ru-RU"/>
              </w:rPr>
              <w:t>заполняют кластер</w:t>
            </w:r>
            <w:r w:rsidRPr="00E828E4">
              <w:rPr>
                <w:lang w:val="ru-RU"/>
              </w:rPr>
              <w:t xml:space="preserve">; </w:t>
            </w:r>
          </w:p>
          <w:p w14:paraId="5886BE42" w14:textId="77777777" w:rsidR="00762E4E" w:rsidRDefault="00762E4E" w:rsidP="00762E4E">
            <w:pPr>
              <w:spacing w:after="0" w:line="240" w:lineRule="auto"/>
              <w:jc w:val="both"/>
              <w:rPr>
                <w:lang w:val="ru-RU"/>
              </w:rPr>
            </w:pPr>
            <w:r w:rsidRPr="00E828E4">
              <w:rPr>
                <w:lang w:val="ru-RU"/>
              </w:rPr>
              <w:t>-</w:t>
            </w:r>
            <w:r>
              <w:rPr>
                <w:lang w:val="ru-RU"/>
              </w:rPr>
              <w:t xml:space="preserve"> определяют окружение Ромео.</w:t>
            </w:r>
          </w:p>
          <w:p w14:paraId="443DCFCE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1259E5E9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1DD5C77B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2D527720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4FB0DE5E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4F4F8A86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3982105F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4DBAD03F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12D3E285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1ED86851" w14:textId="77777777" w:rsidR="00F21623" w:rsidRDefault="00F21623" w:rsidP="00762E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ФО: комментирование ответов учителем, похвала, поддержка</w:t>
            </w:r>
          </w:p>
          <w:p w14:paraId="3BBE46A5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27B06797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751DE419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0D44F56D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64811ADB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633431C0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22570AC7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</w:p>
          <w:p w14:paraId="6F54803C" w14:textId="77777777" w:rsidR="00C246B9" w:rsidRDefault="00C246B9" w:rsidP="00762E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КО демонстрирует знание и понимание трагедии</w:t>
            </w:r>
          </w:p>
          <w:p w14:paraId="5DE0A06F" w14:textId="77777777" w:rsidR="00F97962" w:rsidRDefault="00F97962" w:rsidP="00762E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Дескрипторы:</w:t>
            </w:r>
          </w:p>
          <w:p w14:paraId="6FAC9E8D" w14:textId="77777777" w:rsidR="00F97962" w:rsidRDefault="00F97962" w:rsidP="00762E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-выражает впечатление о герое</w:t>
            </w:r>
          </w:p>
          <w:p w14:paraId="50F8E970" w14:textId="77777777" w:rsidR="00F97962" w:rsidRDefault="00F97962" w:rsidP="00762E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-демонстрирует понимание образа</w:t>
            </w:r>
          </w:p>
          <w:p w14:paraId="65A5D5CA" w14:textId="5B5AE110" w:rsidR="00F97962" w:rsidRPr="008760D2" w:rsidRDefault="00F97962" w:rsidP="00762E4E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-приводит примеры из текста</w:t>
            </w:r>
          </w:p>
        </w:tc>
        <w:tc>
          <w:tcPr>
            <w:tcW w:w="1134" w:type="dxa"/>
          </w:tcPr>
          <w:p w14:paraId="26079F8B" w14:textId="77777777" w:rsidR="00762E4E" w:rsidRDefault="00F21623" w:rsidP="00762E4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</w:t>
            </w:r>
            <w:r w:rsidR="00762E4E">
              <w:rPr>
                <w:lang w:val="ru-RU"/>
              </w:rPr>
              <w:t>чебник</w:t>
            </w:r>
          </w:p>
          <w:p w14:paraId="0D806653" w14:textId="77777777" w:rsidR="00F21623" w:rsidRDefault="00F21623" w:rsidP="00762E4E">
            <w:pPr>
              <w:rPr>
                <w:lang w:val="ru-RU"/>
              </w:rPr>
            </w:pPr>
          </w:p>
          <w:p w14:paraId="11E234EE" w14:textId="77777777" w:rsidR="00F21623" w:rsidRDefault="00F21623" w:rsidP="00762E4E">
            <w:pPr>
              <w:rPr>
                <w:lang w:val="ru-RU"/>
              </w:rPr>
            </w:pPr>
          </w:p>
          <w:p w14:paraId="2E153979" w14:textId="77777777" w:rsidR="00F21623" w:rsidRDefault="00F21623" w:rsidP="00762E4E">
            <w:pPr>
              <w:rPr>
                <w:lang w:val="ru-RU"/>
              </w:rPr>
            </w:pPr>
          </w:p>
          <w:p w14:paraId="7F4A9478" w14:textId="77777777" w:rsidR="00F21623" w:rsidRDefault="00F21623" w:rsidP="00762E4E">
            <w:pPr>
              <w:rPr>
                <w:lang w:val="ru-RU"/>
              </w:rPr>
            </w:pPr>
          </w:p>
          <w:p w14:paraId="6B2EC4AA" w14:textId="77777777" w:rsidR="00F21623" w:rsidRDefault="00F21623" w:rsidP="00762E4E">
            <w:pPr>
              <w:rPr>
                <w:lang w:val="ru-RU"/>
              </w:rPr>
            </w:pPr>
          </w:p>
          <w:p w14:paraId="7C3B9E5F" w14:textId="77777777" w:rsidR="00F21623" w:rsidRDefault="00F21623" w:rsidP="00762E4E">
            <w:pPr>
              <w:rPr>
                <w:lang w:val="ru-RU"/>
              </w:rPr>
            </w:pPr>
          </w:p>
          <w:p w14:paraId="1637A304" w14:textId="77777777" w:rsidR="00F21623" w:rsidRDefault="00F21623" w:rsidP="00762E4E">
            <w:pPr>
              <w:rPr>
                <w:lang w:val="ru-RU"/>
              </w:rPr>
            </w:pPr>
            <w:r>
              <w:rPr>
                <w:lang w:val="ru-RU"/>
              </w:rPr>
              <w:t>Презент., раб. лист</w:t>
            </w:r>
          </w:p>
          <w:p w14:paraId="6F7597B5" w14:textId="77777777" w:rsidR="00F21623" w:rsidRDefault="00F21623" w:rsidP="00762E4E">
            <w:pPr>
              <w:rPr>
                <w:lang w:val="ru-RU"/>
              </w:rPr>
            </w:pPr>
          </w:p>
          <w:p w14:paraId="0D49F0FF" w14:textId="77777777" w:rsidR="001244F5" w:rsidRPr="008760D2" w:rsidRDefault="00F21623" w:rsidP="00F21623">
            <w:pPr>
              <w:rPr>
                <w:lang w:val="ru-RU"/>
              </w:rPr>
            </w:pPr>
            <w:r>
              <w:rPr>
                <w:lang w:val="ru-RU"/>
              </w:rPr>
              <w:t>Раб. лист, последни</w:t>
            </w:r>
            <w:r>
              <w:rPr>
                <w:lang w:val="ru-RU"/>
              </w:rPr>
              <w:lastRenderedPageBreak/>
              <w:t>е два зад</w:t>
            </w:r>
            <w:r w:rsidR="00665154">
              <w:rPr>
                <w:lang w:val="ru-RU"/>
              </w:rPr>
              <w:t>а</w:t>
            </w:r>
            <w:r>
              <w:rPr>
                <w:lang w:val="ru-RU"/>
              </w:rPr>
              <w:t>ния</w:t>
            </w:r>
          </w:p>
        </w:tc>
      </w:tr>
      <w:tr w:rsidR="00762E4E" w:rsidRPr="00E434BF" w14:paraId="56A5853C" w14:textId="77777777" w:rsidTr="00B4679E">
        <w:trPr>
          <w:trHeight w:val="1551"/>
        </w:trPr>
        <w:tc>
          <w:tcPr>
            <w:tcW w:w="1985" w:type="dxa"/>
            <w:vMerge w:val="restart"/>
          </w:tcPr>
          <w:p w14:paraId="1E6D3486" w14:textId="77777777" w:rsidR="00762E4E" w:rsidRPr="008760D2" w:rsidRDefault="00762E4E" w:rsidP="00762E4E">
            <w:pPr>
              <w:rPr>
                <w:b/>
                <w:lang w:val="ru-RU"/>
              </w:rPr>
            </w:pPr>
            <w:r w:rsidRPr="008760D2">
              <w:rPr>
                <w:b/>
                <w:lang w:val="ru-RU"/>
              </w:rPr>
              <w:lastRenderedPageBreak/>
              <w:t xml:space="preserve">Конец урока  </w:t>
            </w:r>
          </w:p>
        </w:tc>
        <w:tc>
          <w:tcPr>
            <w:tcW w:w="5954" w:type="dxa"/>
          </w:tcPr>
          <w:p w14:paraId="5E84B332" w14:textId="286EF296" w:rsidR="00F97962" w:rsidRPr="001E6121" w:rsidRDefault="00762E4E" w:rsidP="00F97962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sz w:val="20"/>
                <w:lang w:val="ru-RU" w:eastAsia="ru-RU"/>
              </w:rPr>
            </w:pPr>
            <w:r w:rsidRPr="00762E4E">
              <w:rPr>
                <w:b/>
                <w:noProof/>
                <w:lang w:val="ru-RU" w:eastAsia="ru-RU"/>
              </w:rPr>
              <w:t>Итог урока</w:t>
            </w:r>
            <w:r w:rsidR="00E434BF">
              <w:rPr>
                <w:b/>
                <w:noProof/>
                <w:lang w:val="ru-RU" w:eastAsia="ru-RU"/>
              </w:rPr>
              <w:t>.</w:t>
            </w:r>
            <w:r w:rsidRPr="00762E4E">
              <w:rPr>
                <w:b/>
                <w:noProof/>
                <w:lang w:val="ru-RU" w:eastAsia="ru-RU"/>
              </w:rPr>
              <w:t xml:space="preserve"> </w:t>
            </w:r>
            <w:r w:rsidR="008E665A">
              <w:rPr>
                <w:b/>
                <w:noProof/>
                <w:lang w:val="ru-RU" w:eastAsia="ru-RU"/>
              </w:rPr>
              <w:t xml:space="preserve"> Возвращение к целям урока</w:t>
            </w:r>
          </w:p>
          <w:p w14:paraId="0D59473F" w14:textId="5FDA83E5" w:rsidR="00E434BF" w:rsidRPr="001E6121" w:rsidRDefault="00E434BF" w:rsidP="00762E4E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sz w:val="20"/>
                <w:lang w:val="ru-RU" w:eastAsia="ru-RU"/>
              </w:rPr>
            </w:pPr>
          </w:p>
        </w:tc>
        <w:tc>
          <w:tcPr>
            <w:tcW w:w="3969" w:type="dxa"/>
          </w:tcPr>
          <w:p w14:paraId="73D788F4" w14:textId="29552EBF" w:rsidR="00E434BF" w:rsidRPr="008760D2" w:rsidRDefault="00C44AF3" w:rsidP="00981A57">
            <w:pPr>
              <w:tabs>
                <w:tab w:val="left" w:pos="175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Ребята отвечают на заданные вопросы по достижению целей</w:t>
            </w:r>
          </w:p>
        </w:tc>
        <w:tc>
          <w:tcPr>
            <w:tcW w:w="3118" w:type="dxa"/>
          </w:tcPr>
          <w:p w14:paraId="2EADE669" w14:textId="77777777" w:rsidR="00762E4E" w:rsidRPr="008760D2" w:rsidRDefault="00EA215D" w:rsidP="00762E4E">
            <w:pPr>
              <w:rPr>
                <w:lang w:val="ru-RU"/>
              </w:rPr>
            </w:pPr>
            <w:r>
              <w:rPr>
                <w:lang w:val="ru-RU"/>
              </w:rPr>
              <w:t>ФО: комментирование учителем, подсказки при необходимости</w:t>
            </w:r>
          </w:p>
        </w:tc>
        <w:tc>
          <w:tcPr>
            <w:tcW w:w="1134" w:type="dxa"/>
          </w:tcPr>
          <w:p w14:paraId="606D2807" w14:textId="77777777" w:rsidR="00762E4E" w:rsidRPr="008760D2" w:rsidRDefault="00762E4E" w:rsidP="00762E4E">
            <w:pPr>
              <w:rPr>
                <w:lang w:val="ru-RU"/>
              </w:rPr>
            </w:pPr>
            <w:r w:rsidRPr="008760D2">
              <w:rPr>
                <w:lang w:val="ru-RU"/>
              </w:rPr>
              <w:t>презентация</w:t>
            </w:r>
          </w:p>
        </w:tc>
      </w:tr>
      <w:tr w:rsidR="00762E4E" w:rsidRPr="00F21623" w14:paraId="204D5F01" w14:textId="77777777" w:rsidTr="00B4679E">
        <w:trPr>
          <w:trHeight w:val="570"/>
        </w:trPr>
        <w:tc>
          <w:tcPr>
            <w:tcW w:w="1985" w:type="dxa"/>
            <w:vMerge/>
          </w:tcPr>
          <w:p w14:paraId="26F52FD5" w14:textId="77777777" w:rsidR="00762E4E" w:rsidRPr="008760D2" w:rsidRDefault="00762E4E" w:rsidP="00762E4E">
            <w:pPr>
              <w:rPr>
                <w:b/>
                <w:lang w:val="ru-RU"/>
              </w:rPr>
            </w:pPr>
          </w:p>
        </w:tc>
        <w:tc>
          <w:tcPr>
            <w:tcW w:w="5954" w:type="dxa"/>
          </w:tcPr>
          <w:p w14:paraId="2738BA79" w14:textId="77777777" w:rsidR="00762E4E" w:rsidRPr="001E6121" w:rsidRDefault="00762E4E" w:rsidP="00F21623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sz w:val="20"/>
                <w:lang w:val="ru-RU" w:eastAsia="ru-RU"/>
              </w:rPr>
            </w:pPr>
            <w:r w:rsidRPr="00F95578">
              <w:rPr>
                <w:b/>
                <w:noProof/>
                <w:lang w:val="ru-RU" w:eastAsia="ru-RU"/>
              </w:rPr>
              <w:t>Домашнее задание</w:t>
            </w:r>
            <w:r w:rsidRPr="00F95578">
              <w:rPr>
                <w:noProof/>
                <w:lang w:val="ru-RU" w:eastAsia="ru-RU"/>
              </w:rPr>
              <w:t>:</w:t>
            </w:r>
            <w:r w:rsidRPr="00F95578">
              <w:rPr>
                <w:lang w:val="ru-RU"/>
              </w:rPr>
              <w:t xml:space="preserve"> </w:t>
            </w:r>
            <w:r w:rsidR="00F21623">
              <w:rPr>
                <w:lang w:val="ru-RU"/>
              </w:rPr>
              <w:t>Д</w:t>
            </w:r>
            <w:r w:rsidRPr="00F95578">
              <w:rPr>
                <w:lang w:val="ru-RU"/>
              </w:rPr>
              <w:t xml:space="preserve">очитать трагедию Шекспира «Ромео и Джульетта». </w:t>
            </w:r>
            <w:r w:rsidR="00665154">
              <w:rPr>
                <w:lang w:val="ru-RU"/>
              </w:rPr>
              <w:t>Подготовить выразительное чтение одного из монологов (девочки – Джульетты, мальчики – Ромео).</w:t>
            </w:r>
          </w:p>
        </w:tc>
        <w:tc>
          <w:tcPr>
            <w:tcW w:w="3969" w:type="dxa"/>
          </w:tcPr>
          <w:p w14:paraId="4656815C" w14:textId="55EDA34D" w:rsidR="00762E4E" w:rsidRPr="008760D2" w:rsidRDefault="00665154" w:rsidP="00762E4E">
            <w:pPr>
              <w:tabs>
                <w:tab w:val="left" w:pos="175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Записывают задание </w:t>
            </w:r>
          </w:p>
        </w:tc>
        <w:tc>
          <w:tcPr>
            <w:tcW w:w="3118" w:type="dxa"/>
          </w:tcPr>
          <w:p w14:paraId="7FAD723F" w14:textId="77777777" w:rsidR="00762E4E" w:rsidRPr="008760D2" w:rsidRDefault="00EA215D" w:rsidP="00762E4E">
            <w:pPr>
              <w:rPr>
                <w:lang w:val="ru-RU"/>
              </w:rPr>
            </w:pPr>
            <w:r>
              <w:rPr>
                <w:lang w:val="ru-RU"/>
              </w:rPr>
              <w:t>Не оценивается</w:t>
            </w:r>
          </w:p>
        </w:tc>
        <w:tc>
          <w:tcPr>
            <w:tcW w:w="1134" w:type="dxa"/>
          </w:tcPr>
          <w:p w14:paraId="3C04D432" w14:textId="77777777" w:rsidR="00762E4E" w:rsidRPr="008760D2" w:rsidRDefault="00762E4E" w:rsidP="00762E4E">
            <w:pPr>
              <w:rPr>
                <w:lang w:val="ru-RU"/>
              </w:rPr>
            </w:pPr>
          </w:p>
        </w:tc>
      </w:tr>
      <w:tr w:rsidR="00762E4E" w:rsidRPr="00894DD4" w14:paraId="43A00D69" w14:textId="77777777" w:rsidTr="00B4679E">
        <w:trPr>
          <w:trHeight w:val="582"/>
        </w:trPr>
        <w:tc>
          <w:tcPr>
            <w:tcW w:w="1985" w:type="dxa"/>
            <w:vMerge/>
          </w:tcPr>
          <w:p w14:paraId="53425EDC" w14:textId="77777777" w:rsidR="00762E4E" w:rsidRPr="008760D2" w:rsidRDefault="00762E4E" w:rsidP="00762E4E">
            <w:pPr>
              <w:rPr>
                <w:b/>
                <w:lang w:val="ru-RU"/>
              </w:rPr>
            </w:pPr>
          </w:p>
        </w:tc>
        <w:tc>
          <w:tcPr>
            <w:tcW w:w="5954" w:type="dxa"/>
          </w:tcPr>
          <w:p w14:paraId="343E1249" w14:textId="62AA65B9" w:rsidR="00762E4E" w:rsidRDefault="00762E4E" w:rsidP="00665154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lang w:val="ru-RU" w:eastAsia="ru-RU"/>
              </w:rPr>
            </w:pPr>
            <w:bookmarkStart w:id="1" w:name="_Hlk182513488"/>
            <w:r w:rsidRPr="008760D2">
              <w:rPr>
                <w:b/>
                <w:noProof/>
                <w:lang w:val="ru-RU" w:eastAsia="ru-RU"/>
              </w:rPr>
              <w:t>Рефлексия</w:t>
            </w:r>
            <w:r>
              <w:rPr>
                <w:b/>
                <w:noProof/>
                <w:lang w:val="ru-RU" w:eastAsia="ru-RU"/>
              </w:rPr>
              <w:t xml:space="preserve"> «</w:t>
            </w:r>
            <w:r w:rsidR="00665154">
              <w:rPr>
                <w:b/>
                <w:noProof/>
                <w:lang w:val="ru-RU" w:eastAsia="ru-RU"/>
              </w:rPr>
              <w:t>Смайлики</w:t>
            </w:r>
            <w:r>
              <w:rPr>
                <w:b/>
                <w:noProof/>
                <w:lang w:val="ru-RU" w:eastAsia="ru-RU"/>
              </w:rPr>
              <w:t>»</w:t>
            </w:r>
          </w:p>
          <w:bookmarkEnd w:id="1"/>
          <w:p w14:paraId="23FC1C10" w14:textId="77777777" w:rsidR="00665154" w:rsidRDefault="00665154" w:rsidP="00665154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lang w:val="ru-RU" w:eastAsia="ru-RU"/>
              </w:rPr>
            </w:pPr>
          </w:p>
          <w:p w14:paraId="750811BD" w14:textId="0A89DAC0" w:rsidR="000C1F03" w:rsidRDefault="000C1F03" w:rsidP="00665154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0A673AA" wp14:editId="286BD35B">
                  <wp:extent cx="3643630" cy="2562225"/>
                  <wp:effectExtent l="0" t="0" r="0" b="9525"/>
                  <wp:docPr id="6162586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363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9164D" w14:textId="77777777" w:rsidR="000C1F03" w:rsidRDefault="000C1F03" w:rsidP="00665154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lang w:val="ru-RU" w:eastAsia="ru-RU"/>
              </w:rPr>
            </w:pPr>
          </w:p>
          <w:p w14:paraId="4C5057BB" w14:textId="77777777" w:rsidR="000C1F03" w:rsidRPr="008760D2" w:rsidRDefault="000C1F03" w:rsidP="00665154">
            <w:pPr>
              <w:pStyle w:val="a4"/>
              <w:tabs>
                <w:tab w:val="left" w:pos="385"/>
              </w:tabs>
              <w:ind w:left="0"/>
              <w:rPr>
                <w:b/>
                <w:noProof/>
                <w:lang w:val="ru-RU" w:eastAsia="ru-RU"/>
              </w:rPr>
            </w:pPr>
          </w:p>
        </w:tc>
        <w:tc>
          <w:tcPr>
            <w:tcW w:w="3969" w:type="dxa"/>
          </w:tcPr>
          <w:p w14:paraId="41427946" w14:textId="77777777" w:rsidR="00762E4E" w:rsidRPr="008760D2" w:rsidRDefault="00665154" w:rsidP="00762E4E">
            <w:pPr>
              <w:tabs>
                <w:tab w:val="left" w:pos="175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Комментируют, какой смайлик отражает настроение в конце урока, аргументируют свой выбор.</w:t>
            </w:r>
          </w:p>
        </w:tc>
        <w:tc>
          <w:tcPr>
            <w:tcW w:w="3118" w:type="dxa"/>
          </w:tcPr>
          <w:p w14:paraId="2E335231" w14:textId="49F8B887" w:rsidR="00762E4E" w:rsidRPr="008760D2" w:rsidRDefault="00DE777C" w:rsidP="00DE777C">
            <w:pPr>
              <w:ind w:left="-113" w:firstLine="70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Оценочный лист Самооценка работы на уроке</w:t>
            </w:r>
          </w:p>
        </w:tc>
        <w:tc>
          <w:tcPr>
            <w:tcW w:w="1134" w:type="dxa"/>
          </w:tcPr>
          <w:p w14:paraId="01E4DA87" w14:textId="77777777" w:rsidR="00762E4E" w:rsidRPr="008760D2" w:rsidRDefault="00762E4E" w:rsidP="00762E4E">
            <w:pPr>
              <w:rPr>
                <w:lang w:val="ru-RU"/>
              </w:rPr>
            </w:pPr>
          </w:p>
        </w:tc>
      </w:tr>
    </w:tbl>
    <w:p w14:paraId="6E2F60F7" w14:textId="77777777" w:rsidR="00580F25" w:rsidRDefault="00580F25" w:rsidP="002152E3">
      <w:pPr>
        <w:spacing w:after="0" w:line="240" w:lineRule="auto"/>
        <w:rPr>
          <w:sz w:val="20"/>
          <w:szCs w:val="20"/>
          <w:lang w:val="ru-RU"/>
        </w:rPr>
      </w:pPr>
    </w:p>
    <w:p w14:paraId="2AA7E32F" w14:textId="77777777" w:rsidR="004C1FFF" w:rsidRDefault="004C1FFF" w:rsidP="002152E3">
      <w:pPr>
        <w:spacing w:after="0" w:line="240" w:lineRule="auto"/>
        <w:rPr>
          <w:sz w:val="20"/>
          <w:szCs w:val="20"/>
          <w:lang w:val="ru-RU"/>
        </w:rPr>
      </w:pPr>
    </w:p>
    <w:sectPr w:rsidR="004C1FFF" w:rsidSect="00C43A4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1A09"/>
    <w:multiLevelType w:val="hybridMultilevel"/>
    <w:tmpl w:val="6964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E2BA9"/>
    <w:multiLevelType w:val="hybridMultilevel"/>
    <w:tmpl w:val="452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1915">
    <w:abstractNumId w:val="0"/>
  </w:num>
  <w:num w:numId="2" w16cid:durableId="690374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E9"/>
    <w:rsid w:val="000039C5"/>
    <w:rsid w:val="000057C7"/>
    <w:rsid w:val="00011183"/>
    <w:rsid w:val="00011388"/>
    <w:rsid w:val="000168A7"/>
    <w:rsid w:val="00016939"/>
    <w:rsid w:val="000239FA"/>
    <w:rsid w:val="0002488E"/>
    <w:rsid w:val="00025A53"/>
    <w:rsid w:val="0003198B"/>
    <w:rsid w:val="0003214A"/>
    <w:rsid w:val="00034C59"/>
    <w:rsid w:val="00042877"/>
    <w:rsid w:val="00043DD5"/>
    <w:rsid w:val="0005445B"/>
    <w:rsid w:val="00070761"/>
    <w:rsid w:val="00081FBA"/>
    <w:rsid w:val="00092E42"/>
    <w:rsid w:val="000B6CF6"/>
    <w:rsid w:val="000B70DD"/>
    <w:rsid w:val="000C1F03"/>
    <w:rsid w:val="000C5064"/>
    <w:rsid w:val="000D37F6"/>
    <w:rsid w:val="000D7EAE"/>
    <w:rsid w:val="000F09A3"/>
    <w:rsid w:val="000F449D"/>
    <w:rsid w:val="000F5E39"/>
    <w:rsid w:val="00101EBC"/>
    <w:rsid w:val="001048FD"/>
    <w:rsid w:val="00107088"/>
    <w:rsid w:val="00112D33"/>
    <w:rsid w:val="00112EA9"/>
    <w:rsid w:val="00116A33"/>
    <w:rsid w:val="001244F5"/>
    <w:rsid w:val="00133C59"/>
    <w:rsid w:val="00133D6C"/>
    <w:rsid w:val="00140234"/>
    <w:rsid w:val="00165A2A"/>
    <w:rsid w:val="00170795"/>
    <w:rsid w:val="00170BA4"/>
    <w:rsid w:val="0018038D"/>
    <w:rsid w:val="00182A80"/>
    <w:rsid w:val="00183181"/>
    <w:rsid w:val="001A4FC6"/>
    <w:rsid w:val="001A536B"/>
    <w:rsid w:val="001A72E7"/>
    <w:rsid w:val="001B5004"/>
    <w:rsid w:val="001B5409"/>
    <w:rsid w:val="001C2852"/>
    <w:rsid w:val="001C4530"/>
    <w:rsid w:val="001C669F"/>
    <w:rsid w:val="001D0EBA"/>
    <w:rsid w:val="001D77D3"/>
    <w:rsid w:val="001E536E"/>
    <w:rsid w:val="001E6121"/>
    <w:rsid w:val="001F12D8"/>
    <w:rsid w:val="001F13F6"/>
    <w:rsid w:val="00203A15"/>
    <w:rsid w:val="002152E3"/>
    <w:rsid w:val="0021591A"/>
    <w:rsid w:val="00226DE9"/>
    <w:rsid w:val="0023187E"/>
    <w:rsid w:val="002326CD"/>
    <w:rsid w:val="00237376"/>
    <w:rsid w:val="00241790"/>
    <w:rsid w:val="00252EAB"/>
    <w:rsid w:val="0025376B"/>
    <w:rsid w:val="00255267"/>
    <w:rsid w:val="002658EC"/>
    <w:rsid w:val="00265B49"/>
    <w:rsid w:val="00266325"/>
    <w:rsid w:val="00266C71"/>
    <w:rsid w:val="002A0AA3"/>
    <w:rsid w:val="002A44A1"/>
    <w:rsid w:val="002B2846"/>
    <w:rsid w:val="002C6E8B"/>
    <w:rsid w:val="002D5B5D"/>
    <w:rsid w:val="002E0A98"/>
    <w:rsid w:val="002F564E"/>
    <w:rsid w:val="00300397"/>
    <w:rsid w:val="0030098D"/>
    <w:rsid w:val="0031554D"/>
    <w:rsid w:val="003223B8"/>
    <w:rsid w:val="00322D85"/>
    <w:rsid w:val="00325E01"/>
    <w:rsid w:val="0034089B"/>
    <w:rsid w:val="00351E53"/>
    <w:rsid w:val="00370BF0"/>
    <w:rsid w:val="0037531B"/>
    <w:rsid w:val="0037586F"/>
    <w:rsid w:val="003817DD"/>
    <w:rsid w:val="003A391F"/>
    <w:rsid w:val="003A39CF"/>
    <w:rsid w:val="003A3B39"/>
    <w:rsid w:val="003B284C"/>
    <w:rsid w:val="003B46E2"/>
    <w:rsid w:val="003C36B9"/>
    <w:rsid w:val="003C5FB0"/>
    <w:rsid w:val="003C7C4F"/>
    <w:rsid w:val="003C7E11"/>
    <w:rsid w:val="003E47EF"/>
    <w:rsid w:val="003E5A30"/>
    <w:rsid w:val="003E6224"/>
    <w:rsid w:val="003F0407"/>
    <w:rsid w:val="003F18B3"/>
    <w:rsid w:val="003F4A7F"/>
    <w:rsid w:val="003F7996"/>
    <w:rsid w:val="00400F5E"/>
    <w:rsid w:val="0040169D"/>
    <w:rsid w:val="0040686F"/>
    <w:rsid w:val="004109AE"/>
    <w:rsid w:val="004135B1"/>
    <w:rsid w:val="00414EB4"/>
    <w:rsid w:val="00415261"/>
    <w:rsid w:val="00420320"/>
    <w:rsid w:val="004216C7"/>
    <w:rsid w:val="004264D0"/>
    <w:rsid w:val="00426C41"/>
    <w:rsid w:val="00440C64"/>
    <w:rsid w:val="00465733"/>
    <w:rsid w:val="00472910"/>
    <w:rsid w:val="0047647D"/>
    <w:rsid w:val="00482384"/>
    <w:rsid w:val="004911FE"/>
    <w:rsid w:val="00497F5F"/>
    <w:rsid w:val="004A19D8"/>
    <w:rsid w:val="004B5490"/>
    <w:rsid w:val="004B5D33"/>
    <w:rsid w:val="004C0FC4"/>
    <w:rsid w:val="004C1FFF"/>
    <w:rsid w:val="004E2F85"/>
    <w:rsid w:val="004E426F"/>
    <w:rsid w:val="004F0BB9"/>
    <w:rsid w:val="004F55A2"/>
    <w:rsid w:val="0051348B"/>
    <w:rsid w:val="00514581"/>
    <w:rsid w:val="005318EB"/>
    <w:rsid w:val="00541263"/>
    <w:rsid w:val="00560C93"/>
    <w:rsid w:val="00580F25"/>
    <w:rsid w:val="00581A43"/>
    <w:rsid w:val="00591148"/>
    <w:rsid w:val="00591513"/>
    <w:rsid w:val="0059451E"/>
    <w:rsid w:val="00597C43"/>
    <w:rsid w:val="005A2735"/>
    <w:rsid w:val="005A50A0"/>
    <w:rsid w:val="005A5254"/>
    <w:rsid w:val="005E2154"/>
    <w:rsid w:val="005E6785"/>
    <w:rsid w:val="005F402B"/>
    <w:rsid w:val="005F6452"/>
    <w:rsid w:val="0061014B"/>
    <w:rsid w:val="00611A62"/>
    <w:rsid w:val="00612BC6"/>
    <w:rsid w:val="0061357A"/>
    <w:rsid w:val="00617198"/>
    <w:rsid w:val="00626243"/>
    <w:rsid w:val="00643098"/>
    <w:rsid w:val="006513A3"/>
    <w:rsid w:val="00665154"/>
    <w:rsid w:val="00672CA9"/>
    <w:rsid w:val="00673F8D"/>
    <w:rsid w:val="00683B98"/>
    <w:rsid w:val="00687BEA"/>
    <w:rsid w:val="00694161"/>
    <w:rsid w:val="006A643C"/>
    <w:rsid w:val="006B1B71"/>
    <w:rsid w:val="006C3E18"/>
    <w:rsid w:val="006C7237"/>
    <w:rsid w:val="006D0495"/>
    <w:rsid w:val="006D33E2"/>
    <w:rsid w:val="006E4D5A"/>
    <w:rsid w:val="006F719E"/>
    <w:rsid w:val="006F7678"/>
    <w:rsid w:val="00700DFB"/>
    <w:rsid w:val="00703C45"/>
    <w:rsid w:val="00704DFF"/>
    <w:rsid w:val="00714BF0"/>
    <w:rsid w:val="0071741A"/>
    <w:rsid w:val="007213F6"/>
    <w:rsid w:val="00724594"/>
    <w:rsid w:val="00727F17"/>
    <w:rsid w:val="007434DB"/>
    <w:rsid w:val="00750A1A"/>
    <w:rsid w:val="007607D1"/>
    <w:rsid w:val="007615D0"/>
    <w:rsid w:val="00762E4E"/>
    <w:rsid w:val="00767014"/>
    <w:rsid w:val="007756C3"/>
    <w:rsid w:val="0077725D"/>
    <w:rsid w:val="00777C1A"/>
    <w:rsid w:val="00782465"/>
    <w:rsid w:val="00784DCE"/>
    <w:rsid w:val="00787BD5"/>
    <w:rsid w:val="00790265"/>
    <w:rsid w:val="0079573C"/>
    <w:rsid w:val="007A3F6F"/>
    <w:rsid w:val="007A4B68"/>
    <w:rsid w:val="007B3E0B"/>
    <w:rsid w:val="007C326C"/>
    <w:rsid w:val="007D4231"/>
    <w:rsid w:val="007D52CC"/>
    <w:rsid w:val="007E06EF"/>
    <w:rsid w:val="007E0C23"/>
    <w:rsid w:val="007E4035"/>
    <w:rsid w:val="007E4579"/>
    <w:rsid w:val="007F4E57"/>
    <w:rsid w:val="00800CAC"/>
    <w:rsid w:val="00811856"/>
    <w:rsid w:val="00815D53"/>
    <w:rsid w:val="008165D6"/>
    <w:rsid w:val="008171D9"/>
    <w:rsid w:val="008208D0"/>
    <w:rsid w:val="00820F94"/>
    <w:rsid w:val="00831562"/>
    <w:rsid w:val="00833644"/>
    <w:rsid w:val="008470F1"/>
    <w:rsid w:val="00851E10"/>
    <w:rsid w:val="00857E58"/>
    <w:rsid w:val="008604B5"/>
    <w:rsid w:val="0087041D"/>
    <w:rsid w:val="008760D2"/>
    <w:rsid w:val="00887657"/>
    <w:rsid w:val="00892BB9"/>
    <w:rsid w:val="00894DD4"/>
    <w:rsid w:val="00897E0A"/>
    <w:rsid w:val="008B7BA5"/>
    <w:rsid w:val="008D5B4C"/>
    <w:rsid w:val="008E0FFD"/>
    <w:rsid w:val="008E665A"/>
    <w:rsid w:val="008E74A0"/>
    <w:rsid w:val="008F04AB"/>
    <w:rsid w:val="008F199C"/>
    <w:rsid w:val="008F4216"/>
    <w:rsid w:val="0090020F"/>
    <w:rsid w:val="00923405"/>
    <w:rsid w:val="0092709F"/>
    <w:rsid w:val="009311B1"/>
    <w:rsid w:val="00932A38"/>
    <w:rsid w:val="00937162"/>
    <w:rsid w:val="0094751C"/>
    <w:rsid w:val="00974187"/>
    <w:rsid w:val="00981A57"/>
    <w:rsid w:val="00981D3C"/>
    <w:rsid w:val="009909F8"/>
    <w:rsid w:val="009A14D1"/>
    <w:rsid w:val="009B2049"/>
    <w:rsid w:val="009C191C"/>
    <w:rsid w:val="009C645A"/>
    <w:rsid w:val="009E10D8"/>
    <w:rsid w:val="009E5447"/>
    <w:rsid w:val="009E7B51"/>
    <w:rsid w:val="009F6E87"/>
    <w:rsid w:val="00A06547"/>
    <w:rsid w:val="00A25C10"/>
    <w:rsid w:val="00A479DF"/>
    <w:rsid w:val="00A5017A"/>
    <w:rsid w:val="00A50EB7"/>
    <w:rsid w:val="00A52C1C"/>
    <w:rsid w:val="00A54751"/>
    <w:rsid w:val="00A560B2"/>
    <w:rsid w:val="00A5729D"/>
    <w:rsid w:val="00A65440"/>
    <w:rsid w:val="00A70165"/>
    <w:rsid w:val="00A7612D"/>
    <w:rsid w:val="00A77A68"/>
    <w:rsid w:val="00A85D43"/>
    <w:rsid w:val="00A86F43"/>
    <w:rsid w:val="00A90E33"/>
    <w:rsid w:val="00A97269"/>
    <w:rsid w:val="00AB3628"/>
    <w:rsid w:val="00AD5D52"/>
    <w:rsid w:val="00AF2CF9"/>
    <w:rsid w:val="00AF3706"/>
    <w:rsid w:val="00AF3B92"/>
    <w:rsid w:val="00AF72F9"/>
    <w:rsid w:val="00B02C67"/>
    <w:rsid w:val="00B052D3"/>
    <w:rsid w:val="00B12749"/>
    <w:rsid w:val="00B31A33"/>
    <w:rsid w:val="00B35971"/>
    <w:rsid w:val="00B4679E"/>
    <w:rsid w:val="00B50AE1"/>
    <w:rsid w:val="00B538A2"/>
    <w:rsid w:val="00B63BD5"/>
    <w:rsid w:val="00B70DAD"/>
    <w:rsid w:val="00B772A6"/>
    <w:rsid w:val="00B80DA8"/>
    <w:rsid w:val="00B91633"/>
    <w:rsid w:val="00B947C5"/>
    <w:rsid w:val="00B9626C"/>
    <w:rsid w:val="00B976D7"/>
    <w:rsid w:val="00BB5C85"/>
    <w:rsid w:val="00BC2A55"/>
    <w:rsid w:val="00BF067C"/>
    <w:rsid w:val="00BF7CA8"/>
    <w:rsid w:val="00C017A2"/>
    <w:rsid w:val="00C165FF"/>
    <w:rsid w:val="00C246B9"/>
    <w:rsid w:val="00C36131"/>
    <w:rsid w:val="00C43A45"/>
    <w:rsid w:val="00C44AF3"/>
    <w:rsid w:val="00C4705A"/>
    <w:rsid w:val="00C47E13"/>
    <w:rsid w:val="00C60AC4"/>
    <w:rsid w:val="00C71D33"/>
    <w:rsid w:val="00CB0642"/>
    <w:rsid w:val="00CB5DC6"/>
    <w:rsid w:val="00CB60E3"/>
    <w:rsid w:val="00CC1AD1"/>
    <w:rsid w:val="00CD0748"/>
    <w:rsid w:val="00CD54EE"/>
    <w:rsid w:val="00CF511D"/>
    <w:rsid w:val="00D0530D"/>
    <w:rsid w:val="00D05FA3"/>
    <w:rsid w:val="00D138A0"/>
    <w:rsid w:val="00D14C80"/>
    <w:rsid w:val="00D1663E"/>
    <w:rsid w:val="00D16866"/>
    <w:rsid w:val="00D24215"/>
    <w:rsid w:val="00D303D9"/>
    <w:rsid w:val="00D33784"/>
    <w:rsid w:val="00D42A0B"/>
    <w:rsid w:val="00D4496E"/>
    <w:rsid w:val="00D6339A"/>
    <w:rsid w:val="00D7067D"/>
    <w:rsid w:val="00D72AEE"/>
    <w:rsid w:val="00D75306"/>
    <w:rsid w:val="00D84D5F"/>
    <w:rsid w:val="00D858F8"/>
    <w:rsid w:val="00D92DA8"/>
    <w:rsid w:val="00DB06F2"/>
    <w:rsid w:val="00DB2315"/>
    <w:rsid w:val="00DB4086"/>
    <w:rsid w:val="00DB4483"/>
    <w:rsid w:val="00DB77D3"/>
    <w:rsid w:val="00DC7EB6"/>
    <w:rsid w:val="00DE2CA4"/>
    <w:rsid w:val="00DE61C7"/>
    <w:rsid w:val="00DE777C"/>
    <w:rsid w:val="00DF212A"/>
    <w:rsid w:val="00DF7532"/>
    <w:rsid w:val="00E008E8"/>
    <w:rsid w:val="00E0524C"/>
    <w:rsid w:val="00E0552A"/>
    <w:rsid w:val="00E13095"/>
    <w:rsid w:val="00E31505"/>
    <w:rsid w:val="00E434BF"/>
    <w:rsid w:val="00E47536"/>
    <w:rsid w:val="00E66AD3"/>
    <w:rsid w:val="00E72351"/>
    <w:rsid w:val="00E76588"/>
    <w:rsid w:val="00E7759A"/>
    <w:rsid w:val="00E828E4"/>
    <w:rsid w:val="00E87580"/>
    <w:rsid w:val="00E965FA"/>
    <w:rsid w:val="00EA215D"/>
    <w:rsid w:val="00EA321C"/>
    <w:rsid w:val="00EA69ED"/>
    <w:rsid w:val="00EB070C"/>
    <w:rsid w:val="00EB5EA4"/>
    <w:rsid w:val="00EB7B24"/>
    <w:rsid w:val="00EC53B9"/>
    <w:rsid w:val="00EC7A20"/>
    <w:rsid w:val="00ED6E6B"/>
    <w:rsid w:val="00EF7609"/>
    <w:rsid w:val="00F01C17"/>
    <w:rsid w:val="00F21623"/>
    <w:rsid w:val="00F22217"/>
    <w:rsid w:val="00F25F46"/>
    <w:rsid w:val="00F31D1F"/>
    <w:rsid w:val="00F34F08"/>
    <w:rsid w:val="00F3504B"/>
    <w:rsid w:val="00F42445"/>
    <w:rsid w:val="00F43EEE"/>
    <w:rsid w:val="00F4650A"/>
    <w:rsid w:val="00F6343E"/>
    <w:rsid w:val="00F656C1"/>
    <w:rsid w:val="00F65E34"/>
    <w:rsid w:val="00F810B5"/>
    <w:rsid w:val="00F851AC"/>
    <w:rsid w:val="00F95578"/>
    <w:rsid w:val="00F97510"/>
    <w:rsid w:val="00F97962"/>
    <w:rsid w:val="00FB0288"/>
    <w:rsid w:val="00FC37FD"/>
    <w:rsid w:val="00FC3EE9"/>
    <w:rsid w:val="00FC7157"/>
    <w:rsid w:val="00FD3678"/>
    <w:rsid w:val="00FE061F"/>
    <w:rsid w:val="00FE2E41"/>
    <w:rsid w:val="00FE5087"/>
    <w:rsid w:val="00FF49EE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F161"/>
  <w15:chartTrackingRefBased/>
  <w15:docId w15:val="{24533CFF-8AC0-4D2B-9BBA-13574A0C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9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E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508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508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65FF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B02C6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AF2C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2C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2C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2C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2CF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Марина Пожидаева</cp:lastModifiedBy>
  <cp:revision>11</cp:revision>
  <cp:lastPrinted>2024-11-14T17:16:00Z</cp:lastPrinted>
  <dcterms:created xsi:type="dcterms:W3CDTF">2022-11-13T08:23:00Z</dcterms:created>
  <dcterms:modified xsi:type="dcterms:W3CDTF">2025-12-14T12:23:00Z</dcterms:modified>
</cp:coreProperties>
</file>