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DA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4FDF51E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Күні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</w:p>
    <w:p w14:paraId="0BA7404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Ұйымдастырылған іс әрекет тақырыбы: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</w:t>
      </w:r>
      <w:bookmarkStart w:id="0" w:name="_GoBack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kk-KZ"/>
        </w:rPr>
        <w:t>Ертегілер елінде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»</w:t>
      </w:r>
    </w:p>
    <w:bookmarkEnd w:id="0"/>
    <w:p w14:paraId="4343ED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Тобы: ересек топ</w:t>
      </w:r>
    </w:p>
    <w:p w14:paraId="1FF6939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Көркем әдебиет, математика, </w:t>
      </w:r>
    </w:p>
    <w:p w14:paraId="65455F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Мақсаты: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 жаңа технологияны пайдалана отырып, өлең, жұмбақ шешу ертегіні сахналауға үйрету.  Балалардың ертегі арқылы ойлау қабілетін дамыту.  Ертегі арқылы балаларды қайсарлыққа, мейірімділікке, адамгершілікке, әсемдік әдемілікке тәрбиелеу. 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Көрнекілік құралдар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интерактивті тақта,фитер материал, слайд құрастыру, ойыншық, үйшік, орман ағаштары, аңдардың киімі, таяқша</w:t>
      </w:r>
    </w:p>
    <w:p w14:paraId="0F826DF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Барысы: </w:t>
      </w:r>
    </w:p>
    <w:p w14:paraId="45C2F76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Кіріспе бөлім: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Шаттық шеңбері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Қайырлы таң!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Қайырлы таң күн!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Қайырлы таң!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Қайырлы таң біз сіздерді,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Көргенімізге қуаныштымыз!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Балалар 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кеше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қонақтармен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ертегідегі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телпектіқ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онаққа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шақырып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едім, бірақ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неліктен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екенін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білмеймін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кешігіп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жатыр. 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кезде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ұялы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телефон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шырылдайды.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Балалар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телефоныма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хабарла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ма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келіпті. Бұл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телпек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хабарлама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жіберіпті,тездетіп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теледидарды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қосып, көрейікші. (теледидар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қосылады)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Қызылтелпек: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Саламатсыңдар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балалар, 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і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кеше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қонаққа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шақырып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еді, сендердің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білімділіктеріңді, ақылдылықтарыңды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көрейін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деп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едім, бірақ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қасқыр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жолымды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адастырып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жіберді, мына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тапсырмаларды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берді. Маған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көмектесіңдерші. 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тапсырманы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сендер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орындасаңдар, менің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жолым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ашылар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еді, көмектесеңдерші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балалар, міне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тапсырмалар: теледида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р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арқылы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тапсырма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беріледі.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Тәрбиеші: Балалар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телпекке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көмектесемізба?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І –тапсырма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мезгілінің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ерекшеліктері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1. Бір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қанша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мезгілі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2. Қандай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мезгілдері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бар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атаңдаршы?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3. Қазір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қандай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мезгілі?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4. Мына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суретте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қандай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мезгілі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бейнеленген?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Күз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мезгілі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туралы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кім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тақпақ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біледі?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Сары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жібек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көйлегін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желбіретіп,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Ағаштың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жапырағын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селдіретіп.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тойдырып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қамту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үшін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елімізді,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Сабырлап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алтын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Арайлап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атты,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Алтын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сәуле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таратты.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Баршамыз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тойлайық,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созып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қоштасайық.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Күздің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қазан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айында,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Алма, алмұрт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піседі.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Жапырақтар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сарғайып,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Сылдыр, сылдыр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түседі.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Түсіп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жатыр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аулада,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Ағаштардан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жапырақ.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Алтын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күзім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келдіме,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Сарғайып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жапырақ.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Балалар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сендер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мезгілінің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ерекшеліктерінің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барлығын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біледі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екенсіңдер. Ендеше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бүгін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күзгі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жапырақтардан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күзгі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гүлшоғын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құмыраға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жинап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көрейік. Фетер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материалынан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дайын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жапырақтар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арқылы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күзгі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гүлшоғын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дайындау.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-Міне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біздің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күзгі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гүлшоғыда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дайын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болды. Біз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жинаған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гүлшоғына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қояйық.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-Қандай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қойсақ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екен?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-Өте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дұрыс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телпекке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көмектесіп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тілегіміз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орындалды. Мнемокесте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берілген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екен. Мына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суреттер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арқылы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өлең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жолдарын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құраңдар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депті. Кәне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өлең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құрап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көремізба?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Қызыл, сары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жасыл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көк,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Алуан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алуан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жапырақ.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Күзгі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бақта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күлімдеп,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тартады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атырап.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ІІ- тапсырма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құрастыру.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Ойнақтаған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орқоян,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Түлкіні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орманнан.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Ойлы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қырлы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жерлерден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Ытқып, ытқып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секірді,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Бұтаға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тығылды.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ІІІ-тапсырма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-Балалар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бұл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тапсырмада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бірнеше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ұйяшықтар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беріліпті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ұяшықтың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тапсырмасын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орындауымыз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керек.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балаға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ұяшықтардың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бірін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таңдатқызу. Мысалы: 1 ұяшық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қызыл-деп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таңдайды, ұяшық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ашылады., ертегінің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суреті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көрінеді. Бала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сол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ертегіні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атап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айту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керек. </w:t>
      </w:r>
    </w:p>
    <w:p w14:paraId="5F7F3A7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Тәрбиеші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: ертегіні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жұмбақтап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айту.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1 ұяшық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Жұмбақ: Атам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өзі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салғанын,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өсіп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қалғанын,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тартты, бері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тартты,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Тарта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алмады.(Бұл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ертегі?)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2 ұяшық: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Жұмбақ: Пи-пи-пимен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Шиқылдауық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тышқанмын.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Бақ-бақ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бақылдауықпын (Бұл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қайертегі?)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3 ұяшық: көк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Жұмбақ: Ызылдап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баланы,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Шағып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кетті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қумаса,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Қуа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кетті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қарлығаш.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Ойын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: «Аюды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ояту»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Ертегі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ханшайымы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Саламатсыңдарма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балалар?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ертегі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ханшайымымын.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Сендер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ертегін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і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жақсы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көресіңдерме?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орманда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өмір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сүріпті. 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өзіне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ағаштан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жайлы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әрі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соғыпты. Ал, түлкі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өзіне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мұздан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соғып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алыпты. Күндердің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күнінде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кенеттен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жылынып, түлкінің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кетіпті. Түлкі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сондада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сайран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салып, би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билеп, жүре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беріпті. Түлкі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билеп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жүргенде, бір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күні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қарда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жауып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кетіпті.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Түлкі: Ой, енді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істеймін, қар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жауыпта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кетті. Енді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барсам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екен , жаурап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кеттім. 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қоянға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барайын. Тук-тук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үйіңе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кіргізші.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Қоян: Түлкі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болды? Жаурап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кетіпсіңғой,кел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үйге.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Сөйтіп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түлкіні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кіргізіпті. Әбден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жылынып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 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Түлкі: 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енді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бұл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болады.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>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үйінен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қуып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шығады. Шарасыз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істерін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білмей, талдың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жанына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отырады. 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кезде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орманның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ішінде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барыс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жүреді, кенет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жылағанын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естіп, қоянның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жанына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Барыс: 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болды, неге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отырсың?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Қоян: Жыламай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қайтейін, түлкі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үйімді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тартып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алды, жаурадым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деген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соң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кіргізіп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едім.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Барыс: Жүр, 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үйіңді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беремін.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Сөйтіп, барыс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түлкіге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Барыс: Түлкі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үйінен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шық-дейді.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Түлкі: Қазір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шықсам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түте-түтеңді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шығарамын.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Барыс: 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ренжімеші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қорқамын.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>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барыс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жөнімен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барады. Қоя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н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болса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қайтып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отырады. 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кезде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қасқыр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Сөйтіп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қасқырда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бере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алмапты.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юда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жөнімен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кетіпті.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Орманның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ішінде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шөп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шауып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жүрген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әтеште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отырғанын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көред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>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. Ол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жанына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Әтеш: 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неге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жылап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отырсың?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Қоян: жоқ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алмайсың, барыс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алмады, қасқыр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алмады, аю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алмады, енді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алмайсың.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Әтеш: 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үйіңді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қайтарамын, маған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сенші.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Әтеш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түлкіге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Әтеш: ку-ка-ре-кук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мойнымда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асылған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шалғым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бар, түлкіні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шаппақ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ойым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Түлкі: кәзір, кәзір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тоңымды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киіп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алайын.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Әтеш: ку-ка-ре-кук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Түлкі: етігімді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киіп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алайын.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Әтеш: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Түлкі: міне, міне, шықтым.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сөйтіп, батыр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әтеш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үйін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өзіне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қайтарыпты.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-Балалар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сендерге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ертегім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ұнадыма?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-Түлкінің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бұл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әрекеті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дұрыспа?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ендер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достарыңды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ренжітесіңдерме?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келіп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қояннан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аңдардан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кешірім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сұрайды.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Осымен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ертегіміз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аяқталды.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кезде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телпек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келеді.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-Балалар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саламатсыңдарма?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Міне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менде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келдім.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таныдыңдарма?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телпекпін.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-Балалар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сендерге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рахмет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тапсырманың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бәрін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орындадыңдар, менің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жолым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ашылып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сендерге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жеттім. Мына тәтті нанды апам сендерге беріп жіберді. Мен сендер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>г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е ризамын.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Тәрбиеші: 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Ұйымдастырылған іс әрекет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ұнады ма?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Түлкі дұрыс жасады ма?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Сендер достарыңа солай жасар ма едіңдер?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Осы кезде түлкі келіп, кешірім сұрайды.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Барлығымыз достасып, би билеп, көңіл көтерейік.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Би «Буги, буги»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Балалар бүгінгі оқу іс-әрекетіміз ұнады ма сендерге?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Қызыл телпек келеді. </w:t>
      </w:r>
    </w:p>
    <w:p w14:paraId="7044A93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-Балалар сендерге рахмет сендер тапсырманың барлығын орындап едіңдер мен сендерге тез жеттім. Менің апам сендерге тәтті нан пісіріп беріп жіберді. Қызыл телпек қоштасады.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Ал, балалар біздің де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kk-KZ"/>
        </w:rPr>
        <w:t>ұ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йымдастырылған іс әрекет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>імі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 аяқталды, қонақтармен қоштасайық.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Қол ұстасып тұрайық,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Шеңберді біз құрайық.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Көріскенше күн жақсы,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Сау саламат болайық.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</w:p>
    <w:p w14:paraId="631E1576">
      <w:pPr>
        <w:shd w:val="clear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27CD7"/>
    <w:rsid w:val="11C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2024-09-17T20:00:00Z</dcterms:created>
  <dc:creator>Janilsin Ingaeva</dc:creator>
  <cp:lastModifiedBy>Janilsin Ingaeva</cp:lastModifiedBy>
  <dcterms:modified xsi:type="dcterms:W3CDTF">2024-09-17T20:52:56Z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AEFB1E05BA40416297C8FE0F56993E45_11</vt:lpwstr>
  </property>
</Properties>
</file>