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288" w:rsidRPr="00537288" w:rsidRDefault="00537288" w:rsidP="00C22CA9">
      <w:pPr>
        <w:shd w:val="clear" w:color="auto" w:fill="FFFFFF"/>
        <w:spacing w:after="0" w:line="20" w:lineRule="atLeast"/>
        <w:ind w:left="147"/>
        <w:jc w:val="center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bookmarkStart w:id="0" w:name="_GoBack"/>
      <w:r w:rsidRPr="00537288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ИННОВАЦИОННАЯ ДЕЯТЕЛЬНОСТЬ</w:t>
      </w:r>
    </w:p>
    <w:p w:rsidR="00C22CA9" w:rsidRDefault="00537288" w:rsidP="005A486F">
      <w:pPr>
        <w:shd w:val="clear" w:color="auto" w:fill="FFFFFF"/>
        <w:spacing w:after="0" w:line="20" w:lineRule="atLeast"/>
        <w:ind w:left="147"/>
        <w:jc w:val="center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>В ПЕДАГОГИЧЕСКОМ КОЛЛЕКТИВЕ</w:t>
      </w:r>
      <w:r w:rsidR="005A486F" w:rsidRPr="005A486F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</w:t>
      </w:r>
      <w:r w:rsidR="005A486F"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  <w:t xml:space="preserve"> </w:t>
      </w:r>
    </w:p>
    <w:bookmarkEnd w:id="0"/>
    <w:p w:rsidR="00537288" w:rsidRPr="00537288" w:rsidRDefault="00537288" w:rsidP="00C22CA9">
      <w:pPr>
        <w:shd w:val="clear" w:color="auto" w:fill="FFFFFF"/>
        <w:spacing w:after="0" w:line="20" w:lineRule="atLeast"/>
        <w:ind w:left="147"/>
        <w:jc w:val="both"/>
        <w:rPr>
          <w:rFonts w:ascii="Times New Roman" w:eastAsia="Times New Roman" w:hAnsi="Times New Roman" w:cs="Times New Roman"/>
          <w:b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br/>
        <w:t>В условиях образовательных реформ особое значение в учебных заведениях приобрела инновационная деятельность, направ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ленная на введение различных педагогических новшеств. Они охватили все стороны педагогического процесса: формы его организации, содер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жание и технологии учебно-воспитательской деятельности.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Сложность инновационных процессов определяется в первую оче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редь тем, что они требуют большой психологической перестройки деятельности педагога. Чтобы преобразовать школу в гимназию, профтехучилище — в лицей, техникум — в колледж, необходимо отказаться от авторитарного стиля мышления, овладеть новым, де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мократическим стилем педагогической деятельности, основанным на сотрудничестве преподавателей с учащимися, освоить новые педаго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гические технологии творческой деятельности. Все это требует зна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чительного напряжения духовных и физических сил.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Психологическая перестройка личности преподавателя осложня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ется наличием множества устаревших стереотипов деятельности, ус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тановок и привычек. Процесс разрушения, преодоления и замены старых стереотипов новым, более совершенным опытом инновацион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ной деятельности осуществляется постепенно и предполагает про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хождение нескольких этапов: формирование проблемного сознания, информационный поиск, программирование, реализацию программы и закрепление нового опыта. Рассмотрим каждый из них подробнее.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Формирование проблемного сознания. Инновационная деятель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ность начинается с чувства неудовлетворенности. Оно возникает в проблемной ситуации, когда потр</w:t>
      </w:r>
      <w:r w:rsidR="00C22CA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ебность преподавателя в успешном 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решении педагогических задач наталкивается на какие-то барьеры, внешние и внутренние.</w:t>
      </w:r>
      <w:r w:rsidR="00C22CA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Первый импульс, инициирующий начало инновационного про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цесса, обычно исходит от внешнего барьера: низких результатов дея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тельности, неудач и трудностей в работе, несоответствия деятельно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сти новым, изменившимся требованиям.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Главным элементом стартовой мотивации педагогов чаще всего вы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ступает глубокая неудовлетворенность отсутствием интереса учащихся к учебе и их плохим поведением. Однако чувство неудовлетворенности далеко не всегда рождает инновационную активность. Это объясняется несколькими причинами. Многие теряются перед сложностью задачи — барьер им кажется слишком сложным, даже непреодолимым.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Чтобы проблемное сознание мотивировало инновационную ак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 xml:space="preserve">тивность, необходимо, чтобы неудовлетворенность, возникающая под влиянием барьеров, трансформировалась в неудовлетворенность способами своей деятельности, т.е. внешний барьер превратился бы </w:t>
      </w:r>
      <w:proofErr w:type="gramStart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во</w:t>
      </w:r>
      <w:proofErr w:type="gramEnd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внутренний. В связи с этим возникает сложная задача: переклю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чить энергию абстрактного недовольства педагогов на свою собствен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ную деятельность, повысить уровень их самокритичности.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Информационный поиск. Этот период деятельности направлен на сбор и анализ информации в целях выявления возможных способов решения проблем, стоящих перед данным педагогом. Для этого ну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жен достаточно широкий педагогический кругозор, необходимо знать достижения новаторов, педагогики, психологии и методики, коллег по работе. Чем больше информации, тем легче выбраться из сложной ситуации.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У каждого педагога потенциальное поле информационного поиска достаточно широкое: книги, методические пособия и журналы, учеба на курсах и семинарах, посещение уроков других учителей, анализ собственного опыта и др.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Какие секторы информационного поля больше всего предпочита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ют педагоги? Как показали исследования, они ориентируются на са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мые оперативные и легкодоступные источники информации, среди которых назовем живое общение с коллегами, газеты, телевидение и радио, небольшие методические публикации и статьи в предметных журналах. Довольно привлекательны и встречи с новаторами и уче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ными. А «толстые» научные монографии их явно не интересуют.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Наиболее ценную информацию педагоги получают в результате самообразования. Велика роль и неформальной товарищеской взаи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мопомощи. Полезными они считают открытые уроки. Определенные надежды связывают с учебой на курсах повышения квалификации.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Как видим, официальные формы работы слабо стимулируют нача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ло инновационной деятельности, так как они излишне формализова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ны и не учитывают индивидуальных информационных запросов учи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теля. Исключение — открытые уроки, что еще раз подтверждает старую истину: лучше один раз увидеть, чем сто раз услышать. Если на открытом уроке действительно демонстрируется полезный опыт,</w:t>
      </w:r>
      <w:r w:rsidR="00C22CA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помогающий заинтересовать учащихся учебой, если это не парадное мероприятие, он оказывается действенным средством повышения компетентности и профессионализма педагога.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Для </w:t>
      </w:r>
      <w:proofErr w:type="gramStart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решения</w:t>
      </w:r>
      <w:proofErr w:type="gramEnd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каких педагогических задач нужна новая информа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ция? Прежде всего, для усиления у учащихся мотивации учения, их нравственного воспитания и достижения взаимопонимания, повыше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ния общей культуры.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Программирование инновационной деятельности. На этой ста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дии осуществляется отбор актуальной информации, которая может помочь учителю выйти из трудной ситуации, и намечается план дей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ствий. Из множества возможных вариантов совершенствования рабо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ты, выявленных в ходе информационного поиска, выбирается такой, который больше всего отвечает запросам и возможностям данного педагога, его склонностям и профессиональному кредо. Выбранный вариант оформляется в сознании как идея (замысел), намеченная к реализации. Она служит основой инновационной программы, в кото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рой предусматривается обновление различных элементов педагоги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 xml:space="preserve">ческой деятельности: ее содержания, форм, 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методов, отдельных при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 xml:space="preserve">емов (объяснения материала, </w:t>
      </w:r>
      <w:proofErr w:type="gramStart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контроля за</w:t>
      </w:r>
      <w:proofErr w:type="gramEnd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его усвоением) и даже сти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ля деятельности, всей ее технологии.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Разработка сложных программ — обычно плод длительных уси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лий. Как отмечают новаторы, «новая мысль редко приходит в голову тому, кто не думает над своей проблемой неотступно, не ищет мате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риалы, не читает книги и научные журналы. Когда мы в поиске, и чтение становится другим — мы и в известных книгах находим то, что прежде не видели... Момент напряжения, сбора сведений, поиска ответов может продолжаться долго. Это самое мучительное время в жизни творческого человека. Муки иногда становятся невыносимы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ми, охватывает отчаяние».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По степени новизны инновационные программы (идеи) можно разделить на три вида — обновление, дополнение и совершенствова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ние. Первое предполагает замену ранее освоенного способа деятель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ности принципиально новым. Во втором случае прежний способ со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храняется, но добавляется к нему новый элемент. В третьем случае новизна состоит лишь в том, что повышается уровень мастерства в применении различных способов деятельности.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Думается, что ни один более или менее опытный педагог не нужда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ется в том, чтобы полностью обновлять свой профессиональный арсенал. Поэтому речь надо вести о частичном его обновлении. Реализация программы и закрепление нового. На этом заключи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тельном этапе идея воплощается в жизнь. Его назначение — практи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ческая апробация новой идеи и п</w:t>
      </w:r>
      <w:r w:rsidR="00C22CA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ревращение ее в привычный способ 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действия. При реализации сложных творческих программ способ, адекватный идее, нащупывается не сразу, а в результате перебора различных вариантов действия, путем проб и ошибок. Даже после того как способ действия найден, часто поиск не завершается: вначале новый способ не дает ожидаемой отдачи, его надо скорректировать и отшлифовать. Иногда коррекция поглощает много сил и энергии, превращается в относительно самостоятельную фазу деятельности.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Творческая деятельность обладает большим </w:t>
      </w:r>
      <w:proofErr w:type="spellStart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самостимулирующим</w:t>
      </w:r>
      <w:proofErr w:type="spellEnd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потенциалом и не всегда нуждается в поддержке, стимулировании из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вне. Это характерно для педагогической деятельности вообще: желание работать лучше, более качественно возникает преимущественно перед влиянием внутренних мотивов: чувств совести и чести, потребности в самореализации, в успехе, интересе к педагогической профессии. Моти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вация инновационной деятельности имеет определенное своеобразие. Оно состоит в том, что в ее структуре ведущую роль играет острое желание найти причины неудовлетворенности результатов труда, уче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бы и поведения учащихся. Неудовлетворительный результат дает тол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чок к инновациям, активизирует поиск, что пробуждает интерес к ново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му. Но тут важны и другие мотивы, внутреннее побуждение. Без этого внутреннего побуждения не бывает успешным столь многотрудное пе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дагогическое дело, как поиск и освоение нового.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Не отрицая доминирующей роли внутренних мотивов, нельзя не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дооценивать и роль мотивов, связанных с внешними стимулами. Сре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 xml:space="preserve">ди них 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самые действенные — доброе слово и пример коллег, особен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но — одобрение коллектива. Значимы премирование и благодарность со стороны администрации.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Результатом инновационных достижений может быть рационализа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ция работы, когда педагог добивается желаемого меньшими усилиями.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Любой вид инновации требует закрепления освоенного способа. Это достигается вариативным освоением того, что нужно превратить в спо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соб повседневного действия. Не случайно педагоги-новаторы предуп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реждают: чтобы довести дело до конца, надо запастись большим терпе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нием и проявить настойчивость. В закреплении нового существенную роль играет радость достижения определенного результата.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Какие барьеры существуют в инновационной деятельности? Прежде </w:t>
      </w:r>
      <w:proofErr w:type="gramStart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всего</w:t>
      </w:r>
      <w:proofErr w:type="gramEnd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перегрузки, усталость, нехватка времени. Это харак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терно для всех типов учебных заведений. Напряжение и утомитель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ность педагогического труда возрас</w:t>
      </w:r>
      <w:r w:rsidR="00C22CA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тает там, где он плохо организо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ван, </w:t>
      </w:r>
      <w:r w:rsidR="00C22CA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отягощен формализмом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. Многие трудно</w:t>
      </w:r>
      <w:r w:rsidR="00C22CA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сти связаны с нежеланием учащих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ся </w:t>
      </w:r>
      <w:r w:rsidR="00C22CA9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у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читься, их плохим поведением. Для про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фессиональных училищ — это главный барьер.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Активизации инновационной деятельности способствуют разно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образные стимулы, в том числе и негативные, мотивирующий потен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циал которых достаточно велик. Среди них особенно значимы раз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личные формы критики: замечания, сделанные коллегами в неофи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циальной обстановке, советы руководителей по поводу того, как исправить выявленные недостатки, а также их обсуждение на собра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нии коллектива. Положительное значение может иметь и негативная оценка при аттестации, и некоторые другие стимулы.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Публичная критика, особенно в резкой форме, нередко дает отри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цательный результат, что подавляет и озлобляет преподавателя, ущемляет его чувство собственного достоинства и настраивает его против тех, кто критикует. К такой критике надо прибегать лишь в исключительных случаях, когда исчерпаны все другие меры воздей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ствия. Доброжелательные, корректные замечания помогают осознать свои недостатки и быть более самокритичным.</w:t>
      </w:r>
    </w:p>
    <w:p w:rsidR="00537288" w:rsidRPr="00537288" w:rsidRDefault="00537288" w:rsidP="00C22CA9">
      <w:pPr>
        <w:shd w:val="clear" w:color="auto" w:fill="FFFFFF"/>
        <w:spacing w:after="0" w:line="20" w:lineRule="atLeast"/>
        <w:ind w:left="150"/>
        <w:jc w:val="both"/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</w:pP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Анализ механизмов управления деятельностью преподавателя по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 xml:space="preserve">казывает, что в этом процессе большую роль играет педагогический коллектив. Среди факторов, обеспечивающих информационную и мотивационную стороны инновационной активности педагога, </w:t>
      </w:r>
      <w:proofErr w:type="gramStart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>бес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спорно</w:t>
      </w:r>
      <w:proofErr w:type="gramEnd"/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доминируют поддержка и одобрение, исходящие от коллег. Они во многом связаны с целенаправленной деятельностью руково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дителей, с их умением стимулировать позитивное влияние коллекти</w:t>
      </w:r>
      <w:r w:rsidRPr="00537288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softHyphen/>
        <w:t>ва на личность.</w:t>
      </w:r>
      <w:r w:rsidRPr="005372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E53F5" w:rsidRPr="00537288" w:rsidRDefault="009E53F5" w:rsidP="00C22CA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E53F5" w:rsidRPr="00537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2D5"/>
    <w:rsid w:val="00537288"/>
    <w:rsid w:val="005A486F"/>
    <w:rsid w:val="009772D5"/>
    <w:rsid w:val="009E53F5"/>
    <w:rsid w:val="00C2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2021-01-10T05:09:00Z</dcterms:created>
  <dcterms:modified xsi:type="dcterms:W3CDTF">2021-01-10T05:30:00Z</dcterms:modified>
</cp:coreProperties>
</file>