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3C" w:rsidRDefault="0010623C" w:rsidP="001062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623C" w:rsidRPr="0010623C" w:rsidRDefault="0010623C" w:rsidP="0010623C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23C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spellStart"/>
      <w:r w:rsidRPr="0010623C">
        <w:rPr>
          <w:rFonts w:ascii="Times New Roman" w:hAnsi="Times New Roman" w:cs="Times New Roman"/>
          <w:b/>
          <w:sz w:val="28"/>
          <w:szCs w:val="28"/>
        </w:rPr>
        <w:t>с</w:t>
      </w:r>
      <w:r w:rsidRPr="0010623C">
        <w:rPr>
          <w:rFonts w:ascii="Times New Roman" w:hAnsi="Times New Roman" w:cs="Times New Roman"/>
          <w:b/>
          <w:sz w:val="28"/>
          <w:szCs w:val="28"/>
        </w:rPr>
        <w:t>уммативное</w:t>
      </w:r>
      <w:proofErr w:type="spellEnd"/>
      <w:r w:rsidRPr="0010623C">
        <w:rPr>
          <w:rFonts w:ascii="Times New Roman" w:hAnsi="Times New Roman" w:cs="Times New Roman"/>
          <w:b/>
          <w:sz w:val="28"/>
          <w:szCs w:val="28"/>
        </w:rPr>
        <w:t xml:space="preserve"> оценивание за раздел </w:t>
      </w:r>
      <w:r w:rsidRPr="0010623C">
        <w:rPr>
          <w:rFonts w:ascii="Times New Roman" w:hAnsi="Times New Roman"/>
          <w:b/>
          <w:sz w:val="28"/>
          <w:szCs w:val="28"/>
        </w:rPr>
        <w:t>10.1</w:t>
      </w:r>
      <w:proofErr w:type="gramStart"/>
      <w:r w:rsidRPr="0010623C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10623C" w:rsidRPr="0010623C" w:rsidRDefault="0010623C" w:rsidP="0010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3C">
        <w:rPr>
          <w:rFonts w:ascii="Times New Roman" w:hAnsi="Times New Roman" w:cs="Times New Roman"/>
          <w:b/>
          <w:sz w:val="28"/>
          <w:szCs w:val="28"/>
        </w:rPr>
        <w:t>«Тригоно</w:t>
      </w:r>
      <w:bookmarkStart w:id="0" w:name="_GoBack"/>
      <w:bookmarkEnd w:id="0"/>
      <w:r w:rsidRPr="0010623C">
        <w:rPr>
          <w:rFonts w:ascii="Times New Roman" w:hAnsi="Times New Roman" w:cs="Times New Roman"/>
          <w:b/>
          <w:sz w:val="28"/>
          <w:szCs w:val="28"/>
        </w:rPr>
        <w:t>метрические функции»</w:t>
      </w:r>
    </w:p>
    <w:p w:rsidR="0010623C" w:rsidRPr="00D960D3" w:rsidRDefault="0010623C" w:rsidP="001062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623C" w:rsidRPr="00437A37" w:rsidRDefault="0010623C" w:rsidP="0010623C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227"/>
        <w:rPr>
          <w:rFonts w:ascii="Times New Roman" w:hAnsi="Times New Roman" w:cs="Times New Roman"/>
          <w:sz w:val="28"/>
          <w:szCs w:val="28"/>
        </w:rPr>
      </w:pPr>
      <w:r w:rsidRPr="00437A3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37A37">
        <w:rPr>
          <w:rFonts w:ascii="Times New Roman" w:hAnsi="Times New Roman" w:cs="Times New Roman"/>
          <w:sz w:val="28"/>
          <w:szCs w:val="28"/>
          <w:lang w:val="kk-KZ"/>
        </w:rPr>
        <w:t xml:space="preserve">Тригонометрические функции, их </w:t>
      </w:r>
      <w:r w:rsidRPr="00437A37">
        <w:rPr>
          <w:rFonts w:ascii="Times New Roman" w:hAnsi="Times New Roman" w:cs="Times New Roman"/>
          <w:sz w:val="28"/>
          <w:szCs w:val="28"/>
        </w:rPr>
        <w:t>свойства и графики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23C" w:rsidRPr="00437A37" w:rsidRDefault="0010623C" w:rsidP="0010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7A37">
        <w:rPr>
          <w:rFonts w:ascii="Times New Roman" w:hAnsi="Times New Roman" w:cs="Times New Roman"/>
          <w:sz w:val="28"/>
          <w:szCs w:val="28"/>
        </w:rPr>
        <w:t>Построение графиков</w:t>
      </w:r>
      <w:r w:rsidRPr="00437A37">
        <w:rPr>
          <w:rFonts w:ascii="Times New Roman" w:hAnsi="Times New Roman" w:cs="Times New Roman"/>
          <w:sz w:val="28"/>
          <w:szCs w:val="28"/>
          <w:lang w:val="kk-KZ"/>
        </w:rPr>
        <w:t xml:space="preserve"> тригонометрических функций</w:t>
      </w:r>
      <w:r w:rsidRPr="00437A37">
        <w:rPr>
          <w:rFonts w:ascii="Times New Roman" w:hAnsi="Times New Roman" w:cs="Times New Roman"/>
          <w:sz w:val="28"/>
          <w:szCs w:val="28"/>
        </w:rPr>
        <w:t xml:space="preserve"> с помощью преобразований</w:t>
      </w:r>
      <w:r w:rsidRPr="00437A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623C" w:rsidRPr="00437A37" w:rsidRDefault="0010623C" w:rsidP="0010623C">
      <w:pPr>
        <w:pStyle w:val="a3"/>
        <w:shd w:val="clear" w:color="auto" w:fill="FFFFFF"/>
        <w:spacing w:after="0" w:line="240" w:lineRule="auto"/>
        <w:ind w:left="0" w:firstLine="227"/>
        <w:contextualSpacing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A37">
        <w:rPr>
          <w:rFonts w:ascii="Times New Roman" w:hAnsi="Times New Roman" w:cs="Times New Roman"/>
          <w:b/>
          <w:sz w:val="28"/>
          <w:szCs w:val="28"/>
          <w:lang w:val="kk-KZ"/>
        </w:rPr>
        <w:t>Цели обучения:</w:t>
      </w:r>
    </w:p>
    <w:p w:rsidR="0010623C" w:rsidRPr="001357A6" w:rsidRDefault="0010623C" w:rsidP="0010623C">
      <w:pPr>
        <w:spacing w:after="0" w:line="240" w:lineRule="auto"/>
        <w:ind w:firstLine="227"/>
        <w:rPr>
          <w:rFonts w:ascii="Times New Roman" w:hAnsi="Times New Roman" w:cs="Times New Roman"/>
          <w:sz w:val="28"/>
          <w:szCs w:val="28"/>
        </w:rPr>
      </w:pPr>
      <w:r w:rsidRPr="001357A6">
        <w:rPr>
          <w:rFonts w:ascii="Times New Roman" w:hAnsi="Times New Roman" w:cs="Times New Roman"/>
          <w:sz w:val="28"/>
          <w:szCs w:val="28"/>
        </w:rPr>
        <w:t>10.2.3.1 - знать определения, свойства тригонометрических функций и уметь строить их графики;</w:t>
      </w:r>
    </w:p>
    <w:p w:rsidR="0010623C" w:rsidRPr="001357A6" w:rsidRDefault="0010623C" w:rsidP="0010623C">
      <w:pPr>
        <w:spacing w:after="0" w:line="240" w:lineRule="auto"/>
        <w:ind w:firstLine="227"/>
        <w:rPr>
          <w:rFonts w:ascii="Times New Roman" w:hAnsi="Times New Roman" w:cs="Times New Roman"/>
          <w:sz w:val="28"/>
          <w:szCs w:val="28"/>
        </w:rPr>
      </w:pPr>
      <w:r w:rsidRPr="001357A6">
        <w:rPr>
          <w:rFonts w:ascii="Times New Roman" w:hAnsi="Times New Roman" w:cs="Times New Roman"/>
          <w:sz w:val="28"/>
          <w:szCs w:val="28"/>
        </w:rPr>
        <w:t>10.2.3.2 - уметь строить графики тригонометрических функций с помощью преобразований;</w:t>
      </w:r>
    </w:p>
    <w:p w:rsidR="0010623C" w:rsidRPr="00437A37" w:rsidRDefault="0010623C" w:rsidP="0010623C">
      <w:pPr>
        <w:spacing w:after="0" w:line="240" w:lineRule="auto"/>
        <w:ind w:firstLine="227"/>
        <w:rPr>
          <w:rFonts w:ascii="Times New Roman" w:hAnsi="Times New Roman" w:cs="Times New Roman"/>
          <w:sz w:val="28"/>
          <w:szCs w:val="28"/>
        </w:rPr>
      </w:pPr>
      <w:r w:rsidRPr="00437A37">
        <w:rPr>
          <w:rFonts w:ascii="Times New Roman" w:hAnsi="Times New Roman" w:cs="Times New Roman"/>
          <w:b/>
          <w:sz w:val="28"/>
          <w:szCs w:val="28"/>
        </w:rPr>
        <w:t>Критерий оценивания</w:t>
      </w:r>
      <w:r w:rsidRPr="00437A37">
        <w:rPr>
          <w:rFonts w:ascii="Times New Roman" w:hAnsi="Times New Roman" w:cs="Times New Roman"/>
          <w:sz w:val="28"/>
          <w:szCs w:val="28"/>
        </w:rPr>
        <w:t xml:space="preserve">:  </w:t>
      </w:r>
      <w:r w:rsidRPr="00437A37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</w:p>
    <w:p w:rsidR="0010623C" w:rsidRPr="00437A37" w:rsidRDefault="0010623C" w:rsidP="0010623C">
      <w:pPr>
        <w:pStyle w:val="a3"/>
        <w:numPr>
          <w:ilvl w:val="0"/>
          <w:numId w:val="1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w:r w:rsidRPr="00437A37">
        <w:rPr>
          <w:rFonts w:ascii="Times New Roman" w:hAnsi="Times New Roman" w:cs="Times New Roman"/>
          <w:sz w:val="28"/>
          <w:szCs w:val="28"/>
        </w:rPr>
        <w:t>Применяет свойства тригонометрических функций;</w:t>
      </w:r>
    </w:p>
    <w:p w:rsidR="0010623C" w:rsidRPr="00437A37" w:rsidRDefault="0010623C" w:rsidP="0010623C">
      <w:pPr>
        <w:pStyle w:val="a3"/>
        <w:numPr>
          <w:ilvl w:val="0"/>
          <w:numId w:val="1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w:r w:rsidRPr="00437A37">
        <w:rPr>
          <w:rFonts w:ascii="Times New Roman" w:hAnsi="Times New Roman" w:cs="Times New Roman"/>
          <w:sz w:val="28"/>
          <w:szCs w:val="28"/>
        </w:rPr>
        <w:t>Строит график тригонометрических функций с помощью преобразований.</w:t>
      </w:r>
    </w:p>
    <w:p w:rsidR="0010623C" w:rsidRPr="00437A37" w:rsidRDefault="0010623C" w:rsidP="0010623C">
      <w:pPr>
        <w:spacing w:after="0" w:line="240" w:lineRule="auto"/>
        <w:ind w:firstLine="227"/>
        <w:rPr>
          <w:rFonts w:ascii="Times New Roman" w:hAnsi="Times New Roman" w:cs="Times New Roman"/>
          <w:sz w:val="28"/>
          <w:szCs w:val="28"/>
        </w:rPr>
      </w:pPr>
      <w:r w:rsidRPr="00437A37">
        <w:rPr>
          <w:rFonts w:ascii="Times New Roman" w:hAnsi="Times New Roman" w:cs="Times New Roman"/>
          <w:b/>
          <w:sz w:val="28"/>
          <w:szCs w:val="28"/>
        </w:rPr>
        <w:t>Уровень мыслительных навыков</w:t>
      </w:r>
      <w:r w:rsidRPr="00437A37">
        <w:rPr>
          <w:rFonts w:ascii="Times New Roman" w:hAnsi="Times New Roman" w:cs="Times New Roman"/>
          <w:sz w:val="28"/>
          <w:szCs w:val="28"/>
        </w:rPr>
        <w:t>: применение, навыки высокого порядка.</w:t>
      </w:r>
    </w:p>
    <w:p w:rsidR="0010623C" w:rsidRPr="007A2166" w:rsidRDefault="0010623C" w:rsidP="0010623C">
      <w:pPr>
        <w:spacing w:after="0" w:line="240" w:lineRule="auto"/>
        <w:ind w:firstLine="227"/>
        <w:rPr>
          <w:rFonts w:ascii="Times New Roman" w:hAnsi="Times New Roman" w:cs="Times New Roman"/>
          <w:sz w:val="28"/>
          <w:szCs w:val="28"/>
        </w:rPr>
      </w:pPr>
      <w:r w:rsidRPr="00437A37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437A37">
        <w:rPr>
          <w:rFonts w:ascii="Times New Roman" w:hAnsi="Times New Roman" w:cs="Times New Roman"/>
          <w:sz w:val="28"/>
          <w:szCs w:val="28"/>
        </w:rPr>
        <w:t>: 25 мин.</w:t>
      </w:r>
    </w:p>
    <w:p w:rsidR="0010623C" w:rsidRDefault="0010623C" w:rsidP="0010623C">
      <w:pPr>
        <w:spacing w:after="0" w:line="240" w:lineRule="auto"/>
        <w:ind w:firstLine="227"/>
        <w:rPr>
          <w:rFonts w:ascii="Times New Roman" w:hAnsi="Times New Roman" w:cs="Times New Roman"/>
          <w:b/>
          <w:sz w:val="28"/>
          <w:szCs w:val="28"/>
        </w:rPr>
      </w:pPr>
    </w:p>
    <w:p w:rsidR="0010623C" w:rsidRPr="00A72302" w:rsidRDefault="0010623C" w:rsidP="0010623C">
      <w:pPr>
        <w:spacing w:after="0" w:line="240" w:lineRule="auto"/>
        <w:ind w:firstLine="227"/>
        <w:rPr>
          <w:rFonts w:ascii="Times New Roman" w:hAnsi="Times New Roman" w:cs="Times New Roman"/>
          <w:b/>
          <w:sz w:val="28"/>
          <w:szCs w:val="28"/>
        </w:rPr>
      </w:pPr>
      <w:r w:rsidRPr="00437A37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10623C" w:rsidRPr="007A2166" w:rsidRDefault="0010623C" w:rsidP="0010623C">
      <w:pPr>
        <w:spacing w:after="0" w:line="240" w:lineRule="auto"/>
        <w:ind w:firstLine="227"/>
        <w:rPr>
          <w:rFonts w:ascii="Times New Roman" w:hAnsi="Times New Roman" w:cs="Times New Roman"/>
          <w:b/>
          <w:sz w:val="28"/>
          <w:szCs w:val="28"/>
        </w:rPr>
      </w:pPr>
      <w:r w:rsidRPr="00845E50">
        <w:rPr>
          <w:rFonts w:ascii="Times New Roman" w:hAnsi="Times New Roman" w:cs="Times New Roman"/>
          <w:b/>
          <w:sz w:val="28"/>
          <w:szCs w:val="28"/>
        </w:rPr>
        <w:t>1-вариант</w:t>
      </w:r>
    </w:p>
    <w:p w:rsidR="0010623C" w:rsidRPr="007A2166" w:rsidRDefault="0010623C" w:rsidP="0010623C">
      <w:pPr>
        <w:pStyle w:val="a3"/>
        <w:numPr>
          <w:ilvl w:val="0"/>
          <w:numId w:val="2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w:r w:rsidRPr="007A2166">
        <w:rPr>
          <w:rFonts w:ascii="Times New Roman" w:hAnsi="Times New Roman" w:cs="Times New Roman"/>
          <w:sz w:val="28"/>
          <w:szCs w:val="28"/>
        </w:rPr>
        <w:t>Найдите наименьший положительный период функции:</w:t>
      </w:r>
    </w:p>
    <w:p w:rsidR="0010623C" w:rsidRPr="007A2166" w:rsidRDefault="0010623C" w:rsidP="0010623C">
      <w:pPr>
        <w:pStyle w:val="a3"/>
        <w:numPr>
          <w:ilvl w:val="1"/>
          <w:numId w:val="2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7A216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0623C" w:rsidRPr="007A2166" w:rsidRDefault="0010623C" w:rsidP="0010623C">
      <w:pPr>
        <w:pStyle w:val="a3"/>
        <w:numPr>
          <w:ilvl w:val="1"/>
          <w:numId w:val="2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sinx∙cosx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10623C" w:rsidRPr="007A2166" w:rsidRDefault="0010623C" w:rsidP="0010623C">
      <w:pPr>
        <w:pStyle w:val="a3"/>
        <w:numPr>
          <w:ilvl w:val="0"/>
          <w:numId w:val="2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w:r w:rsidRPr="007A2166">
        <w:rPr>
          <w:rFonts w:ascii="Times New Roman" w:hAnsi="Times New Roman" w:cs="Times New Roman"/>
          <w:sz w:val="28"/>
          <w:szCs w:val="28"/>
        </w:rPr>
        <w:t>Найдите область определения и множество значений функции</w:t>
      </w:r>
    </w:p>
    <w:p w:rsidR="0010623C" w:rsidRPr="007A2166" w:rsidRDefault="0010623C" w:rsidP="0010623C">
      <w:pPr>
        <w:spacing w:after="0" w:line="240" w:lineRule="auto"/>
        <w:ind w:left="227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>=3</m:t>
          </m:r>
          <m:r>
            <w:rPr>
              <w:rFonts w:ascii="Cambria Math" w:hAnsi="Cambria Math" w:cs="Times New Roman"/>
              <w:sz w:val="28"/>
              <w:szCs w:val="28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x-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</m:oMath>
      </m:oMathPara>
    </w:p>
    <w:p w:rsidR="0010623C" w:rsidRPr="007A2166" w:rsidRDefault="0010623C" w:rsidP="0010623C">
      <w:pPr>
        <w:pStyle w:val="a3"/>
        <w:numPr>
          <w:ilvl w:val="0"/>
          <w:numId w:val="2"/>
        </w:numPr>
        <w:spacing w:after="0" w:line="240" w:lineRule="auto"/>
        <w:ind w:left="0" w:firstLine="227"/>
        <w:rPr>
          <w:rFonts w:ascii="Times New Roman" w:hAnsi="Times New Roman" w:cs="Times New Roman"/>
          <w:i/>
          <w:sz w:val="28"/>
          <w:szCs w:val="28"/>
        </w:rPr>
      </w:pPr>
      <w:r w:rsidRPr="007A2166">
        <w:rPr>
          <w:rFonts w:ascii="Times New Roman" w:eastAsiaTheme="minorEastAsia" w:hAnsi="Times New Roman" w:cs="Times New Roman"/>
          <w:sz w:val="28"/>
          <w:szCs w:val="28"/>
        </w:rPr>
        <w:t>Опираясь на свойства функции, расположите в порядке возрастания</w:t>
      </w:r>
    </w:p>
    <w:p w:rsidR="0010623C" w:rsidRPr="007A2166" w:rsidRDefault="0010623C" w:rsidP="0010623C">
      <w:pPr>
        <w:pStyle w:val="a3"/>
        <w:spacing w:after="0" w:line="240" w:lineRule="auto"/>
        <w:ind w:left="227"/>
        <w:rPr>
          <w:rFonts w:ascii="Times New Roman" w:hAnsi="Times New Roman" w:cs="Times New Roman"/>
          <w:i/>
          <w:sz w:val="28"/>
          <w:szCs w:val="28"/>
        </w:rPr>
      </w:pPr>
      <w:r w:rsidRPr="007A2166">
        <w:rPr>
          <w:rFonts w:ascii="Times New Roman" w:eastAsiaTheme="minorEastAsia" w:hAnsi="Times New Roman" w:cs="Times New Roman"/>
          <w:i/>
          <w:sz w:val="28"/>
          <w:szCs w:val="28"/>
        </w:rPr>
        <w:t xml:space="preserve">tg0,5; </w:t>
      </w:r>
      <w:proofErr w:type="spellStart"/>
      <w:r w:rsidRPr="007A216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7A2166">
        <w:rPr>
          <w:rFonts w:ascii="Times New Roman" w:eastAsiaTheme="minorEastAsia" w:hAnsi="Times New Roman" w:cs="Times New Roman"/>
          <w:i/>
          <w:sz w:val="28"/>
          <w:szCs w:val="28"/>
        </w:rPr>
        <w:t xml:space="preserve">1,4; </w:t>
      </w:r>
      <w:proofErr w:type="spellStart"/>
      <w:r w:rsidRPr="007A216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7A2166">
        <w:rPr>
          <w:rFonts w:ascii="Times New Roman" w:eastAsiaTheme="minorEastAsia" w:hAnsi="Times New Roman" w:cs="Times New Roman"/>
          <w:i/>
          <w:sz w:val="28"/>
          <w:szCs w:val="28"/>
        </w:rPr>
        <w:t>(-0,3).</w:t>
      </w:r>
    </w:p>
    <w:p w:rsidR="0010623C" w:rsidRPr="007A2166" w:rsidRDefault="0010623C" w:rsidP="0010623C">
      <w:pPr>
        <w:pStyle w:val="a3"/>
        <w:numPr>
          <w:ilvl w:val="0"/>
          <w:numId w:val="2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w:r w:rsidRPr="007A2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8673C5" wp14:editId="591453D0">
            <wp:simplePos x="0" y="0"/>
            <wp:positionH relativeFrom="column">
              <wp:posOffset>4091940</wp:posOffset>
            </wp:positionH>
            <wp:positionV relativeFrom="paragraph">
              <wp:posOffset>42545</wp:posOffset>
            </wp:positionV>
            <wp:extent cx="1905000" cy="2000250"/>
            <wp:effectExtent l="19050" t="0" r="0" b="0"/>
            <wp:wrapTight wrapText="bothSides">
              <wp:wrapPolygon edited="0">
                <wp:start x="-216" y="0"/>
                <wp:lineTo x="-216" y="21394"/>
                <wp:lineTo x="21600" y="21394"/>
                <wp:lineTo x="21600" y="0"/>
                <wp:lineTo x="-21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166">
        <w:rPr>
          <w:rFonts w:ascii="Times New Roman" w:eastAsiaTheme="minorEastAsia" w:hAnsi="Times New Roman" w:cs="Times New Roman"/>
          <w:sz w:val="28"/>
          <w:szCs w:val="28"/>
        </w:rPr>
        <w:t xml:space="preserve">По графику, изображённому на </w:t>
      </w:r>
      <w:proofErr w:type="gramStart"/>
      <w:r w:rsidRPr="007A2166">
        <w:rPr>
          <w:rFonts w:ascii="Times New Roman" w:eastAsiaTheme="minorEastAsia" w:hAnsi="Times New Roman" w:cs="Times New Roman"/>
          <w:sz w:val="28"/>
          <w:szCs w:val="28"/>
        </w:rPr>
        <w:t>рисунке</w:t>
      </w:r>
      <w:proofErr w:type="gramEnd"/>
      <w:r w:rsidRPr="007A2166">
        <w:rPr>
          <w:rFonts w:ascii="Times New Roman" w:eastAsiaTheme="minorEastAsia" w:hAnsi="Times New Roman" w:cs="Times New Roman"/>
          <w:sz w:val="28"/>
          <w:szCs w:val="28"/>
        </w:rPr>
        <w:t>, определите амплитуду силы тока, период колебания. Запишите закон зависимости силы тока от времени.</w:t>
      </w:r>
      <w:r w:rsidRPr="007A2166">
        <w:rPr>
          <w:rFonts w:ascii="Times New Roman" w:eastAsiaTheme="minorEastAsia" w:hAnsi="Times New Roman" w:cs="Times New Roman"/>
          <w:sz w:val="20"/>
          <w:szCs w:val="20"/>
          <w:lang w:val="en-US"/>
        </w:rPr>
        <w:t>[</w:t>
      </w:r>
      <w:r w:rsidRPr="007A2166">
        <w:rPr>
          <w:rFonts w:ascii="Times New Roman" w:eastAsiaTheme="minorEastAsia" w:hAnsi="Times New Roman" w:cs="Times New Roman"/>
          <w:sz w:val="20"/>
          <w:szCs w:val="20"/>
        </w:rPr>
        <w:t>3.61</w:t>
      </w:r>
      <w:r w:rsidRPr="007A2166">
        <w:rPr>
          <w:rFonts w:ascii="Times New Roman" w:eastAsiaTheme="minorEastAsia" w:hAnsi="Times New Roman" w:cs="Times New Roman"/>
          <w:sz w:val="20"/>
          <w:szCs w:val="20"/>
          <w:lang w:val="en-US"/>
        </w:rPr>
        <w:t>]</w:t>
      </w:r>
    </w:p>
    <w:p w:rsidR="0010623C" w:rsidRPr="007A2166" w:rsidRDefault="0010623C" w:rsidP="0010623C">
      <w:pPr>
        <w:pStyle w:val="a3"/>
        <w:numPr>
          <w:ilvl w:val="0"/>
          <w:numId w:val="2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w:r w:rsidRPr="007A2166">
        <w:rPr>
          <w:rFonts w:ascii="Times New Roman" w:eastAsiaTheme="minorEastAsia" w:hAnsi="Times New Roman" w:cs="Times New Roman"/>
          <w:sz w:val="28"/>
          <w:szCs w:val="28"/>
        </w:rPr>
        <w:t>Используя преобразования, постройте на отрезке</w:t>
      </w:r>
      <w:proofErr w:type="gramStart"/>
      <w:r w:rsidRPr="007A21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–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</m:d>
          </m:e>
        </m:d>
      </m:oMath>
      <w:r w:rsidRPr="007A21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7A2166">
        <w:rPr>
          <w:rFonts w:ascii="Times New Roman" w:eastAsiaTheme="minorEastAsia" w:hAnsi="Times New Roman" w:cs="Times New Roman"/>
          <w:sz w:val="28"/>
          <w:szCs w:val="28"/>
        </w:rPr>
        <w:t xml:space="preserve">график функции </w:t>
      </w:r>
      <w:r w:rsidRPr="007A216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7A2166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Pr="00FA557F"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spellStart"/>
      <w:r w:rsidRPr="007A216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7A2166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FA557F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7A2166">
        <w:rPr>
          <w:rFonts w:ascii="Times New Roman" w:eastAsiaTheme="minorEastAsia" w:hAnsi="Times New Roman" w:cs="Times New Roman"/>
          <w:sz w:val="28"/>
          <w:szCs w:val="28"/>
        </w:rPr>
        <w:t>. По графику определите промежутки, на которых функция принимает отрицательные значения.</w:t>
      </w:r>
    </w:p>
    <w:p w:rsidR="0010623C" w:rsidRDefault="0010623C" w:rsidP="0010623C">
      <w:pPr>
        <w:spacing w:line="240" w:lineRule="auto"/>
        <w:ind w:firstLine="227"/>
        <w:rPr>
          <w:rFonts w:ascii="Times New Roman" w:hAnsi="Times New Roman" w:cs="Times New Roman"/>
          <w:b/>
          <w:sz w:val="28"/>
          <w:szCs w:val="28"/>
        </w:rPr>
      </w:pPr>
    </w:p>
    <w:p w:rsidR="0010623C" w:rsidRDefault="0010623C" w:rsidP="0010623C">
      <w:pPr>
        <w:spacing w:after="0" w:line="240" w:lineRule="auto"/>
        <w:ind w:firstLine="227"/>
        <w:rPr>
          <w:rFonts w:ascii="Times New Roman" w:hAnsi="Times New Roman" w:cs="Times New Roman"/>
          <w:b/>
          <w:sz w:val="28"/>
          <w:szCs w:val="28"/>
        </w:rPr>
      </w:pPr>
      <w:r w:rsidRPr="00845E50">
        <w:rPr>
          <w:rFonts w:ascii="Times New Roman" w:hAnsi="Times New Roman" w:cs="Times New Roman"/>
          <w:b/>
          <w:sz w:val="28"/>
          <w:szCs w:val="28"/>
        </w:rPr>
        <w:t>2-вариант</w:t>
      </w:r>
    </w:p>
    <w:p w:rsidR="0010623C" w:rsidRPr="007A2166" w:rsidRDefault="0010623C" w:rsidP="0010623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166">
        <w:rPr>
          <w:rFonts w:ascii="Times New Roman" w:hAnsi="Times New Roman" w:cs="Times New Roman"/>
          <w:sz w:val="28"/>
          <w:szCs w:val="28"/>
        </w:rPr>
        <w:t>Найдите наименьший положительный период функции:</w:t>
      </w:r>
    </w:p>
    <w:p w:rsidR="0010623C" w:rsidRPr="00437A37" w:rsidRDefault="0010623C" w:rsidP="0010623C">
      <w:pPr>
        <w:pStyle w:val="a3"/>
        <w:numPr>
          <w:ilvl w:val="1"/>
          <w:numId w:val="3"/>
        </w:numPr>
        <w:spacing w:before="24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=3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tg1,5x</m:t>
        </m:r>
      </m:oMath>
      <w:r w:rsidRPr="00437A37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0623C" w:rsidRPr="00437A37" w:rsidRDefault="0010623C" w:rsidP="0010623C">
      <w:pPr>
        <w:pStyle w:val="a3"/>
        <w:numPr>
          <w:ilvl w:val="1"/>
          <w:numId w:val="3"/>
        </w:numPr>
        <w:spacing w:before="24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sinx∙sin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x-cosx∙cos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10623C" w:rsidRDefault="0010623C" w:rsidP="0010623C">
      <w:pPr>
        <w:pStyle w:val="a3"/>
        <w:numPr>
          <w:ilvl w:val="0"/>
          <w:numId w:val="3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w:r w:rsidRPr="00437A37">
        <w:rPr>
          <w:rFonts w:ascii="Times New Roman" w:hAnsi="Times New Roman" w:cs="Times New Roman"/>
          <w:sz w:val="28"/>
          <w:szCs w:val="28"/>
        </w:rPr>
        <w:t>Найдите область определения и множество значений функции</w:t>
      </w:r>
    </w:p>
    <w:p w:rsidR="0010623C" w:rsidRPr="007D57AD" w:rsidRDefault="0010623C" w:rsidP="0010623C">
      <w:pPr>
        <w:spacing w:after="0" w:line="240" w:lineRule="auto"/>
        <w:ind w:left="227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>=1+0,5</m:t>
          </m:r>
          <m:r>
            <w:rPr>
              <w:rFonts w:ascii="Cambria Math" w:hAnsi="Cambria Math" w:cs="Times New Roman"/>
              <w:sz w:val="28"/>
              <w:szCs w:val="28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10623C" w:rsidRPr="00437A37" w:rsidRDefault="0010623C" w:rsidP="0010623C">
      <w:pPr>
        <w:pStyle w:val="a3"/>
        <w:numPr>
          <w:ilvl w:val="0"/>
          <w:numId w:val="3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B8441B1" wp14:editId="3BD8EFA7">
            <wp:simplePos x="0" y="0"/>
            <wp:positionH relativeFrom="column">
              <wp:posOffset>4352290</wp:posOffset>
            </wp:positionH>
            <wp:positionV relativeFrom="paragraph">
              <wp:posOffset>92710</wp:posOffset>
            </wp:positionV>
            <wp:extent cx="1921510" cy="1944370"/>
            <wp:effectExtent l="19050" t="0" r="2540" b="0"/>
            <wp:wrapTight wrapText="bothSides">
              <wp:wrapPolygon edited="0">
                <wp:start x="-214" y="0"/>
                <wp:lineTo x="-214" y="21374"/>
                <wp:lineTo x="21629" y="21374"/>
                <wp:lineTo x="21629" y="0"/>
                <wp:lineTo x="-214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A37">
        <w:rPr>
          <w:rFonts w:ascii="Times New Roman" w:eastAsiaTheme="minorEastAsia" w:hAnsi="Times New Roman" w:cs="Times New Roman"/>
          <w:sz w:val="28"/>
          <w:szCs w:val="28"/>
        </w:rPr>
        <w:t xml:space="preserve">Опираясь на свойства функции, расположите в порядке возрастания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ctg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  <m:r>
          <w:rPr>
            <w:rFonts w:ascii="Cambria Math" w:eastAsiaTheme="minorEastAsia" w:hAnsi="Cambria Math" w:cs="Times New Roman"/>
            <w:sz w:val="28"/>
            <w:szCs w:val="28"/>
          </w:rPr>
          <m:t>ctg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);</m:t>
        </m:r>
        <m:r>
          <w:rPr>
            <w:rFonts w:ascii="Cambria Math" w:eastAsiaTheme="minorEastAsia" w:hAnsi="Cambria Math" w:cs="Times New Roman"/>
            <w:sz w:val="28"/>
            <w:szCs w:val="28"/>
          </w:rPr>
          <m:t>ctg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10623C" w:rsidRPr="00A72302" w:rsidRDefault="0010623C" w:rsidP="0010623C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72302">
        <w:rPr>
          <w:rFonts w:ascii="Times New Roman" w:eastAsiaTheme="minorEastAsia" w:hAnsi="Times New Roman" w:cs="Times New Roman"/>
          <w:sz w:val="28"/>
          <w:szCs w:val="28"/>
        </w:rPr>
        <w:t xml:space="preserve">По графику, изображённому на </w:t>
      </w:r>
      <w:proofErr w:type="gramStart"/>
      <w:r w:rsidRPr="00A72302">
        <w:rPr>
          <w:rFonts w:ascii="Times New Roman" w:eastAsiaTheme="minorEastAsia" w:hAnsi="Times New Roman" w:cs="Times New Roman"/>
          <w:sz w:val="28"/>
          <w:szCs w:val="28"/>
        </w:rPr>
        <w:t>рисунке</w:t>
      </w:r>
      <w:proofErr w:type="gramEnd"/>
      <w:r w:rsidRPr="00A72302">
        <w:rPr>
          <w:rFonts w:ascii="Times New Roman" w:eastAsiaTheme="minorEastAsia" w:hAnsi="Times New Roman" w:cs="Times New Roman"/>
          <w:sz w:val="28"/>
          <w:szCs w:val="28"/>
        </w:rPr>
        <w:t>, определите амплитуду силы тока, период колебания. Запишите закон зависимости силы тока от времени</w:t>
      </w:r>
      <w:r w:rsidRPr="00A72302">
        <w:rPr>
          <w:rFonts w:ascii="Times New Roman" w:eastAsiaTheme="minorEastAsia" w:hAnsi="Times New Roman" w:cs="Times New Roman"/>
          <w:sz w:val="20"/>
          <w:szCs w:val="20"/>
        </w:rPr>
        <w:t>.[3.61]</w:t>
      </w:r>
    </w:p>
    <w:p w:rsidR="0010623C" w:rsidRPr="00DF0CE1" w:rsidRDefault="0010623C" w:rsidP="0010623C">
      <w:pPr>
        <w:pStyle w:val="a3"/>
        <w:numPr>
          <w:ilvl w:val="0"/>
          <w:numId w:val="3"/>
        </w:numPr>
        <w:spacing w:after="0" w:line="240" w:lineRule="auto"/>
        <w:ind w:left="0" w:firstLine="227"/>
        <w:rPr>
          <w:rFonts w:ascii="Times New Roman" w:hAnsi="Times New Roman" w:cs="Times New Roman"/>
          <w:sz w:val="28"/>
          <w:szCs w:val="28"/>
        </w:rPr>
      </w:pPr>
      <w:r w:rsidRPr="00437A37">
        <w:rPr>
          <w:rFonts w:ascii="Times New Roman" w:eastAsiaTheme="minorEastAsia" w:hAnsi="Times New Roman" w:cs="Times New Roman"/>
          <w:sz w:val="28"/>
          <w:szCs w:val="28"/>
        </w:rPr>
        <w:t>Используя преобразования, постройте на отрезке</w:t>
      </w: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</m:d>
          </m:e>
        </m:d>
      </m:oMath>
      <w:r w:rsidRPr="00437A37">
        <w:rPr>
          <w:rFonts w:ascii="Times New Roman" w:eastAsiaTheme="minorEastAsia" w:hAnsi="Times New Roman" w:cs="Times New Roman"/>
          <w:sz w:val="28"/>
          <w:szCs w:val="28"/>
        </w:rPr>
        <w:t xml:space="preserve"> график</w:t>
      </w:r>
      <w:proofErr w:type="gramStart"/>
      <w:r w:rsidRPr="00437A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>=2</w:t>
      </w:r>
      <w:proofErr w:type="spellStart"/>
      <w:r w:rsidRPr="00437A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437A37">
        <w:rPr>
          <w:rFonts w:ascii="Times New Roman" w:eastAsiaTheme="minorEastAsia" w:hAnsi="Times New Roman" w:cs="Times New Roman"/>
          <w:i/>
          <w:sz w:val="28"/>
          <w:szCs w:val="28"/>
        </w:rPr>
        <w:t>+2</w:t>
      </w:r>
      <w:r w:rsidRPr="00437A37">
        <w:rPr>
          <w:rFonts w:ascii="Times New Roman" w:eastAsiaTheme="minorEastAsia" w:hAnsi="Times New Roman" w:cs="Times New Roman"/>
          <w:sz w:val="28"/>
          <w:szCs w:val="28"/>
        </w:rPr>
        <w:t>. По графику определите промежутки, на которых функция принимает неотрицательные значения.</w:t>
      </w:r>
    </w:p>
    <w:p w:rsidR="0010623C" w:rsidRPr="00DF0CE1" w:rsidRDefault="0010623C" w:rsidP="0010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134"/>
        <w:gridCol w:w="4955"/>
        <w:gridCol w:w="1134"/>
      </w:tblGrid>
      <w:tr w:rsidR="0010623C" w:rsidRPr="00437A37" w:rsidTr="00555C20">
        <w:trPr>
          <w:trHeight w:val="698"/>
        </w:trPr>
        <w:tc>
          <w:tcPr>
            <w:tcW w:w="2438" w:type="dxa"/>
            <w:vMerge w:val="restart"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  <w:vMerge w:val="restart"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955" w:type="dxa"/>
            <w:tcBorders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</w:p>
        </w:tc>
        <w:tc>
          <w:tcPr>
            <w:tcW w:w="1134" w:type="dxa"/>
            <w:vMerge w:val="restart"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10623C" w:rsidRPr="00437A37" w:rsidTr="00555C20">
        <w:trPr>
          <w:trHeight w:val="308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Обучающийся</w:t>
            </w: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3C" w:rsidRPr="00437A37" w:rsidTr="00555C20">
        <w:trPr>
          <w:trHeight w:val="248"/>
        </w:trPr>
        <w:tc>
          <w:tcPr>
            <w:tcW w:w="2438" w:type="dxa"/>
            <w:vMerge w:val="restart"/>
            <w:vAlign w:val="center"/>
          </w:tcPr>
          <w:p w:rsidR="0010623C" w:rsidRPr="00437A37" w:rsidRDefault="0010623C" w:rsidP="00555C2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Применяет свойства тригонометрических функций</w:t>
            </w:r>
          </w:p>
        </w:tc>
        <w:tc>
          <w:tcPr>
            <w:tcW w:w="1134" w:type="dxa"/>
            <w:vMerge w:val="restart"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Вычисляет наименьший положительный период для первой функции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383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Выполняет необходимые преобразования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473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Вычисляет наименьший положительный период второй функции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48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Указывает область определения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337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Выполняет необходимые преобразования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94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Находит множество значений функции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180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Располагает значения в порядке </w:t>
            </w:r>
          </w:p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возрастания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383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Обосновывает ответ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157"/>
        </w:trPr>
        <w:tc>
          <w:tcPr>
            <w:tcW w:w="2438" w:type="dxa"/>
            <w:vMerge w:val="restart"/>
            <w:tcBorders>
              <w:top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Строит график тригонометрических функций с помощью преобразований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Указывает амплитуду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02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Указывает период колебания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70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Определяет частоту колебания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48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Записывает закон зависимости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70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Строит график исходной функции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70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Выполняет первое преобразование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47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Выполняет второе преобразование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46"/>
        </w:trPr>
        <w:tc>
          <w:tcPr>
            <w:tcW w:w="2438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623C" w:rsidRPr="00437A37" w:rsidRDefault="0010623C" w:rsidP="00555C20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 промежуток </w:t>
            </w:r>
            <w:proofErr w:type="spellStart"/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23C" w:rsidRPr="00437A37" w:rsidTr="00555C20">
        <w:trPr>
          <w:trHeight w:val="246"/>
        </w:trPr>
        <w:tc>
          <w:tcPr>
            <w:tcW w:w="2438" w:type="dxa"/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0623C" w:rsidRPr="00437A37" w:rsidRDefault="0010623C" w:rsidP="00555C20">
            <w:pPr>
              <w:ind w:firstLine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3C" w:rsidRPr="00437A37" w:rsidRDefault="0010623C" w:rsidP="00555C2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3C" w:rsidRPr="00437A37" w:rsidRDefault="0010623C" w:rsidP="00555C20">
            <w:pPr>
              <w:jc w:val="center"/>
            </w:pPr>
            <w:r w:rsidRPr="00437A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10623C" w:rsidRDefault="0010623C" w:rsidP="0010623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0623C" w:rsidRDefault="0010623C" w:rsidP="0010623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0623C" w:rsidRDefault="0010623C" w:rsidP="0010623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10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142"/>
    <w:multiLevelType w:val="hybridMultilevel"/>
    <w:tmpl w:val="FF56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B7D"/>
    <w:multiLevelType w:val="hybridMultilevel"/>
    <w:tmpl w:val="F27E65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3C64DF"/>
    <w:multiLevelType w:val="hybridMultilevel"/>
    <w:tmpl w:val="AF7A7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A60D8D"/>
    <w:multiLevelType w:val="hybridMultilevel"/>
    <w:tmpl w:val="194850C8"/>
    <w:lvl w:ilvl="0" w:tplc="762AB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7">
      <w:start w:val="1"/>
      <w:numFmt w:val="lowerLetter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D1109F"/>
    <w:multiLevelType w:val="hybridMultilevel"/>
    <w:tmpl w:val="BE1012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C1E0E47"/>
    <w:multiLevelType w:val="multilevel"/>
    <w:tmpl w:val="07F81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3A775DB"/>
    <w:multiLevelType w:val="hybridMultilevel"/>
    <w:tmpl w:val="71A08E44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2C"/>
    <w:rsid w:val="0010623C"/>
    <w:rsid w:val="00A276EE"/>
    <w:rsid w:val="00F906C1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623C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0623C"/>
  </w:style>
  <w:style w:type="table" w:styleId="a5">
    <w:name w:val="Table Grid"/>
    <w:basedOn w:val="a1"/>
    <w:uiPriority w:val="59"/>
    <w:rsid w:val="00106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10623C"/>
    <w:pPr>
      <w:spacing w:after="0" w:line="240" w:lineRule="auto"/>
    </w:pPr>
  </w:style>
  <w:style w:type="paragraph" w:customStyle="1" w:styleId="1">
    <w:name w:val="Абзац списка1"/>
    <w:basedOn w:val="a"/>
    <w:link w:val="ListParagraphChar"/>
    <w:qFormat/>
    <w:rsid w:val="0010623C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locked/>
    <w:rsid w:val="0010623C"/>
    <w:rPr>
      <w:rFonts w:ascii="Calibri" w:eastAsia="Calibri" w:hAnsi="Calibri" w:cs="Times New Roman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10623C"/>
  </w:style>
  <w:style w:type="paragraph" w:styleId="a8">
    <w:name w:val="Balloon Text"/>
    <w:basedOn w:val="a"/>
    <w:link w:val="a9"/>
    <w:uiPriority w:val="99"/>
    <w:semiHidden/>
    <w:unhideWhenUsed/>
    <w:rsid w:val="0010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623C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0623C"/>
  </w:style>
  <w:style w:type="table" w:styleId="a5">
    <w:name w:val="Table Grid"/>
    <w:basedOn w:val="a1"/>
    <w:uiPriority w:val="59"/>
    <w:rsid w:val="00106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10623C"/>
    <w:pPr>
      <w:spacing w:after="0" w:line="240" w:lineRule="auto"/>
    </w:pPr>
  </w:style>
  <w:style w:type="paragraph" w:customStyle="1" w:styleId="1">
    <w:name w:val="Абзац списка1"/>
    <w:basedOn w:val="a"/>
    <w:link w:val="ListParagraphChar"/>
    <w:qFormat/>
    <w:rsid w:val="0010623C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locked/>
    <w:rsid w:val="0010623C"/>
    <w:rPr>
      <w:rFonts w:ascii="Calibri" w:eastAsia="Calibri" w:hAnsi="Calibri" w:cs="Times New Roman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10623C"/>
  </w:style>
  <w:style w:type="paragraph" w:styleId="a8">
    <w:name w:val="Balloon Text"/>
    <w:basedOn w:val="a"/>
    <w:link w:val="a9"/>
    <w:uiPriority w:val="99"/>
    <w:semiHidden/>
    <w:unhideWhenUsed/>
    <w:rsid w:val="0010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>UralSOFT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2021-04-24T12:47:00Z</dcterms:created>
  <dcterms:modified xsi:type="dcterms:W3CDTF">2021-04-24T12:49:00Z</dcterms:modified>
</cp:coreProperties>
</file>