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B7" w:rsidRPr="005831CB" w:rsidRDefault="000332B7" w:rsidP="000332B7">
      <w:pPr>
        <w:pStyle w:val="a5"/>
        <w:spacing w:after="0"/>
        <w:ind w:left="0"/>
        <w:jc w:val="center"/>
        <w:rPr>
          <w:b/>
          <w:color w:val="000000"/>
        </w:rPr>
      </w:pPr>
      <w:r w:rsidRPr="005831CB">
        <w:rPr>
          <w:b/>
          <w:color w:val="000000"/>
        </w:rPr>
        <w:t>Краткосрочный план - конспект урока по физической культуре</w:t>
      </w:r>
    </w:p>
    <w:p w:rsidR="000332B7" w:rsidRPr="005831CB" w:rsidRDefault="000332B7" w:rsidP="008C1EC8">
      <w:pPr>
        <w:pStyle w:val="a5"/>
        <w:spacing w:after="0"/>
        <w:ind w:left="708"/>
        <w:jc w:val="center"/>
        <w:rPr>
          <w:b/>
          <w:color w:val="000000"/>
        </w:rPr>
      </w:pPr>
      <w:r w:rsidRPr="005831CB">
        <w:rPr>
          <w:b/>
          <w:color w:val="000000"/>
        </w:rPr>
        <w:t>№71</w:t>
      </w:r>
      <w:r w:rsidR="003D0139" w:rsidRPr="005831CB">
        <w:rPr>
          <w:b/>
          <w:color w:val="000000"/>
        </w:rPr>
        <w:t>, 10 класс, 3 четверть.</w:t>
      </w:r>
    </w:p>
    <w:p w:rsidR="00A3596A" w:rsidRPr="005831CB" w:rsidRDefault="00A3596A" w:rsidP="008C1EC8">
      <w:pPr>
        <w:pStyle w:val="a5"/>
        <w:spacing w:after="0"/>
        <w:ind w:left="708"/>
        <w:jc w:val="center"/>
        <w:rPr>
          <w:b/>
          <w:color w:val="000000"/>
        </w:rPr>
      </w:pPr>
    </w:p>
    <w:tbl>
      <w:tblPr>
        <w:tblpPr w:leftFromText="180" w:rightFromText="180" w:vertAnchor="text" w:horzAnchor="margin" w:tblpY="12"/>
        <w:tblOverlap w:val="neve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709"/>
        <w:gridCol w:w="7513"/>
        <w:gridCol w:w="1701"/>
        <w:gridCol w:w="1457"/>
      </w:tblGrid>
      <w:tr w:rsidR="000332B7" w:rsidRPr="005831CB" w:rsidTr="00305394">
        <w:trPr>
          <w:trHeight w:val="81"/>
        </w:trPr>
        <w:tc>
          <w:tcPr>
            <w:tcW w:w="3510" w:type="dxa"/>
            <w:gridSpan w:val="2"/>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rPr>
                <w:rFonts w:ascii="Times New Roman" w:hAnsi="Times New Roman" w:cs="Times New Roman"/>
                <w:b/>
                <w:sz w:val="24"/>
                <w:szCs w:val="24"/>
                <w:lang w:val="kk-KZ" w:eastAsia="en-US"/>
              </w:rPr>
            </w:pPr>
            <w:r w:rsidRPr="005831CB">
              <w:rPr>
                <w:rFonts w:ascii="Times New Roman" w:hAnsi="Times New Roman" w:cs="Times New Roman"/>
                <w:b/>
                <w:bCs/>
                <w:color w:val="000000"/>
                <w:sz w:val="24"/>
                <w:szCs w:val="24"/>
                <w:shd w:val="clear" w:color="auto" w:fill="FFFFFF"/>
                <w:lang w:eastAsia="en-US"/>
              </w:rPr>
              <w:t>Раздел 6.</w:t>
            </w:r>
            <w:r w:rsidR="00305394" w:rsidRPr="005831CB">
              <w:rPr>
                <w:rFonts w:ascii="Times New Roman" w:hAnsi="Times New Roman" w:cs="Times New Roman"/>
                <w:b/>
                <w:bCs/>
                <w:color w:val="000000"/>
                <w:sz w:val="24"/>
                <w:szCs w:val="24"/>
                <w:shd w:val="clear" w:color="auto" w:fill="FFFFFF"/>
                <w:lang w:eastAsia="en-US"/>
              </w:rPr>
              <w:t xml:space="preserve"> </w:t>
            </w:r>
            <w:r w:rsidR="00305394" w:rsidRPr="005831CB">
              <w:rPr>
                <w:rFonts w:ascii="Times New Roman" w:hAnsi="Times New Roman" w:cs="Times New Roman"/>
                <w:b/>
                <w:sz w:val="24"/>
                <w:szCs w:val="24"/>
                <w:lang w:eastAsia="en-US"/>
              </w:rPr>
              <w:t>Совместное обучение в командных играх.</w:t>
            </w:r>
          </w:p>
        </w:tc>
        <w:tc>
          <w:tcPr>
            <w:tcW w:w="11380" w:type="dxa"/>
            <w:gridSpan w:val="4"/>
            <w:tcBorders>
              <w:top w:val="single" w:sz="4" w:space="0" w:color="auto"/>
              <w:left w:val="single" w:sz="4" w:space="0" w:color="auto"/>
              <w:bottom w:val="single" w:sz="4" w:space="0" w:color="auto"/>
              <w:right w:val="single" w:sz="4" w:space="0" w:color="auto"/>
            </w:tcBorders>
            <w:hideMark/>
          </w:tcPr>
          <w:p w:rsidR="000332B7" w:rsidRPr="005831CB" w:rsidRDefault="00305394" w:rsidP="00A3596A">
            <w:pPr>
              <w:spacing w:after="0"/>
              <w:rPr>
                <w:rFonts w:ascii="Times New Roman" w:hAnsi="Times New Roman" w:cs="Times New Roman"/>
                <w:b/>
                <w:sz w:val="24"/>
                <w:szCs w:val="24"/>
                <w:lang w:eastAsia="en-US"/>
              </w:rPr>
            </w:pPr>
            <w:r w:rsidRPr="005831CB">
              <w:rPr>
                <w:rFonts w:ascii="Times New Roman" w:hAnsi="Times New Roman" w:cs="Times New Roman"/>
                <w:b/>
                <w:sz w:val="24"/>
                <w:szCs w:val="24"/>
                <w:lang w:eastAsia="en-US"/>
              </w:rPr>
              <w:t>Школа-гимназия №24</w:t>
            </w:r>
          </w:p>
        </w:tc>
      </w:tr>
      <w:tr w:rsidR="00305394" w:rsidRPr="005831CB" w:rsidTr="00305394">
        <w:trPr>
          <w:trHeight w:val="329"/>
        </w:trPr>
        <w:tc>
          <w:tcPr>
            <w:tcW w:w="3510" w:type="dxa"/>
            <w:gridSpan w:val="2"/>
            <w:tcBorders>
              <w:top w:val="single" w:sz="4" w:space="0" w:color="auto"/>
              <w:left w:val="single" w:sz="4" w:space="0" w:color="auto"/>
              <w:right w:val="single" w:sz="4" w:space="0" w:color="auto"/>
            </w:tcBorders>
            <w:hideMark/>
          </w:tcPr>
          <w:p w:rsidR="00305394" w:rsidRPr="005831CB" w:rsidRDefault="00305394" w:rsidP="00DB7BCC">
            <w:pPr>
              <w:spacing w:after="0"/>
              <w:rPr>
                <w:rFonts w:ascii="Times New Roman" w:hAnsi="Times New Roman" w:cs="Times New Roman"/>
                <w:b/>
                <w:sz w:val="24"/>
                <w:szCs w:val="24"/>
                <w:lang w:val="kk-KZ" w:eastAsia="en-US"/>
              </w:rPr>
            </w:pPr>
            <w:r w:rsidRPr="005831CB">
              <w:rPr>
                <w:rFonts w:ascii="Times New Roman" w:hAnsi="Times New Roman" w:cs="Times New Roman"/>
                <w:b/>
                <w:bCs/>
                <w:color w:val="000000"/>
                <w:sz w:val="24"/>
                <w:szCs w:val="24"/>
                <w:shd w:val="clear" w:color="auto" w:fill="FFFFFF"/>
                <w:lang w:eastAsia="en-US"/>
              </w:rPr>
              <w:t>Дата: 15 марта</w:t>
            </w:r>
          </w:p>
        </w:tc>
        <w:tc>
          <w:tcPr>
            <w:tcW w:w="11380" w:type="dxa"/>
            <w:gridSpan w:val="4"/>
            <w:tcBorders>
              <w:top w:val="single" w:sz="4" w:space="0" w:color="auto"/>
              <w:left w:val="single" w:sz="4" w:space="0" w:color="auto"/>
              <w:right w:val="single" w:sz="4" w:space="0" w:color="auto"/>
            </w:tcBorders>
            <w:hideMark/>
          </w:tcPr>
          <w:p w:rsidR="00305394" w:rsidRPr="005831CB" w:rsidRDefault="00305394" w:rsidP="00A3596A">
            <w:pPr>
              <w:spacing w:after="0"/>
              <w:rPr>
                <w:rFonts w:ascii="Times New Roman" w:hAnsi="Times New Roman" w:cs="Times New Roman"/>
                <w:b/>
                <w:sz w:val="24"/>
                <w:szCs w:val="24"/>
                <w:lang w:eastAsia="en-US"/>
              </w:rPr>
            </w:pPr>
            <w:r w:rsidRPr="005831CB">
              <w:rPr>
                <w:rFonts w:ascii="Times New Roman" w:hAnsi="Times New Roman" w:cs="Times New Roman"/>
                <w:b/>
                <w:bCs/>
                <w:color w:val="000000"/>
                <w:sz w:val="24"/>
                <w:szCs w:val="24"/>
                <w:shd w:val="clear" w:color="auto" w:fill="FFFFFF"/>
                <w:lang w:eastAsia="en-US"/>
              </w:rPr>
              <w:t>ФИО учителя:</w:t>
            </w:r>
            <w:r w:rsidRPr="005831CB">
              <w:rPr>
                <w:rFonts w:ascii="Times New Roman" w:hAnsi="Times New Roman" w:cs="Times New Roman"/>
                <w:b/>
                <w:sz w:val="24"/>
                <w:szCs w:val="24"/>
                <w:lang w:eastAsia="en-US"/>
              </w:rPr>
              <w:t xml:space="preserve"> </w:t>
            </w:r>
            <w:proofErr w:type="spellStart"/>
            <w:r w:rsidRPr="005831CB">
              <w:rPr>
                <w:rFonts w:ascii="Times New Roman" w:hAnsi="Times New Roman" w:cs="Times New Roman"/>
                <w:b/>
                <w:sz w:val="24"/>
                <w:szCs w:val="24"/>
                <w:lang w:eastAsia="en-US"/>
              </w:rPr>
              <w:t>Куанышева</w:t>
            </w:r>
            <w:proofErr w:type="spellEnd"/>
            <w:r w:rsidRPr="005831CB">
              <w:rPr>
                <w:rFonts w:ascii="Times New Roman" w:hAnsi="Times New Roman" w:cs="Times New Roman"/>
                <w:b/>
                <w:sz w:val="24"/>
                <w:szCs w:val="24"/>
                <w:lang w:eastAsia="en-US"/>
              </w:rPr>
              <w:t xml:space="preserve"> Р.А.</w:t>
            </w:r>
          </w:p>
        </w:tc>
      </w:tr>
      <w:tr w:rsidR="000332B7" w:rsidRPr="005831CB" w:rsidTr="00305394">
        <w:trPr>
          <w:trHeight w:val="150"/>
        </w:trPr>
        <w:tc>
          <w:tcPr>
            <w:tcW w:w="3510" w:type="dxa"/>
            <w:gridSpan w:val="2"/>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rPr>
                <w:rFonts w:ascii="Times New Roman" w:hAnsi="Times New Roman" w:cs="Times New Roman"/>
                <w:b/>
                <w:sz w:val="24"/>
                <w:szCs w:val="24"/>
                <w:lang w:val="kk-KZ" w:eastAsia="en-US"/>
              </w:rPr>
            </w:pPr>
            <w:r w:rsidRPr="005831CB">
              <w:rPr>
                <w:rFonts w:ascii="Times New Roman" w:hAnsi="Times New Roman" w:cs="Times New Roman"/>
                <w:b/>
                <w:bCs/>
                <w:color w:val="000000"/>
                <w:sz w:val="24"/>
                <w:szCs w:val="24"/>
                <w:shd w:val="clear" w:color="auto" w:fill="FFFFFF"/>
                <w:lang w:eastAsia="en-US"/>
              </w:rPr>
              <w:t>Класс: 10А </w:t>
            </w:r>
          </w:p>
        </w:tc>
        <w:tc>
          <w:tcPr>
            <w:tcW w:w="11380" w:type="dxa"/>
            <w:gridSpan w:val="4"/>
            <w:tcBorders>
              <w:top w:val="single" w:sz="4" w:space="0" w:color="auto"/>
              <w:left w:val="single" w:sz="4" w:space="0" w:color="auto"/>
              <w:bottom w:val="single" w:sz="4" w:space="0" w:color="auto"/>
              <w:right w:val="single" w:sz="4" w:space="0" w:color="auto"/>
            </w:tcBorders>
            <w:hideMark/>
          </w:tcPr>
          <w:p w:rsidR="000332B7" w:rsidRPr="005831CB" w:rsidRDefault="008C4A0F" w:rsidP="00A3596A">
            <w:pPr>
              <w:pStyle w:val="AssignmentTemplate"/>
              <w:spacing w:before="0" w:after="0" w:line="276" w:lineRule="auto"/>
              <w:outlineLvl w:val="2"/>
              <w:rPr>
                <w:rFonts w:ascii="Times New Roman" w:hAnsi="Times New Roman" w:cs="Times New Roman"/>
                <w:color w:val="000000" w:themeColor="text1"/>
                <w:sz w:val="24"/>
                <w:szCs w:val="24"/>
                <w:lang w:val="ru-RU"/>
              </w:rPr>
            </w:pPr>
            <w:r w:rsidRPr="005831CB">
              <w:rPr>
                <w:rFonts w:ascii="Times New Roman" w:hAnsi="Times New Roman" w:cs="Times New Roman"/>
                <w:color w:val="000000" w:themeColor="text1"/>
                <w:sz w:val="24"/>
                <w:szCs w:val="24"/>
                <w:lang w:val="ru-RU"/>
              </w:rPr>
              <w:t xml:space="preserve">Количество присутствующих: </w:t>
            </w:r>
            <w:r w:rsidR="00633766">
              <w:rPr>
                <w:rFonts w:ascii="Times New Roman" w:hAnsi="Times New Roman" w:cs="Times New Roman"/>
                <w:color w:val="000000" w:themeColor="text1"/>
                <w:sz w:val="24"/>
                <w:szCs w:val="24"/>
                <w:lang w:val="ru-RU"/>
              </w:rPr>
              <w:t>23</w:t>
            </w:r>
            <w:bookmarkStart w:id="0" w:name="_GoBack"/>
            <w:bookmarkEnd w:id="0"/>
            <w:r w:rsidR="000332B7" w:rsidRPr="005831CB">
              <w:rPr>
                <w:rFonts w:ascii="Times New Roman" w:hAnsi="Times New Roman" w:cs="Times New Roman"/>
                <w:color w:val="000000" w:themeColor="text1"/>
                <w:sz w:val="24"/>
                <w:szCs w:val="24"/>
                <w:lang w:val="ru-RU"/>
              </w:rPr>
              <w:t xml:space="preserve"> </w:t>
            </w:r>
            <w:r w:rsidR="001613CF" w:rsidRPr="005831CB">
              <w:rPr>
                <w:rFonts w:ascii="Times New Roman" w:hAnsi="Times New Roman" w:cs="Times New Roman"/>
                <w:color w:val="000000" w:themeColor="text1"/>
                <w:sz w:val="24"/>
                <w:szCs w:val="24"/>
                <w:lang w:val="ru-RU"/>
              </w:rPr>
              <w:t xml:space="preserve">        </w:t>
            </w:r>
            <w:r w:rsidR="000332B7" w:rsidRPr="005831CB">
              <w:rPr>
                <w:rFonts w:ascii="Times New Roman" w:hAnsi="Times New Roman" w:cs="Times New Roman"/>
                <w:color w:val="000000" w:themeColor="text1"/>
                <w:sz w:val="24"/>
                <w:szCs w:val="24"/>
                <w:lang w:val="ru-RU"/>
              </w:rPr>
              <w:t>отсутствующих:</w:t>
            </w:r>
            <w:r w:rsidR="00633766">
              <w:rPr>
                <w:rFonts w:ascii="Times New Roman" w:hAnsi="Times New Roman" w:cs="Times New Roman"/>
                <w:color w:val="000000" w:themeColor="text1"/>
                <w:sz w:val="24"/>
                <w:szCs w:val="24"/>
                <w:lang w:val="ru-RU"/>
              </w:rPr>
              <w:t>0</w:t>
            </w:r>
            <w:r w:rsidRPr="005831CB">
              <w:rPr>
                <w:rFonts w:ascii="Times New Roman" w:hAnsi="Times New Roman" w:cs="Times New Roman"/>
                <w:color w:val="000000" w:themeColor="text1"/>
                <w:sz w:val="24"/>
                <w:szCs w:val="24"/>
                <w:lang w:val="ru-RU"/>
              </w:rPr>
              <w:t xml:space="preserve"> </w:t>
            </w:r>
            <w:r w:rsidR="001613CF" w:rsidRPr="005831CB">
              <w:rPr>
                <w:rFonts w:ascii="Times New Roman" w:hAnsi="Times New Roman" w:cs="Times New Roman"/>
                <w:color w:val="000000" w:themeColor="text1"/>
                <w:sz w:val="24"/>
                <w:szCs w:val="24"/>
                <w:lang w:val="ru-RU"/>
              </w:rPr>
              <w:t xml:space="preserve">                 </w:t>
            </w:r>
            <w:proofErr w:type="gramStart"/>
            <w:r w:rsidR="001613CF" w:rsidRPr="005831CB">
              <w:rPr>
                <w:rFonts w:ascii="Times New Roman" w:hAnsi="Times New Roman" w:cs="Times New Roman"/>
                <w:color w:val="000000" w:themeColor="text1"/>
                <w:sz w:val="24"/>
                <w:szCs w:val="24"/>
                <w:lang w:val="ru-RU"/>
              </w:rPr>
              <w:t>освобождены</w:t>
            </w:r>
            <w:proofErr w:type="gramEnd"/>
            <w:r w:rsidR="001613CF" w:rsidRPr="005831CB">
              <w:rPr>
                <w:rFonts w:ascii="Times New Roman" w:hAnsi="Times New Roman" w:cs="Times New Roman"/>
                <w:color w:val="000000" w:themeColor="text1"/>
                <w:sz w:val="24"/>
                <w:szCs w:val="24"/>
                <w:lang w:val="ru-RU"/>
              </w:rPr>
              <w:t>: 2</w:t>
            </w:r>
          </w:p>
        </w:tc>
      </w:tr>
      <w:tr w:rsidR="000332B7" w:rsidRPr="005831CB" w:rsidTr="00305394">
        <w:trPr>
          <w:trHeight w:val="272"/>
        </w:trPr>
        <w:tc>
          <w:tcPr>
            <w:tcW w:w="3510" w:type="dxa"/>
            <w:gridSpan w:val="2"/>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rPr>
                <w:rFonts w:ascii="Times New Roman" w:hAnsi="Times New Roman" w:cs="Times New Roman"/>
                <w:b/>
                <w:sz w:val="24"/>
                <w:szCs w:val="24"/>
                <w:lang w:val="kk-KZ" w:eastAsia="en-US"/>
              </w:rPr>
            </w:pPr>
            <w:r w:rsidRPr="005831CB">
              <w:rPr>
                <w:rFonts w:ascii="Times New Roman" w:hAnsi="Times New Roman" w:cs="Times New Roman"/>
                <w:b/>
                <w:bCs/>
                <w:color w:val="000000"/>
                <w:sz w:val="24"/>
                <w:szCs w:val="24"/>
                <w:shd w:val="clear" w:color="auto" w:fill="FFFFFF"/>
                <w:lang w:eastAsia="en-US"/>
              </w:rPr>
              <w:t>Тема урока</w:t>
            </w:r>
          </w:p>
        </w:tc>
        <w:tc>
          <w:tcPr>
            <w:tcW w:w="11380" w:type="dxa"/>
            <w:gridSpan w:val="4"/>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rPr>
                <w:rFonts w:ascii="Times New Roman" w:hAnsi="Times New Roman" w:cs="Times New Roman"/>
                <w:b/>
                <w:sz w:val="24"/>
                <w:szCs w:val="24"/>
                <w:lang w:eastAsia="en-US"/>
              </w:rPr>
            </w:pPr>
            <w:r w:rsidRPr="005831CB">
              <w:rPr>
                <w:rFonts w:ascii="Times New Roman" w:eastAsia="Times New Roman" w:hAnsi="Times New Roman" w:cs="Times New Roman"/>
                <w:b/>
                <w:sz w:val="24"/>
                <w:szCs w:val="24"/>
                <w:lang w:eastAsia="en-US"/>
              </w:rPr>
              <w:t>Анализ исполнения командных игр.</w:t>
            </w:r>
          </w:p>
        </w:tc>
      </w:tr>
      <w:tr w:rsidR="000332B7" w:rsidRPr="005831CB" w:rsidTr="00305394">
        <w:trPr>
          <w:trHeight w:val="139"/>
        </w:trPr>
        <w:tc>
          <w:tcPr>
            <w:tcW w:w="3510" w:type="dxa"/>
            <w:gridSpan w:val="2"/>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rPr>
                <w:rFonts w:ascii="Times New Roman" w:hAnsi="Times New Roman" w:cs="Times New Roman"/>
                <w:b/>
                <w:color w:val="000000" w:themeColor="text1"/>
                <w:sz w:val="24"/>
                <w:szCs w:val="24"/>
                <w:lang w:eastAsia="en-US"/>
              </w:rPr>
            </w:pPr>
            <w:r w:rsidRPr="005831CB">
              <w:rPr>
                <w:rFonts w:ascii="Times New Roman" w:hAnsi="Times New Roman" w:cs="Times New Roman"/>
                <w:b/>
                <w:color w:val="000000" w:themeColor="text1"/>
                <w:sz w:val="24"/>
                <w:szCs w:val="24"/>
                <w:lang w:eastAsia="en-US"/>
              </w:rPr>
              <w:t>Цели обучения, которые достигаются на данном уроке (ссылка на учебную программу)</w:t>
            </w:r>
          </w:p>
        </w:tc>
        <w:tc>
          <w:tcPr>
            <w:tcW w:w="11380" w:type="dxa"/>
            <w:gridSpan w:val="4"/>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widowControl w:val="0"/>
              <w:spacing w:after="0" w:line="240" w:lineRule="auto"/>
              <w:jc w:val="both"/>
              <w:rPr>
                <w:rFonts w:ascii="Times New Roman" w:eastAsia="Times New Roman" w:hAnsi="Times New Roman" w:cs="Times New Roman"/>
                <w:b/>
                <w:sz w:val="24"/>
                <w:szCs w:val="24"/>
                <w:lang w:eastAsia="en-US"/>
              </w:rPr>
            </w:pPr>
            <w:r w:rsidRPr="005831CB">
              <w:rPr>
                <w:rFonts w:ascii="Times New Roman" w:eastAsia="Times New Roman" w:hAnsi="Times New Roman" w:cs="Times New Roman"/>
                <w:b/>
                <w:sz w:val="24"/>
                <w:szCs w:val="24"/>
                <w:lang w:eastAsia="en-US"/>
              </w:rPr>
              <w:t>10.2.3.3. выбирать и использовать наиболее подходящие навыки эффективной работы с другими с целью создания благоприятной учебной среды</w:t>
            </w:r>
            <w:r w:rsidR="00285B4D" w:rsidRPr="005831CB">
              <w:rPr>
                <w:rFonts w:ascii="Times New Roman" w:eastAsia="Times New Roman" w:hAnsi="Times New Roman" w:cs="Times New Roman"/>
                <w:b/>
                <w:sz w:val="24"/>
                <w:szCs w:val="24"/>
                <w:lang w:eastAsia="en-US"/>
              </w:rPr>
              <w:t>;</w:t>
            </w:r>
          </w:p>
          <w:p w:rsidR="00285B4D" w:rsidRPr="005831CB" w:rsidRDefault="00285B4D" w:rsidP="00A3596A">
            <w:pPr>
              <w:widowControl w:val="0"/>
              <w:spacing w:after="0" w:line="240" w:lineRule="auto"/>
              <w:jc w:val="both"/>
              <w:rPr>
                <w:rFonts w:ascii="Times New Roman" w:eastAsia="Times New Roman" w:hAnsi="Times New Roman" w:cs="Times New Roman"/>
                <w:b/>
                <w:sz w:val="24"/>
                <w:szCs w:val="24"/>
                <w:lang w:eastAsia="en-US"/>
              </w:rPr>
            </w:pPr>
            <w:r w:rsidRPr="005831CB">
              <w:rPr>
                <w:rFonts w:ascii="Times New Roman" w:eastAsia="Times New Roman" w:hAnsi="Times New Roman" w:cs="Times New Roman"/>
                <w:b/>
                <w:sz w:val="24"/>
                <w:szCs w:val="24"/>
                <w:lang w:eastAsia="en-US"/>
              </w:rPr>
              <w:t>10.2.5.5. – комбинировать свои и другие креативные способности с целью развития альтернативных идей.</w:t>
            </w:r>
          </w:p>
        </w:tc>
      </w:tr>
      <w:tr w:rsidR="000332B7" w:rsidRPr="005831CB" w:rsidTr="00305394">
        <w:trPr>
          <w:trHeight w:val="165"/>
        </w:trPr>
        <w:tc>
          <w:tcPr>
            <w:tcW w:w="3510" w:type="dxa"/>
            <w:gridSpan w:val="2"/>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rPr>
                <w:rFonts w:ascii="Times New Roman" w:hAnsi="Times New Roman" w:cs="Times New Roman"/>
                <w:b/>
                <w:color w:val="000000" w:themeColor="text1"/>
                <w:sz w:val="24"/>
                <w:szCs w:val="24"/>
                <w:lang w:eastAsia="en-US"/>
              </w:rPr>
            </w:pPr>
            <w:r w:rsidRPr="005831CB">
              <w:rPr>
                <w:rFonts w:ascii="Times New Roman" w:hAnsi="Times New Roman" w:cs="Times New Roman"/>
                <w:b/>
                <w:color w:val="000000" w:themeColor="text1"/>
                <w:sz w:val="24"/>
                <w:szCs w:val="24"/>
                <w:lang w:eastAsia="en-US"/>
              </w:rPr>
              <w:t>Цель урока</w:t>
            </w:r>
          </w:p>
        </w:tc>
        <w:tc>
          <w:tcPr>
            <w:tcW w:w="11380" w:type="dxa"/>
            <w:gridSpan w:val="4"/>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widowControl w:val="0"/>
              <w:spacing w:after="0" w:line="240" w:lineRule="auto"/>
              <w:rPr>
                <w:rFonts w:ascii="Times New Roman" w:hAnsi="Times New Roman" w:cs="Times New Roman"/>
                <w:b/>
                <w:bCs/>
                <w:sz w:val="24"/>
                <w:szCs w:val="24"/>
                <w:lang w:eastAsia="en-US"/>
              </w:rPr>
            </w:pPr>
            <w:r w:rsidRPr="005831CB">
              <w:rPr>
                <w:rFonts w:ascii="Times New Roman" w:hAnsi="Times New Roman" w:cs="Times New Roman"/>
                <w:b/>
                <w:bCs/>
                <w:sz w:val="24"/>
                <w:szCs w:val="24"/>
                <w:lang w:val="kk-KZ" w:eastAsia="en-US"/>
              </w:rPr>
              <w:t>Все учащиеся научатся</w:t>
            </w:r>
            <w:r w:rsidRPr="005831CB">
              <w:rPr>
                <w:rFonts w:ascii="Times New Roman" w:hAnsi="Times New Roman" w:cs="Times New Roman"/>
                <w:b/>
                <w:bCs/>
                <w:sz w:val="24"/>
                <w:szCs w:val="24"/>
                <w:lang w:eastAsia="en-US"/>
              </w:rPr>
              <w:t>: выполнять основные технические приёмы в роли защитника, нападающего.</w:t>
            </w:r>
          </w:p>
          <w:p w:rsidR="000332B7" w:rsidRPr="005831CB" w:rsidRDefault="000332B7" w:rsidP="00A3596A">
            <w:pPr>
              <w:widowControl w:val="0"/>
              <w:spacing w:after="0" w:line="240" w:lineRule="auto"/>
              <w:rPr>
                <w:rFonts w:ascii="Times New Roman" w:hAnsi="Times New Roman" w:cs="Times New Roman"/>
                <w:bCs/>
                <w:sz w:val="24"/>
                <w:szCs w:val="24"/>
                <w:lang w:eastAsia="en-US"/>
              </w:rPr>
            </w:pPr>
            <w:r w:rsidRPr="005831CB">
              <w:rPr>
                <w:rFonts w:ascii="Times New Roman" w:hAnsi="Times New Roman" w:cs="Times New Roman"/>
                <w:b/>
                <w:bCs/>
                <w:sz w:val="24"/>
                <w:szCs w:val="24"/>
                <w:lang w:eastAsia="en-US"/>
              </w:rPr>
              <w:t xml:space="preserve">Большинство учащихся научатся: </w:t>
            </w:r>
            <w:r w:rsidRPr="005831CB">
              <w:rPr>
                <w:rFonts w:ascii="Times New Roman" w:hAnsi="Times New Roman" w:cs="Times New Roman"/>
                <w:bCs/>
                <w:sz w:val="24"/>
                <w:szCs w:val="24"/>
                <w:lang w:eastAsia="en-US"/>
              </w:rPr>
              <w:t>выполнять основные технические приёмы в роли защитника, нападающего, игрока с использованием дриблинга с изменением направления движения.</w:t>
            </w:r>
          </w:p>
          <w:p w:rsidR="000332B7" w:rsidRPr="005831CB" w:rsidRDefault="000332B7" w:rsidP="00A3596A">
            <w:pPr>
              <w:widowControl w:val="0"/>
              <w:spacing w:after="0" w:line="240" w:lineRule="auto"/>
              <w:rPr>
                <w:rFonts w:ascii="Times New Roman" w:hAnsi="Times New Roman" w:cs="Times New Roman"/>
                <w:bCs/>
                <w:sz w:val="24"/>
                <w:szCs w:val="24"/>
                <w:lang w:eastAsia="en-US"/>
              </w:rPr>
            </w:pPr>
            <w:r w:rsidRPr="005831CB">
              <w:rPr>
                <w:rFonts w:ascii="Times New Roman" w:hAnsi="Times New Roman" w:cs="Times New Roman"/>
                <w:b/>
                <w:bCs/>
                <w:sz w:val="24"/>
                <w:szCs w:val="24"/>
                <w:lang w:eastAsia="en-US"/>
              </w:rPr>
              <w:t xml:space="preserve">Некоторые учащиеся научатся: </w:t>
            </w:r>
            <w:r w:rsidRPr="005831CB">
              <w:rPr>
                <w:rFonts w:ascii="Times New Roman" w:hAnsi="Times New Roman" w:cs="Times New Roman"/>
                <w:bCs/>
                <w:sz w:val="24"/>
                <w:szCs w:val="24"/>
                <w:lang w:eastAsia="en-US"/>
              </w:rPr>
              <w:t>выполнять основные технические приёмы в роли защитника, нападающего</w:t>
            </w:r>
          </w:p>
        </w:tc>
      </w:tr>
      <w:tr w:rsidR="000332B7" w:rsidRPr="005831CB" w:rsidTr="00305394">
        <w:trPr>
          <w:trHeight w:val="180"/>
        </w:trPr>
        <w:tc>
          <w:tcPr>
            <w:tcW w:w="3510" w:type="dxa"/>
            <w:gridSpan w:val="2"/>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ind w:left="-468" w:firstLine="468"/>
              <w:rPr>
                <w:rFonts w:ascii="Times New Roman" w:hAnsi="Times New Roman" w:cs="Times New Roman"/>
                <w:b/>
                <w:sz w:val="24"/>
                <w:szCs w:val="24"/>
                <w:lang w:eastAsia="en-US"/>
              </w:rPr>
            </w:pPr>
            <w:r w:rsidRPr="005831CB">
              <w:rPr>
                <w:rFonts w:ascii="Times New Roman" w:hAnsi="Times New Roman" w:cs="Times New Roman"/>
                <w:b/>
                <w:sz w:val="24"/>
                <w:szCs w:val="24"/>
                <w:lang w:eastAsia="en-US"/>
              </w:rPr>
              <w:t xml:space="preserve">Критерии </w:t>
            </w:r>
          </w:p>
          <w:p w:rsidR="000332B7" w:rsidRPr="005831CB" w:rsidRDefault="000332B7" w:rsidP="00A3596A">
            <w:pPr>
              <w:spacing w:after="0"/>
              <w:ind w:left="-468" w:firstLine="468"/>
              <w:rPr>
                <w:rFonts w:ascii="Times New Roman" w:hAnsi="Times New Roman" w:cs="Times New Roman"/>
                <w:b/>
                <w:sz w:val="24"/>
                <w:szCs w:val="24"/>
                <w:lang w:eastAsia="en-US"/>
              </w:rPr>
            </w:pPr>
            <w:r w:rsidRPr="005831CB">
              <w:rPr>
                <w:rFonts w:ascii="Times New Roman" w:hAnsi="Times New Roman" w:cs="Times New Roman"/>
                <w:b/>
                <w:sz w:val="24"/>
                <w:szCs w:val="24"/>
                <w:lang w:eastAsia="en-US"/>
              </w:rPr>
              <w:t>успеха</w:t>
            </w:r>
          </w:p>
        </w:tc>
        <w:tc>
          <w:tcPr>
            <w:tcW w:w="11380" w:type="dxa"/>
            <w:gridSpan w:val="4"/>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line="240" w:lineRule="auto"/>
              <w:jc w:val="both"/>
              <w:rPr>
                <w:rFonts w:ascii="Times New Roman" w:hAnsi="Times New Roman" w:cs="Times New Roman"/>
                <w:sz w:val="24"/>
                <w:szCs w:val="24"/>
                <w:lang w:eastAsia="en-US"/>
              </w:rPr>
            </w:pPr>
            <w:r w:rsidRPr="005831CB">
              <w:rPr>
                <w:rFonts w:ascii="Times New Roman" w:hAnsi="Times New Roman" w:cs="Times New Roman"/>
                <w:sz w:val="24"/>
                <w:szCs w:val="24"/>
                <w:lang w:eastAsia="en-US"/>
              </w:rPr>
              <w:t>- знает основные технические приёмы игры баскетбол;</w:t>
            </w:r>
          </w:p>
          <w:p w:rsidR="000332B7" w:rsidRPr="005831CB" w:rsidRDefault="000332B7" w:rsidP="00A3596A">
            <w:pPr>
              <w:spacing w:after="0" w:line="240" w:lineRule="auto"/>
              <w:jc w:val="both"/>
              <w:rPr>
                <w:rFonts w:ascii="Times New Roman" w:hAnsi="Times New Roman" w:cs="Times New Roman"/>
                <w:sz w:val="24"/>
                <w:szCs w:val="24"/>
                <w:lang w:eastAsia="en-US"/>
              </w:rPr>
            </w:pPr>
            <w:r w:rsidRPr="005831CB">
              <w:rPr>
                <w:rFonts w:ascii="Times New Roman" w:hAnsi="Times New Roman" w:cs="Times New Roman"/>
                <w:sz w:val="24"/>
                <w:szCs w:val="24"/>
                <w:lang w:eastAsia="en-US"/>
              </w:rPr>
              <w:t>- точно выполняет передачи мяча;</w:t>
            </w:r>
          </w:p>
          <w:p w:rsidR="000332B7" w:rsidRPr="005831CB" w:rsidRDefault="000332B7" w:rsidP="00A3596A">
            <w:pPr>
              <w:spacing w:after="0" w:line="240" w:lineRule="auto"/>
              <w:jc w:val="both"/>
              <w:rPr>
                <w:rFonts w:ascii="Times New Roman" w:hAnsi="Times New Roman" w:cs="Times New Roman"/>
                <w:sz w:val="24"/>
                <w:szCs w:val="24"/>
                <w:lang w:eastAsia="en-US"/>
              </w:rPr>
            </w:pPr>
            <w:r w:rsidRPr="005831CB">
              <w:rPr>
                <w:rFonts w:ascii="Times New Roman" w:hAnsi="Times New Roman" w:cs="Times New Roman"/>
                <w:sz w:val="24"/>
                <w:szCs w:val="24"/>
                <w:lang w:eastAsia="en-US"/>
              </w:rPr>
              <w:t>- точно выполняет броски по кольцу;</w:t>
            </w:r>
          </w:p>
          <w:p w:rsidR="000332B7" w:rsidRPr="005831CB" w:rsidRDefault="000332B7" w:rsidP="00A3596A">
            <w:pPr>
              <w:spacing w:after="0" w:line="240" w:lineRule="auto"/>
              <w:jc w:val="both"/>
              <w:rPr>
                <w:rFonts w:ascii="Times New Roman" w:hAnsi="Times New Roman" w:cs="Times New Roman"/>
                <w:sz w:val="24"/>
                <w:szCs w:val="24"/>
                <w:lang w:eastAsia="en-US"/>
              </w:rPr>
            </w:pPr>
            <w:r w:rsidRPr="005831CB">
              <w:rPr>
                <w:rFonts w:ascii="Times New Roman" w:hAnsi="Times New Roman" w:cs="Times New Roman"/>
                <w:sz w:val="24"/>
                <w:szCs w:val="24"/>
                <w:lang w:eastAsia="en-US"/>
              </w:rPr>
              <w:t>- соблюдает ТБ.</w:t>
            </w:r>
          </w:p>
        </w:tc>
      </w:tr>
      <w:tr w:rsidR="000332B7" w:rsidRPr="005831CB" w:rsidTr="00A3596A">
        <w:trPr>
          <w:trHeight w:val="360"/>
        </w:trPr>
        <w:tc>
          <w:tcPr>
            <w:tcW w:w="14890" w:type="dxa"/>
            <w:gridSpan w:val="6"/>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ind w:left="-468" w:firstLine="468"/>
              <w:jc w:val="center"/>
              <w:rPr>
                <w:rFonts w:ascii="Times New Roman" w:hAnsi="Times New Roman" w:cs="Times New Roman"/>
                <w:b/>
                <w:sz w:val="24"/>
                <w:szCs w:val="24"/>
                <w:lang w:eastAsia="en-US"/>
              </w:rPr>
            </w:pPr>
            <w:r w:rsidRPr="005831CB">
              <w:rPr>
                <w:rFonts w:ascii="Times New Roman" w:eastAsia="Times New Roman" w:hAnsi="Times New Roman" w:cs="Times New Roman"/>
                <w:b/>
                <w:sz w:val="24"/>
                <w:szCs w:val="24"/>
                <w:lang w:eastAsia="en-US"/>
              </w:rPr>
              <w:t>Ход  урока</w:t>
            </w:r>
          </w:p>
        </w:tc>
      </w:tr>
      <w:tr w:rsidR="000332B7" w:rsidRPr="005831CB" w:rsidTr="003C1624">
        <w:trPr>
          <w:trHeight w:val="559"/>
        </w:trPr>
        <w:tc>
          <w:tcPr>
            <w:tcW w:w="1384" w:type="dxa"/>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jc w:val="center"/>
              <w:rPr>
                <w:rFonts w:ascii="Times New Roman" w:hAnsi="Times New Roman" w:cs="Times New Roman"/>
                <w:b/>
                <w:sz w:val="24"/>
                <w:szCs w:val="24"/>
                <w:lang w:val="en-US" w:eastAsia="en-US"/>
              </w:rPr>
            </w:pPr>
            <w:r w:rsidRPr="005831CB">
              <w:rPr>
                <w:rFonts w:ascii="Times New Roman" w:hAnsi="Times New Roman" w:cs="Times New Roman"/>
                <w:b/>
                <w:sz w:val="24"/>
                <w:szCs w:val="24"/>
                <w:lang w:eastAsia="en-US"/>
              </w:rPr>
              <w:t>Этапы урока</w:t>
            </w:r>
          </w:p>
        </w:tc>
        <w:tc>
          <w:tcPr>
            <w:tcW w:w="2835" w:type="dxa"/>
            <w:gridSpan w:val="2"/>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pStyle w:val="a5"/>
              <w:spacing w:after="0"/>
              <w:ind w:left="0"/>
              <w:jc w:val="center"/>
              <w:rPr>
                <w:color w:val="000000"/>
                <w:lang w:val="kk-KZ"/>
              </w:rPr>
            </w:pPr>
            <w:r w:rsidRPr="005831CB">
              <w:rPr>
                <w:rStyle w:val="a6"/>
                <w:rFonts w:eastAsiaTheme="minorEastAsia"/>
                <w:color w:val="000000"/>
              </w:rPr>
              <w:t>Деятельность учителя</w:t>
            </w:r>
          </w:p>
        </w:tc>
        <w:tc>
          <w:tcPr>
            <w:tcW w:w="7513" w:type="dxa"/>
            <w:tcBorders>
              <w:top w:val="single" w:sz="4" w:space="0" w:color="auto"/>
              <w:left w:val="single" w:sz="4" w:space="0" w:color="auto"/>
              <w:bottom w:val="single" w:sz="4" w:space="0" w:color="auto"/>
              <w:right w:val="single" w:sz="4" w:space="0" w:color="auto"/>
            </w:tcBorders>
            <w:hideMark/>
          </w:tcPr>
          <w:p w:rsidR="000332B7" w:rsidRPr="005831CB" w:rsidRDefault="0039529F" w:rsidP="00A3596A">
            <w:pPr>
              <w:pStyle w:val="a5"/>
              <w:spacing w:after="0"/>
              <w:ind w:left="0"/>
              <w:jc w:val="center"/>
              <w:rPr>
                <w:color w:val="000000"/>
                <w:lang w:val="kk-KZ"/>
              </w:rPr>
            </w:pPr>
            <w:r w:rsidRPr="005831CB">
              <w:rPr>
                <w:rStyle w:val="a6"/>
                <w:rFonts w:eastAsiaTheme="minorEastAsia"/>
                <w:color w:val="000000"/>
              </w:rPr>
              <w:t>Деятельность уча</w:t>
            </w:r>
            <w:r w:rsidR="000332B7" w:rsidRPr="005831CB">
              <w:rPr>
                <w:rStyle w:val="a6"/>
                <w:rFonts w:eastAsiaTheme="minorEastAsia"/>
                <w:color w:val="000000"/>
              </w:rPr>
              <w:t>щихся</w:t>
            </w:r>
          </w:p>
        </w:tc>
        <w:tc>
          <w:tcPr>
            <w:tcW w:w="1701" w:type="dxa"/>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jc w:val="center"/>
              <w:rPr>
                <w:rFonts w:ascii="Times New Roman" w:hAnsi="Times New Roman" w:cs="Times New Roman"/>
                <w:b/>
                <w:sz w:val="24"/>
                <w:szCs w:val="24"/>
                <w:lang w:val="en-US" w:eastAsia="en-US"/>
              </w:rPr>
            </w:pPr>
            <w:r w:rsidRPr="005831CB">
              <w:rPr>
                <w:rFonts w:ascii="Times New Roman" w:hAnsi="Times New Roman" w:cs="Times New Roman"/>
                <w:b/>
                <w:sz w:val="24"/>
                <w:szCs w:val="24"/>
                <w:lang w:eastAsia="en-US"/>
              </w:rPr>
              <w:t xml:space="preserve">Оценивание </w:t>
            </w:r>
          </w:p>
        </w:tc>
        <w:tc>
          <w:tcPr>
            <w:tcW w:w="1457" w:type="dxa"/>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spacing w:after="0"/>
              <w:jc w:val="center"/>
              <w:rPr>
                <w:rFonts w:ascii="Times New Roman" w:hAnsi="Times New Roman" w:cs="Times New Roman"/>
                <w:b/>
                <w:sz w:val="24"/>
                <w:szCs w:val="24"/>
                <w:lang w:val="en-US" w:eastAsia="en-US"/>
              </w:rPr>
            </w:pPr>
            <w:r w:rsidRPr="005831CB">
              <w:rPr>
                <w:rFonts w:ascii="Times New Roman" w:hAnsi="Times New Roman" w:cs="Times New Roman"/>
                <w:b/>
                <w:sz w:val="24"/>
                <w:szCs w:val="24"/>
                <w:lang w:eastAsia="en-US"/>
              </w:rPr>
              <w:t>Ресурсы</w:t>
            </w:r>
          </w:p>
        </w:tc>
      </w:tr>
      <w:tr w:rsidR="000332B7" w:rsidRPr="005831CB" w:rsidTr="003C1624">
        <w:trPr>
          <w:trHeight w:val="1389"/>
        </w:trPr>
        <w:tc>
          <w:tcPr>
            <w:tcW w:w="1384" w:type="dxa"/>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pStyle w:val="a5"/>
              <w:spacing w:after="0"/>
              <w:ind w:left="0"/>
              <w:rPr>
                <w:color w:val="000000"/>
                <w:lang w:val="kk-KZ"/>
              </w:rPr>
            </w:pPr>
            <w:r w:rsidRPr="005831CB">
              <w:rPr>
                <w:color w:val="000000"/>
                <w:lang w:val="kk-KZ"/>
              </w:rPr>
              <w:t>Начало</w:t>
            </w:r>
          </w:p>
          <w:p w:rsidR="000332B7" w:rsidRPr="005831CB" w:rsidRDefault="000332B7" w:rsidP="00A3596A">
            <w:pPr>
              <w:pStyle w:val="a5"/>
              <w:spacing w:after="0"/>
              <w:ind w:left="0"/>
              <w:rPr>
                <w:color w:val="000000"/>
                <w:lang w:val="kk-KZ"/>
              </w:rPr>
            </w:pPr>
            <w:r w:rsidRPr="005831CB">
              <w:rPr>
                <w:color w:val="000000"/>
                <w:lang w:val="kk-KZ"/>
              </w:rPr>
              <w:t>урока</w:t>
            </w:r>
          </w:p>
          <w:p w:rsidR="000332B7" w:rsidRPr="005831CB" w:rsidRDefault="000332B7" w:rsidP="00A3596A">
            <w:pPr>
              <w:pStyle w:val="a5"/>
              <w:spacing w:after="0"/>
              <w:ind w:left="0"/>
              <w:rPr>
                <w:color w:val="000000"/>
                <w:lang w:val="kk-KZ"/>
              </w:rPr>
            </w:pPr>
            <w:r w:rsidRPr="005831CB">
              <w:rPr>
                <w:color w:val="000000"/>
                <w:lang w:val="kk-KZ"/>
              </w:rPr>
              <w:t>10 минут</w:t>
            </w:r>
          </w:p>
        </w:tc>
        <w:tc>
          <w:tcPr>
            <w:tcW w:w="2835" w:type="dxa"/>
            <w:gridSpan w:val="2"/>
            <w:tcBorders>
              <w:top w:val="single" w:sz="4" w:space="0" w:color="auto"/>
              <w:left w:val="single" w:sz="4" w:space="0" w:color="auto"/>
              <w:bottom w:val="single" w:sz="4" w:space="0" w:color="auto"/>
              <w:right w:val="single" w:sz="4" w:space="0" w:color="auto"/>
            </w:tcBorders>
          </w:tcPr>
          <w:p w:rsidR="000332B7" w:rsidRPr="005831CB" w:rsidRDefault="000332B7" w:rsidP="00A3596A">
            <w:pPr>
              <w:tabs>
                <w:tab w:val="left" w:pos="2130"/>
              </w:tabs>
              <w:spacing w:after="0" w:line="240" w:lineRule="auto"/>
              <w:rPr>
                <w:rFonts w:ascii="Times New Roman" w:hAnsi="Times New Roman" w:cs="Times New Roman"/>
                <w:b/>
                <w:i/>
                <w:sz w:val="24"/>
                <w:szCs w:val="24"/>
                <w:lang w:eastAsia="en-US"/>
              </w:rPr>
            </w:pPr>
            <w:r w:rsidRPr="005831CB">
              <w:rPr>
                <w:rFonts w:ascii="Times New Roman" w:hAnsi="Times New Roman" w:cs="Times New Roman"/>
                <w:sz w:val="24"/>
                <w:szCs w:val="24"/>
                <w:lang w:eastAsia="en-US"/>
              </w:rPr>
              <w:t xml:space="preserve">1. </w:t>
            </w:r>
            <w:r w:rsidR="001613CF" w:rsidRPr="005831CB">
              <w:rPr>
                <w:rFonts w:ascii="Times New Roman" w:hAnsi="Times New Roman" w:cs="Times New Roman"/>
                <w:sz w:val="24"/>
                <w:szCs w:val="24"/>
                <w:lang w:eastAsia="en-US"/>
              </w:rPr>
              <w:t>Приветствие, с</w:t>
            </w:r>
            <w:r w:rsidRPr="005831CB">
              <w:rPr>
                <w:rFonts w:ascii="Times New Roman" w:hAnsi="Times New Roman" w:cs="Times New Roman"/>
                <w:sz w:val="24"/>
                <w:szCs w:val="24"/>
                <w:lang w:eastAsia="en-US"/>
              </w:rPr>
              <w:t>ообщение темы ур</w:t>
            </w:r>
            <w:r w:rsidR="001613CF" w:rsidRPr="005831CB">
              <w:rPr>
                <w:rFonts w:ascii="Times New Roman" w:hAnsi="Times New Roman" w:cs="Times New Roman"/>
                <w:sz w:val="24"/>
                <w:szCs w:val="24"/>
                <w:lang w:eastAsia="en-US"/>
              </w:rPr>
              <w:t>ока</w:t>
            </w:r>
          </w:p>
          <w:p w:rsidR="000332B7" w:rsidRPr="005831CB" w:rsidRDefault="000332B7" w:rsidP="00A3596A">
            <w:pPr>
              <w:spacing w:after="0" w:line="240" w:lineRule="auto"/>
              <w:rPr>
                <w:rFonts w:ascii="Times New Roman" w:hAnsi="Times New Roman" w:cs="Times New Roman"/>
                <w:sz w:val="24"/>
                <w:szCs w:val="24"/>
                <w:lang w:eastAsia="en-US"/>
              </w:rPr>
            </w:pPr>
            <w:r w:rsidRPr="005831CB">
              <w:rPr>
                <w:rFonts w:ascii="Times New Roman" w:hAnsi="Times New Roman" w:cs="Times New Roman"/>
                <w:sz w:val="24"/>
                <w:szCs w:val="24"/>
                <w:lang w:eastAsia="en-US"/>
              </w:rPr>
              <w:t>2. Инструктаж по технике безопасности на уроках баскетбола.</w:t>
            </w:r>
          </w:p>
          <w:p w:rsidR="000332B7" w:rsidRPr="005831CB" w:rsidRDefault="00D36463" w:rsidP="003F26BD">
            <w:pPr>
              <w:tabs>
                <w:tab w:val="left" w:pos="148"/>
              </w:tabs>
              <w:spacing w:after="0" w:line="240" w:lineRule="auto"/>
              <w:rPr>
                <w:rFonts w:ascii="Times New Roman" w:hAnsi="Times New Roman" w:cs="Times New Roman"/>
                <w:sz w:val="24"/>
                <w:szCs w:val="24"/>
                <w:lang w:eastAsia="en-US"/>
              </w:rPr>
            </w:pPr>
            <w:r w:rsidRPr="005831CB">
              <w:rPr>
                <w:rFonts w:ascii="Times New Roman" w:hAnsi="Times New Roman" w:cs="Times New Roman"/>
                <w:sz w:val="24"/>
                <w:szCs w:val="24"/>
                <w:lang w:eastAsia="en-US"/>
              </w:rPr>
              <w:t xml:space="preserve">3. Демонстрация упражнений и </w:t>
            </w:r>
            <w:r w:rsidR="003F26BD" w:rsidRPr="005831CB">
              <w:rPr>
                <w:rFonts w:ascii="Times New Roman" w:hAnsi="Times New Roman" w:cs="Times New Roman"/>
                <w:sz w:val="24"/>
                <w:szCs w:val="24"/>
                <w:lang w:eastAsia="en-US"/>
              </w:rPr>
              <w:t xml:space="preserve">ведение подсчета для </w:t>
            </w:r>
            <w:r w:rsidR="003F26BD" w:rsidRPr="005831CB">
              <w:rPr>
                <w:rFonts w:ascii="Times New Roman" w:hAnsi="Times New Roman" w:cs="Times New Roman"/>
                <w:sz w:val="24"/>
                <w:szCs w:val="24"/>
                <w:lang w:eastAsia="en-US"/>
              </w:rPr>
              <w:lastRenderedPageBreak/>
              <w:t xml:space="preserve">выполнения </w:t>
            </w:r>
          </w:p>
          <w:p w:rsidR="00656D84" w:rsidRPr="005831CB" w:rsidRDefault="00656D84" w:rsidP="003F26BD">
            <w:pPr>
              <w:tabs>
                <w:tab w:val="left" w:pos="148"/>
              </w:tabs>
              <w:spacing w:after="0" w:line="240" w:lineRule="auto"/>
              <w:rPr>
                <w:rFonts w:ascii="Times New Roman" w:hAnsi="Times New Roman" w:cs="Times New Roman"/>
                <w:sz w:val="24"/>
                <w:szCs w:val="24"/>
                <w:lang w:eastAsia="en-US"/>
              </w:rPr>
            </w:pPr>
          </w:p>
          <w:p w:rsidR="00656D84" w:rsidRPr="005831CB" w:rsidRDefault="00656D84" w:rsidP="003F26BD">
            <w:pPr>
              <w:tabs>
                <w:tab w:val="left" w:pos="148"/>
              </w:tabs>
              <w:spacing w:after="0" w:line="240" w:lineRule="auto"/>
              <w:rPr>
                <w:rFonts w:ascii="Times New Roman" w:hAnsi="Times New Roman" w:cs="Times New Roman"/>
                <w:sz w:val="24"/>
                <w:szCs w:val="24"/>
                <w:lang w:eastAsia="en-US"/>
              </w:rPr>
            </w:pPr>
            <w:r w:rsidRPr="005831CB">
              <w:rPr>
                <w:rFonts w:ascii="Times New Roman" w:hAnsi="Times New Roman" w:cs="Times New Roman"/>
                <w:sz w:val="24"/>
                <w:szCs w:val="24"/>
                <w:lang w:eastAsia="en-US"/>
              </w:rPr>
              <w:t>4. Обратить внимание на правильное выполнение упражнений</w:t>
            </w:r>
          </w:p>
        </w:tc>
        <w:tc>
          <w:tcPr>
            <w:tcW w:w="7513" w:type="dxa"/>
            <w:tcBorders>
              <w:top w:val="single" w:sz="4" w:space="0" w:color="auto"/>
              <w:left w:val="single" w:sz="4" w:space="0" w:color="auto"/>
              <w:bottom w:val="single" w:sz="4" w:space="0" w:color="auto"/>
              <w:right w:val="single" w:sz="4" w:space="0" w:color="auto"/>
            </w:tcBorders>
            <w:hideMark/>
          </w:tcPr>
          <w:p w:rsidR="000332B7" w:rsidRPr="005831CB" w:rsidRDefault="001847EB" w:rsidP="00A3596A">
            <w:pPr>
              <w:pStyle w:val="a5"/>
              <w:spacing w:after="0"/>
              <w:ind w:left="0"/>
              <w:rPr>
                <w:color w:val="000000"/>
              </w:rPr>
            </w:pPr>
            <w:r w:rsidRPr="005831CB">
              <w:rPr>
                <w:color w:val="000000"/>
              </w:rPr>
              <w:lastRenderedPageBreak/>
              <w:t xml:space="preserve">1. Построение. </w:t>
            </w:r>
          </w:p>
          <w:p w:rsidR="000332B7" w:rsidRPr="005831CB" w:rsidRDefault="000332B7" w:rsidP="00A3596A">
            <w:pPr>
              <w:pStyle w:val="a5"/>
              <w:spacing w:after="0"/>
              <w:ind w:left="0"/>
              <w:rPr>
                <w:color w:val="000000"/>
              </w:rPr>
            </w:pPr>
            <w:r w:rsidRPr="005831CB">
              <w:rPr>
                <w:color w:val="000000"/>
              </w:rPr>
              <w:t>2. Сдача рапорта дежурным.</w:t>
            </w:r>
            <w:r w:rsidR="001847EB" w:rsidRPr="005831CB">
              <w:rPr>
                <w:color w:val="000000"/>
              </w:rPr>
              <w:t xml:space="preserve"> Приветствие. Постановка задач урока.</w:t>
            </w:r>
          </w:p>
          <w:p w:rsidR="000332B7" w:rsidRPr="005831CB" w:rsidRDefault="000332B7" w:rsidP="00A3596A">
            <w:pPr>
              <w:pStyle w:val="a5"/>
              <w:spacing w:after="0"/>
              <w:ind w:left="0"/>
              <w:rPr>
                <w:color w:val="000000"/>
              </w:rPr>
            </w:pPr>
            <w:r w:rsidRPr="005831CB">
              <w:rPr>
                <w:color w:val="000000"/>
              </w:rPr>
              <w:t>3. Разновидности ходьбы и бега.</w:t>
            </w:r>
          </w:p>
          <w:p w:rsidR="000332B7" w:rsidRPr="005831CB" w:rsidRDefault="000332B7" w:rsidP="00A3596A">
            <w:pPr>
              <w:pStyle w:val="a5"/>
              <w:spacing w:after="0"/>
              <w:ind w:left="0"/>
              <w:rPr>
                <w:color w:val="000000"/>
              </w:rPr>
            </w:pPr>
            <w:r w:rsidRPr="005831CB">
              <w:rPr>
                <w:color w:val="000000"/>
              </w:rPr>
              <w:t>4. Перестроение из одной шеренги в две шеренги.</w:t>
            </w:r>
          </w:p>
          <w:p w:rsidR="001E35C7" w:rsidRPr="005831CB" w:rsidRDefault="000332B7" w:rsidP="00A3596A">
            <w:pPr>
              <w:pStyle w:val="a5"/>
              <w:spacing w:after="0"/>
              <w:ind w:left="0"/>
              <w:rPr>
                <w:color w:val="000000"/>
              </w:rPr>
            </w:pPr>
            <w:r w:rsidRPr="005831CB">
              <w:rPr>
                <w:color w:val="000000"/>
              </w:rPr>
              <w:t>5. Общеразвивающие упражнения:</w:t>
            </w:r>
          </w:p>
          <w:p w:rsidR="001E35C7" w:rsidRPr="005831CB" w:rsidRDefault="001E35C7" w:rsidP="00A3596A">
            <w:pPr>
              <w:pStyle w:val="a5"/>
              <w:spacing w:after="0"/>
              <w:ind w:left="0"/>
              <w:rPr>
                <w:color w:val="000000"/>
              </w:rPr>
            </w:pPr>
            <w:r w:rsidRPr="005831CB">
              <w:rPr>
                <w:color w:val="000000"/>
              </w:rPr>
              <w:t xml:space="preserve">а) </w:t>
            </w:r>
            <w:proofErr w:type="spellStart"/>
            <w:r w:rsidRPr="005831CB">
              <w:rPr>
                <w:color w:val="000000"/>
              </w:rPr>
              <w:t>и.п</w:t>
            </w:r>
            <w:proofErr w:type="spellEnd"/>
            <w:r w:rsidRPr="005831CB">
              <w:rPr>
                <w:color w:val="000000"/>
              </w:rPr>
              <w:t xml:space="preserve">. – </w:t>
            </w:r>
            <w:proofErr w:type="spellStart"/>
            <w:r w:rsidRPr="005831CB">
              <w:rPr>
                <w:color w:val="000000"/>
              </w:rPr>
              <w:t>о.с</w:t>
            </w:r>
            <w:proofErr w:type="spellEnd"/>
            <w:r w:rsidRPr="005831CB">
              <w:rPr>
                <w:color w:val="000000"/>
              </w:rPr>
              <w:t>.</w:t>
            </w:r>
          </w:p>
          <w:p w:rsidR="001E35C7" w:rsidRPr="005831CB" w:rsidRDefault="001E35C7" w:rsidP="00A3596A">
            <w:pPr>
              <w:pStyle w:val="a5"/>
              <w:spacing w:after="0"/>
              <w:ind w:left="0"/>
              <w:rPr>
                <w:color w:val="000000"/>
              </w:rPr>
            </w:pPr>
            <w:r w:rsidRPr="005831CB">
              <w:rPr>
                <w:color w:val="000000"/>
              </w:rPr>
              <w:lastRenderedPageBreak/>
              <w:t>1 – подняться на носки, руки вперед</w:t>
            </w:r>
          </w:p>
          <w:p w:rsidR="001E35C7" w:rsidRPr="005831CB" w:rsidRDefault="001E35C7" w:rsidP="00A3596A">
            <w:pPr>
              <w:pStyle w:val="a5"/>
              <w:spacing w:after="0"/>
              <w:ind w:left="0"/>
              <w:rPr>
                <w:color w:val="000000"/>
              </w:rPr>
            </w:pPr>
            <w:r w:rsidRPr="005831CB">
              <w:rPr>
                <w:color w:val="000000"/>
              </w:rPr>
              <w:t xml:space="preserve">2 – </w:t>
            </w:r>
            <w:proofErr w:type="spellStart"/>
            <w:r w:rsidRPr="005831CB">
              <w:rPr>
                <w:color w:val="000000"/>
              </w:rPr>
              <w:t>и.п</w:t>
            </w:r>
            <w:proofErr w:type="spellEnd"/>
            <w:r w:rsidRPr="005831CB">
              <w:rPr>
                <w:color w:val="000000"/>
              </w:rPr>
              <w:t>.</w:t>
            </w:r>
          </w:p>
          <w:p w:rsidR="001E35C7" w:rsidRPr="005831CB" w:rsidRDefault="001E35C7" w:rsidP="00A3596A">
            <w:pPr>
              <w:pStyle w:val="a5"/>
              <w:spacing w:after="0"/>
              <w:ind w:left="0"/>
              <w:rPr>
                <w:color w:val="000000"/>
              </w:rPr>
            </w:pPr>
            <w:r w:rsidRPr="005831CB">
              <w:rPr>
                <w:color w:val="000000"/>
              </w:rPr>
              <w:t>3 – подняться на носки, руки в стороны</w:t>
            </w:r>
          </w:p>
          <w:p w:rsidR="001E35C7" w:rsidRPr="005831CB" w:rsidRDefault="001E35C7" w:rsidP="00A3596A">
            <w:pPr>
              <w:pStyle w:val="a5"/>
              <w:spacing w:after="0"/>
              <w:ind w:left="0"/>
              <w:rPr>
                <w:color w:val="000000"/>
              </w:rPr>
            </w:pPr>
            <w:r w:rsidRPr="005831CB">
              <w:rPr>
                <w:color w:val="000000"/>
              </w:rPr>
              <w:t>4-и.п.</w:t>
            </w:r>
          </w:p>
          <w:p w:rsidR="001E35C7" w:rsidRPr="005831CB" w:rsidRDefault="001E35C7" w:rsidP="00A3596A">
            <w:pPr>
              <w:pStyle w:val="a5"/>
              <w:spacing w:after="0"/>
              <w:ind w:left="0"/>
              <w:rPr>
                <w:color w:val="000000"/>
              </w:rPr>
            </w:pPr>
            <w:r w:rsidRPr="005831CB">
              <w:rPr>
                <w:color w:val="000000"/>
              </w:rPr>
              <w:t xml:space="preserve">б) </w:t>
            </w:r>
            <w:proofErr w:type="spellStart"/>
            <w:r w:rsidR="00070C85" w:rsidRPr="005831CB">
              <w:rPr>
                <w:color w:val="000000"/>
              </w:rPr>
              <w:t>и.п</w:t>
            </w:r>
            <w:proofErr w:type="spellEnd"/>
            <w:r w:rsidR="00070C85" w:rsidRPr="005831CB">
              <w:rPr>
                <w:color w:val="000000"/>
              </w:rPr>
              <w:t>. – стойка ноги врозь, руки на поясе</w:t>
            </w:r>
          </w:p>
          <w:p w:rsidR="00070C85" w:rsidRPr="005831CB" w:rsidRDefault="00070C85" w:rsidP="00A3596A">
            <w:pPr>
              <w:pStyle w:val="a5"/>
              <w:spacing w:after="0"/>
              <w:ind w:left="0"/>
              <w:rPr>
                <w:color w:val="000000"/>
              </w:rPr>
            </w:pPr>
            <w:r w:rsidRPr="005831CB">
              <w:rPr>
                <w:color w:val="000000"/>
              </w:rPr>
              <w:t>1 – поворот вправо, левую руку вперед</w:t>
            </w:r>
          </w:p>
          <w:p w:rsidR="00070C85" w:rsidRPr="005831CB" w:rsidRDefault="00070C85" w:rsidP="00A3596A">
            <w:pPr>
              <w:pStyle w:val="a5"/>
              <w:spacing w:after="0"/>
              <w:ind w:left="0"/>
              <w:rPr>
                <w:color w:val="000000"/>
              </w:rPr>
            </w:pPr>
            <w:r w:rsidRPr="005831CB">
              <w:rPr>
                <w:color w:val="000000"/>
              </w:rPr>
              <w:t xml:space="preserve">2 – </w:t>
            </w:r>
            <w:proofErr w:type="spellStart"/>
            <w:r w:rsidRPr="005831CB">
              <w:rPr>
                <w:color w:val="000000"/>
              </w:rPr>
              <w:t>и.п</w:t>
            </w:r>
            <w:proofErr w:type="spellEnd"/>
            <w:r w:rsidRPr="005831CB">
              <w:rPr>
                <w:color w:val="000000"/>
              </w:rPr>
              <w:t>.</w:t>
            </w:r>
          </w:p>
          <w:p w:rsidR="00070C85" w:rsidRPr="005831CB" w:rsidRDefault="00070C85" w:rsidP="00A3596A">
            <w:pPr>
              <w:pStyle w:val="a5"/>
              <w:spacing w:after="0"/>
              <w:ind w:left="0"/>
              <w:rPr>
                <w:color w:val="000000"/>
              </w:rPr>
            </w:pPr>
            <w:r w:rsidRPr="005831CB">
              <w:rPr>
                <w:color w:val="000000"/>
              </w:rPr>
              <w:t>3-4 -  то же влево</w:t>
            </w:r>
          </w:p>
          <w:p w:rsidR="00070C85" w:rsidRPr="005831CB" w:rsidRDefault="00070C85" w:rsidP="00A3596A">
            <w:pPr>
              <w:pStyle w:val="a5"/>
              <w:spacing w:after="0"/>
              <w:ind w:left="0"/>
              <w:rPr>
                <w:color w:val="000000"/>
              </w:rPr>
            </w:pPr>
            <w:r w:rsidRPr="005831CB">
              <w:rPr>
                <w:color w:val="000000"/>
              </w:rPr>
              <w:t xml:space="preserve">в) </w:t>
            </w:r>
            <w:proofErr w:type="spellStart"/>
            <w:r w:rsidRPr="005831CB">
              <w:rPr>
                <w:color w:val="000000"/>
              </w:rPr>
              <w:t>и.п</w:t>
            </w:r>
            <w:proofErr w:type="spellEnd"/>
            <w:r w:rsidRPr="005831CB">
              <w:rPr>
                <w:color w:val="000000"/>
              </w:rPr>
              <w:t>. – то же</w:t>
            </w:r>
          </w:p>
          <w:p w:rsidR="00070C85" w:rsidRPr="005831CB" w:rsidRDefault="00070C85" w:rsidP="00A3596A">
            <w:pPr>
              <w:pStyle w:val="a5"/>
              <w:spacing w:after="0"/>
              <w:ind w:left="0"/>
              <w:rPr>
                <w:color w:val="000000"/>
              </w:rPr>
            </w:pPr>
            <w:r w:rsidRPr="005831CB">
              <w:rPr>
                <w:color w:val="000000"/>
              </w:rPr>
              <w:t>1- наклон вправо, левая рука вверх</w:t>
            </w:r>
          </w:p>
          <w:p w:rsidR="001E35C7" w:rsidRPr="005831CB" w:rsidRDefault="00070C85" w:rsidP="00A3596A">
            <w:pPr>
              <w:pStyle w:val="a5"/>
              <w:spacing w:after="0"/>
              <w:ind w:left="0"/>
              <w:rPr>
                <w:color w:val="000000"/>
              </w:rPr>
            </w:pPr>
            <w:r w:rsidRPr="005831CB">
              <w:rPr>
                <w:color w:val="000000"/>
              </w:rPr>
              <w:t xml:space="preserve">2 – </w:t>
            </w:r>
            <w:proofErr w:type="spellStart"/>
            <w:r w:rsidRPr="005831CB">
              <w:rPr>
                <w:color w:val="000000"/>
              </w:rPr>
              <w:t>и.п</w:t>
            </w:r>
            <w:proofErr w:type="spellEnd"/>
            <w:r w:rsidRPr="005831CB">
              <w:rPr>
                <w:color w:val="000000"/>
              </w:rPr>
              <w:t>.</w:t>
            </w:r>
          </w:p>
          <w:p w:rsidR="00070C85" w:rsidRPr="005831CB" w:rsidRDefault="00070C85" w:rsidP="00A3596A">
            <w:pPr>
              <w:pStyle w:val="a5"/>
              <w:spacing w:after="0"/>
              <w:ind w:left="0"/>
              <w:rPr>
                <w:color w:val="000000"/>
              </w:rPr>
            </w:pPr>
            <w:r w:rsidRPr="005831CB">
              <w:rPr>
                <w:color w:val="000000"/>
              </w:rPr>
              <w:t>3-4 – то же влево</w:t>
            </w:r>
          </w:p>
          <w:p w:rsidR="00070C85" w:rsidRPr="005831CB" w:rsidRDefault="00070C85" w:rsidP="00A3596A">
            <w:pPr>
              <w:pStyle w:val="a5"/>
              <w:spacing w:after="0"/>
              <w:ind w:left="0"/>
              <w:rPr>
                <w:color w:val="000000"/>
              </w:rPr>
            </w:pPr>
            <w:r w:rsidRPr="005831CB">
              <w:rPr>
                <w:color w:val="000000"/>
              </w:rPr>
              <w:t xml:space="preserve">г) </w:t>
            </w:r>
            <w:proofErr w:type="spellStart"/>
            <w:r w:rsidRPr="005831CB">
              <w:rPr>
                <w:color w:val="000000"/>
              </w:rPr>
              <w:t>и.п</w:t>
            </w:r>
            <w:proofErr w:type="spellEnd"/>
            <w:r w:rsidRPr="005831CB">
              <w:rPr>
                <w:color w:val="000000"/>
              </w:rPr>
              <w:t>. – то же</w:t>
            </w:r>
          </w:p>
          <w:p w:rsidR="00070C85" w:rsidRPr="005831CB" w:rsidRDefault="00070C85" w:rsidP="00A3596A">
            <w:pPr>
              <w:pStyle w:val="a5"/>
              <w:spacing w:after="0"/>
              <w:ind w:left="0"/>
              <w:rPr>
                <w:color w:val="000000"/>
              </w:rPr>
            </w:pPr>
            <w:r w:rsidRPr="005831CB">
              <w:rPr>
                <w:color w:val="000000"/>
              </w:rPr>
              <w:t>1-2 – два пружинящих наклона вперед</w:t>
            </w:r>
          </w:p>
          <w:p w:rsidR="00070C85" w:rsidRPr="005831CB" w:rsidRDefault="00070C85" w:rsidP="00A3596A">
            <w:pPr>
              <w:pStyle w:val="a5"/>
              <w:spacing w:after="0"/>
              <w:ind w:left="0"/>
              <w:rPr>
                <w:color w:val="000000"/>
              </w:rPr>
            </w:pPr>
            <w:r w:rsidRPr="005831CB">
              <w:rPr>
                <w:color w:val="000000"/>
              </w:rPr>
              <w:t>3 – наклон до касания руками пола</w:t>
            </w:r>
          </w:p>
          <w:p w:rsidR="00070C85" w:rsidRPr="005831CB" w:rsidRDefault="00070C85" w:rsidP="00A3596A">
            <w:pPr>
              <w:pStyle w:val="a5"/>
              <w:spacing w:after="0"/>
              <w:ind w:left="0"/>
              <w:rPr>
                <w:color w:val="000000"/>
              </w:rPr>
            </w:pPr>
            <w:r w:rsidRPr="005831CB">
              <w:rPr>
                <w:color w:val="000000"/>
              </w:rPr>
              <w:t xml:space="preserve">4 – </w:t>
            </w:r>
            <w:proofErr w:type="spellStart"/>
            <w:r w:rsidRPr="005831CB">
              <w:rPr>
                <w:color w:val="000000"/>
              </w:rPr>
              <w:t>и.п</w:t>
            </w:r>
            <w:proofErr w:type="spellEnd"/>
            <w:r w:rsidRPr="005831CB">
              <w:rPr>
                <w:color w:val="000000"/>
              </w:rPr>
              <w:t>.</w:t>
            </w:r>
          </w:p>
          <w:p w:rsidR="00070C85" w:rsidRPr="005831CB" w:rsidRDefault="00070C85" w:rsidP="00A3596A">
            <w:pPr>
              <w:pStyle w:val="a5"/>
              <w:spacing w:after="0"/>
              <w:ind w:left="0"/>
              <w:rPr>
                <w:color w:val="000000"/>
              </w:rPr>
            </w:pPr>
            <w:r w:rsidRPr="005831CB">
              <w:rPr>
                <w:color w:val="000000"/>
              </w:rPr>
              <w:t xml:space="preserve">д) </w:t>
            </w:r>
            <w:proofErr w:type="spellStart"/>
            <w:r w:rsidRPr="005831CB">
              <w:rPr>
                <w:color w:val="000000"/>
              </w:rPr>
              <w:t>и.п</w:t>
            </w:r>
            <w:proofErr w:type="spellEnd"/>
            <w:r w:rsidRPr="005831CB">
              <w:rPr>
                <w:color w:val="000000"/>
              </w:rPr>
              <w:t>. – то же</w:t>
            </w:r>
          </w:p>
          <w:p w:rsidR="00070C85" w:rsidRPr="005831CB" w:rsidRDefault="00070C85" w:rsidP="00A3596A">
            <w:pPr>
              <w:pStyle w:val="a5"/>
              <w:spacing w:after="0"/>
              <w:ind w:left="0"/>
              <w:rPr>
                <w:color w:val="000000"/>
              </w:rPr>
            </w:pPr>
            <w:r w:rsidRPr="005831CB">
              <w:rPr>
                <w:color w:val="000000"/>
              </w:rPr>
              <w:t>1-4 – круговое движение туловища вправо</w:t>
            </w:r>
          </w:p>
          <w:p w:rsidR="00070C85" w:rsidRPr="005831CB" w:rsidRDefault="00070C85" w:rsidP="00A3596A">
            <w:pPr>
              <w:pStyle w:val="a5"/>
              <w:spacing w:after="0"/>
              <w:ind w:left="0"/>
              <w:rPr>
                <w:color w:val="000000"/>
              </w:rPr>
            </w:pPr>
            <w:r w:rsidRPr="005831CB">
              <w:rPr>
                <w:color w:val="000000"/>
              </w:rPr>
              <w:t>5-8 – то же влево</w:t>
            </w:r>
          </w:p>
          <w:p w:rsidR="00070C85" w:rsidRPr="005831CB" w:rsidRDefault="00070C85" w:rsidP="00A3596A">
            <w:pPr>
              <w:pStyle w:val="a5"/>
              <w:spacing w:after="0"/>
              <w:ind w:left="0"/>
              <w:rPr>
                <w:color w:val="000000"/>
              </w:rPr>
            </w:pPr>
            <w:r w:rsidRPr="005831CB">
              <w:rPr>
                <w:color w:val="000000"/>
              </w:rPr>
              <w:t>е)</w:t>
            </w:r>
            <w:r w:rsidR="00964F0F" w:rsidRPr="005831CB">
              <w:rPr>
                <w:color w:val="000000"/>
              </w:rPr>
              <w:t xml:space="preserve"> </w:t>
            </w:r>
            <w:proofErr w:type="spellStart"/>
            <w:r w:rsidR="00964F0F" w:rsidRPr="005831CB">
              <w:rPr>
                <w:color w:val="000000"/>
              </w:rPr>
              <w:t>и.п</w:t>
            </w:r>
            <w:proofErr w:type="spellEnd"/>
            <w:r w:rsidR="00964F0F" w:rsidRPr="005831CB">
              <w:rPr>
                <w:color w:val="000000"/>
              </w:rPr>
              <w:t>. – выпад вперед на правую ногу</w:t>
            </w:r>
          </w:p>
          <w:p w:rsidR="00964F0F" w:rsidRPr="005831CB" w:rsidRDefault="00964F0F" w:rsidP="00A3596A">
            <w:pPr>
              <w:pStyle w:val="a5"/>
              <w:spacing w:after="0"/>
              <w:ind w:left="0"/>
              <w:rPr>
                <w:color w:val="000000"/>
              </w:rPr>
            </w:pPr>
            <w:r w:rsidRPr="005831CB">
              <w:rPr>
                <w:color w:val="000000"/>
              </w:rPr>
              <w:t>1-3 – три пружинящих движения вниз</w:t>
            </w:r>
          </w:p>
          <w:p w:rsidR="00964F0F" w:rsidRPr="005831CB" w:rsidRDefault="00964F0F" w:rsidP="00A3596A">
            <w:pPr>
              <w:pStyle w:val="a5"/>
              <w:spacing w:after="0"/>
              <w:ind w:left="0"/>
              <w:rPr>
                <w:color w:val="000000"/>
              </w:rPr>
            </w:pPr>
            <w:r w:rsidRPr="005831CB">
              <w:rPr>
                <w:color w:val="000000"/>
              </w:rPr>
              <w:t>4 – прыжком сменить положение ног</w:t>
            </w:r>
          </w:p>
          <w:p w:rsidR="00964F0F" w:rsidRPr="005831CB" w:rsidRDefault="00964F0F" w:rsidP="00A3596A">
            <w:pPr>
              <w:pStyle w:val="a5"/>
              <w:spacing w:after="0"/>
              <w:ind w:left="0"/>
              <w:rPr>
                <w:color w:val="000000"/>
              </w:rPr>
            </w:pPr>
            <w:r w:rsidRPr="005831CB">
              <w:rPr>
                <w:color w:val="000000"/>
              </w:rPr>
              <w:t xml:space="preserve">ж) </w:t>
            </w:r>
            <w:proofErr w:type="spellStart"/>
            <w:r w:rsidRPr="005831CB">
              <w:rPr>
                <w:color w:val="000000"/>
              </w:rPr>
              <w:t>и.п</w:t>
            </w:r>
            <w:proofErr w:type="spellEnd"/>
            <w:r w:rsidRPr="005831CB">
              <w:rPr>
                <w:color w:val="000000"/>
              </w:rPr>
              <w:t>. – стойка ноги врозь, руки вперед</w:t>
            </w:r>
          </w:p>
          <w:p w:rsidR="00964F0F" w:rsidRPr="005831CB" w:rsidRDefault="00964F0F" w:rsidP="00A3596A">
            <w:pPr>
              <w:pStyle w:val="a5"/>
              <w:spacing w:after="0"/>
              <w:ind w:left="0"/>
              <w:rPr>
                <w:color w:val="000000"/>
              </w:rPr>
            </w:pPr>
            <w:r w:rsidRPr="005831CB">
              <w:rPr>
                <w:color w:val="000000"/>
              </w:rPr>
              <w:t xml:space="preserve">1- мах </w:t>
            </w:r>
            <w:proofErr w:type="gramStart"/>
            <w:r w:rsidRPr="005831CB">
              <w:rPr>
                <w:color w:val="000000"/>
              </w:rPr>
              <w:t>правой</w:t>
            </w:r>
            <w:proofErr w:type="gramEnd"/>
            <w:r w:rsidRPr="005831CB">
              <w:rPr>
                <w:color w:val="000000"/>
              </w:rPr>
              <w:t xml:space="preserve"> вперед</w:t>
            </w:r>
          </w:p>
          <w:p w:rsidR="00964F0F" w:rsidRPr="005831CB" w:rsidRDefault="00964F0F" w:rsidP="00A3596A">
            <w:pPr>
              <w:pStyle w:val="a5"/>
              <w:spacing w:after="0"/>
              <w:ind w:left="0"/>
              <w:rPr>
                <w:color w:val="000000"/>
              </w:rPr>
            </w:pPr>
            <w:r w:rsidRPr="005831CB">
              <w:rPr>
                <w:color w:val="000000"/>
              </w:rPr>
              <w:t xml:space="preserve">2 – </w:t>
            </w:r>
            <w:proofErr w:type="spellStart"/>
            <w:r w:rsidRPr="005831CB">
              <w:rPr>
                <w:color w:val="000000"/>
              </w:rPr>
              <w:t>и.п</w:t>
            </w:r>
            <w:proofErr w:type="spellEnd"/>
            <w:r w:rsidRPr="005831CB">
              <w:rPr>
                <w:color w:val="000000"/>
              </w:rPr>
              <w:t xml:space="preserve">. </w:t>
            </w:r>
          </w:p>
          <w:p w:rsidR="00964F0F" w:rsidRPr="005831CB" w:rsidRDefault="00964F0F" w:rsidP="00A3596A">
            <w:pPr>
              <w:pStyle w:val="a5"/>
              <w:spacing w:after="0"/>
              <w:ind w:left="0"/>
              <w:rPr>
                <w:color w:val="000000"/>
              </w:rPr>
            </w:pPr>
            <w:r w:rsidRPr="005831CB">
              <w:rPr>
                <w:color w:val="000000"/>
              </w:rPr>
              <w:t xml:space="preserve">3-4 – то же с другой ноги </w:t>
            </w:r>
          </w:p>
          <w:p w:rsidR="00964F0F" w:rsidRPr="005831CB" w:rsidRDefault="00964F0F" w:rsidP="00A3596A">
            <w:pPr>
              <w:pStyle w:val="a5"/>
              <w:spacing w:after="0"/>
              <w:ind w:left="0"/>
              <w:rPr>
                <w:color w:val="000000"/>
              </w:rPr>
            </w:pPr>
            <w:r w:rsidRPr="005831CB">
              <w:rPr>
                <w:color w:val="000000"/>
              </w:rPr>
              <w:t xml:space="preserve">и) </w:t>
            </w:r>
            <w:proofErr w:type="spellStart"/>
            <w:r w:rsidRPr="005831CB">
              <w:rPr>
                <w:color w:val="000000"/>
              </w:rPr>
              <w:t>и.п</w:t>
            </w:r>
            <w:proofErr w:type="spellEnd"/>
            <w:r w:rsidRPr="005831CB">
              <w:rPr>
                <w:color w:val="000000"/>
              </w:rPr>
              <w:t>. – упор присев</w:t>
            </w:r>
          </w:p>
          <w:p w:rsidR="00964F0F" w:rsidRPr="005831CB" w:rsidRDefault="00964F0F" w:rsidP="00A3596A">
            <w:pPr>
              <w:pStyle w:val="a5"/>
              <w:spacing w:after="0"/>
              <w:ind w:left="0"/>
              <w:rPr>
                <w:color w:val="000000"/>
              </w:rPr>
            </w:pPr>
            <w:r w:rsidRPr="005831CB">
              <w:rPr>
                <w:color w:val="000000"/>
              </w:rPr>
              <w:t xml:space="preserve">1 – </w:t>
            </w:r>
            <w:proofErr w:type="gramStart"/>
            <w:r w:rsidRPr="005831CB">
              <w:rPr>
                <w:color w:val="000000"/>
              </w:rPr>
              <w:t>прыжок</w:t>
            </w:r>
            <w:proofErr w:type="gramEnd"/>
            <w:r w:rsidRPr="005831CB">
              <w:rPr>
                <w:color w:val="000000"/>
              </w:rPr>
              <w:t xml:space="preserve"> вверх прогнувшись, руки вверх</w:t>
            </w:r>
          </w:p>
          <w:p w:rsidR="000332B7" w:rsidRPr="005831CB" w:rsidRDefault="00964F0F" w:rsidP="00A3596A">
            <w:pPr>
              <w:pStyle w:val="a5"/>
              <w:spacing w:after="0"/>
              <w:ind w:left="0"/>
              <w:rPr>
                <w:color w:val="000000"/>
              </w:rPr>
            </w:pPr>
            <w:r w:rsidRPr="005831CB">
              <w:rPr>
                <w:color w:val="000000"/>
              </w:rPr>
              <w:t xml:space="preserve">2 – </w:t>
            </w:r>
            <w:proofErr w:type="spellStart"/>
            <w:r w:rsidRPr="005831CB">
              <w:rPr>
                <w:color w:val="000000"/>
              </w:rPr>
              <w:t>и.п</w:t>
            </w:r>
            <w:proofErr w:type="spellEnd"/>
            <w:r w:rsidRPr="005831CB">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0332B7" w:rsidRPr="005831CB" w:rsidRDefault="000332B7" w:rsidP="00A3596A">
            <w:pPr>
              <w:pStyle w:val="a5"/>
              <w:spacing w:after="0"/>
              <w:ind w:left="0"/>
              <w:rPr>
                <w:color w:val="000000"/>
                <w:lang w:val="kk-KZ"/>
              </w:rPr>
            </w:pPr>
          </w:p>
          <w:p w:rsidR="009A0EC4" w:rsidRPr="005831CB" w:rsidRDefault="009A0EC4" w:rsidP="00A3596A">
            <w:pPr>
              <w:pStyle w:val="a5"/>
              <w:spacing w:after="0"/>
              <w:ind w:left="0"/>
              <w:rPr>
                <w:color w:val="000000"/>
                <w:lang w:val="kk-KZ"/>
              </w:rPr>
            </w:pPr>
          </w:p>
          <w:p w:rsidR="009A0EC4" w:rsidRPr="005831CB" w:rsidRDefault="009A0EC4" w:rsidP="00A3596A">
            <w:pPr>
              <w:pStyle w:val="a5"/>
              <w:spacing w:after="0"/>
              <w:ind w:left="0"/>
              <w:rPr>
                <w:color w:val="000000"/>
                <w:lang w:val="kk-KZ"/>
              </w:rPr>
            </w:pPr>
          </w:p>
          <w:p w:rsidR="009A0EC4" w:rsidRPr="005831CB" w:rsidRDefault="009A0EC4" w:rsidP="00A3596A">
            <w:pPr>
              <w:pStyle w:val="a5"/>
              <w:spacing w:after="0"/>
              <w:ind w:left="0"/>
              <w:rPr>
                <w:color w:val="000000"/>
                <w:lang w:val="kk-KZ"/>
              </w:rPr>
            </w:pPr>
          </w:p>
          <w:p w:rsidR="009A0EC4" w:rsidRPr="005831CB" w:rsidRDefault="00001DC8" w:rsidP="009A0EC4">
            <w:pPr>
              <w:pStyle w:val="a5"/>
              <w:spacing w:after="0"/>
              <w:ind w:left="0"/>
              <w:jc w:val="both"/>
              <w:rPr>
                <w:rFonts w:eastAsiaTheme="minorEastAsia"/>
              </w:rPr>
            </w:pPr>
            <w:proofErr w:type="spellStart"/>
            <w:r w:rsidRPr="005831CB">
              <w:rPr>
                <w:rFonts w:eastAsiaTheme="minorEastAsia"/>
              </w:rPr>
              <w:t>с</w:t>
            </w:r>
            <w:r w:rsidR="009A0EC4" w:rsidRPr="005831CB">
              <w:rPr>
                <w:rFonts w:eastAsiaTheme="minorEastAsia"/>
              </w:rPr>
              <w:t>амооценива</w:t>
            </w:r>
            <w:r w:rsidRPr="005831CB">
              <w:rPr>
                <w:rFonts w:eastAsiaTheme="minorEastAsia"/>
              </w:rPr>
              <w:t>-</w:t>
            </w:r>
            <w:r w:rsidR="009A0EC4" w:rsidRPr="005831CB">
              <w:rPr>
                <w:rFonts w:eastAsiaTheme="minorEastAsia"/>
              </w:rPr>
              <w:t>ние</w:t>
            </w:r>
            <w:proofErr w:type="spellEnd"/>
          </w:p>
          <w:p w:rsidR="009A0EC4" w:rsidRPr="005831CB" w:rsidRDefault="009A0EC4"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4D1AF6">
            <w:pPr>
              <w:pStyle w:val="a5"/>
              <w:spacing w:after="0"/>
              <w:ind w:left="0"/>
              <w:jc w:val="both"/>
              <w:rPr>
                <w:rFonts w:eastAsiaTheme="minorEastAsia"/>
              </w:rPr>
            </w:pPr>
            <w:proofErr w:type="spellStart"/>
            <w:r w:rsidRPr="005831CB">
              <w:rPr>
                <w:rFonts w:eastAsiaTheme="minorEastAsia"/>
              </w:rPr>
              <w:t>самооценива-ние</w:t>
            </w:r>
            <w:proofErr w:type="spellEnd"/>
          </w:p>
          <w:p w:rsidR="004D1AF6" w:rsidRPr="005831CB" w:rsidRDefault="004D1AF6" w:rsidP="00A3596A">
            <w:pPr>
              <w:pStyle w:val="a5"/>
              <w:spacing w:after="0"/>
              <w:ind w:left="0"/>
              <w:rPr>
                <w:color w:val="000000"/>
                <w:lang w:val="kk-KZ"/>
              </w:rPr>
            </w:pPr>
          </w:p>
        </w:tc>
        <w:tc>
          <w:tcPr>
            <w:tcW w:w="1457" w:type="dxa"/>
            <w:tcBorders>
              <w:top w:val="single" w:sz="4" w:space="0" w:color="auto"/>
              <w:left w:val="single" w:sz="4" w:space="0" w:color="auto"/>
              <w:bottom w:val="single" w:sz="4" w:space="0" w:color="auto"/>
              <w:right w:val="single" w:sz="4" w:space="0" w:color="auto"/>
            </w:tcBorders>
            <w:hideMark/>
          </w:tcPr>
          <w:p w:rsidR="000332B7" w:rsidRPr="005831CB" w:rsidRDefault="00001DC8" w:rsidP="00001DC8">
            <w:pPr>
              <w:pStyle w:val="10"/>
              <w:spacing w:line="276" w:lineRule="auto"/>
              <w:rPr>
                <w:b/>
                <w:sz w:val="24"/>
                <w:lang w:eastAsia="en-US"/>
              </w:rPr>
            </w:pPr>
            <w:r w:rsidRPr="005831CB">
              <w:rPr>
                <w:sz w:val="24"/>
                <w:lang w:eastAsia="en-US"/>
              </w:rPr>
              <w:lastRenderedPageBreak/>
              <w:t>с</w:t>
            </w:r>
            <w:r w:rsidR="000332B7" w:rsidRPr="005831CB">
              <w:rPr>
                <w:sz w:val="24"/>
                <w:lang w:eastAsia="en-US"/>
              </w:rPr>
              <w:t xml:space="preserve">вободное </w:t>
            </w:r>
            <w:r w:rsidRPr="005831CB">
              <w:rPr>
                <w:sz w:val="24"/>
                <w:lang w:eastAsia="en-US"/>
              </w:rPr>
              <w:t>пространство</w:t>
            </w:r>
          </w:p>
          <w:p w:rsidR="000332B7" w:rsidRPr="005831CB" w:rsidRDefault="000332B7" w:rsidP="00A3596A">
            <w:pPr>
              <w:spacing w:after="0" w:line="240" w:lineRule="auto"/>
              <w:rPr>
                <w:rFonts w:ascii="Times New Roman" w:hAnsi="Times New Roman" w:cs="Times New Roman"/>
                <w:sz w:val="24"/>
                <w:szCs w:val="24"/>
                <w:lang w:eastAsia="en-US"/>
              </w:rPr>
            </w:pPr>
            <w:r w:rsidRPr="005831CB">
              <w:rPr>
                <w:rFonts w:ascii="Times New Roman" w:hAnsi="Times New Roman" w:cs="Times New Roman"/>
                <w:sz w:val="24"/>
                <w:szCs w:val="24"/>
                <w:lang w:eastAsia="en-US"/>
              </w:rPr>
              <w:t>Ссылка на ресурс по ТБ:</w:t>
            </w:r>
            <w:hyperlink r:id="rId7" w:history="1">
              <w:r w:rsidRPr="005831CB">
                <w:rPr>
                  <w:rStyle w:val="a3"/>
                  <w:rFonts w:ascii="Times New Roman" w:hAnsi="Times New Roman" w:cs="Times New Roman"/>
                  <w:sz w:val="24"/>
                  <w:szCs w:val="24"/>
                  <w:lang w:eastAsia="en-US"/>
                </w:rPr>
                <w:t>https://infourok.ru/ka</w:t>
              </w:r>
              <w:r w:rsidRPr="005831CB">
                <w:rPr>
                  <w:rStyle w:val="a3"/>
                  <w:rFonts w:ascii="Times New Roman" w:hAnsi="Times New Roman" w:cs="Times New Roman"/>
                  <w:sz w:val="24"/>
                  <w:szCs w:val="24"/>
                  <w:lang w:eastAsia="en-US"/>
                </w:rPr>
                <w:lastRenderedPageBreak/>
                <w:t>binet_nachalnyh_klassov._tehnika_bezopasnosti_na_urokah_fizkultury.-505886.htm</w:t>
              </w:r>
            </w:hyperlink>
          </w:p>
          <w:p w:rsidR="000332B7" w:rsidRPr="005831CB" w:rsidRDefault="000332B7" w:rsidP="00A3596A">
            <w:pPr>
              <w:spacing w:after="0" w:line="240" w:lineRule="auto"/>
              <w:rPr>
                <w:rFonts w:ascii="Times New Roman" w:hAnsi="Times New Roman" w:cs="Times New Roman"/>
                <w:b/>
                <w:sz w:val="24"/>
                <w:szCs w:val="24"/>
                <w:lang w:eastAsia="en-US"/>
              </w:rPr>
            </w:pPr>
            <w:r w:rsidRPr="005831CB">
              <w:rPr>
                <w:rFonts w:ascii="Times New Roman" w:hAnsi="Times New Roman" w:cs="Times New Roman"/>
                <w:sz w:val="24"/>
                <w:szCs w:val="24"/>
                <w:lang w:eastAsia="en-US"/>
              </w:rPr>
              <w:t>Большое, свободное пространство для каждого задания.</w:t>
            </w:r>
          </w:p>
        </w:tc>
      </w:tr>
      <w:tr w:rsidR="000332B7" w:rsidRPr="005831CB" w:rsidTr="003C1624">
        <w:trPr>
          <w:trHeight w:val="986"/>
        </w:trPr>
        <w:tc>
          <w:tcPr>
            <w:tcW w:w="1384" w:type="dxa"/>
            <w:tcBorders>
              <w:top w:val="single" w:sz="4" w:space="0" w:color="auto"/>
              <w:left w:val="single" w:sz="4" w:space="0" w:color="auto"/>
              <w:bottom w:val="single" w:sz="4" w:space="0" w:color="auto"/>
              <w:right w:val="single" w:sz="4" w:space="0" w:color="auto"/>
            </w:tcBorders>
            <w:hideMark/>
          </w:tcPr>
          <w:p w:rsidR="000332B7" w:rsidRPr="005831CB" w:rsidRDefault="00787850" w:rsidP="00787850">
            <w:pPr>
              <w:pStyle w:val="a5"/>
              <w:spacing w:after="0"/>
              <w:ind w:left="0"/>
              <w:rPr>
                <w:color w:val="000000"/>
                <w:lang w:val="kk-KZ"/>
              </w:rPr>
            </w:pPr>
            <w:r w:rsidRPr="005831CB">
              <w:rPr>
                <w:color w:val="000000"/>
                <w:lang w:val="kk-KZ"/>
              </w:rPr>
              <w:lastRenderedPageBreak/>
              <w:t>С</w:t>
            </w:r>
            <w:r w:rsidR="000332B7" w:rsidRPr="005831CB">
              <w:rPr>
                <w:color w:val="000000"/>
                <w:lang w:val="kk-KZ"/>
              </w:rPr>
              <w:t>ередина</w:t>
            </w:r>
          </w:p>
          <w:p w:rsidR="00787850" w:rsidRPr="005831CB" w:rsidRDefault="00787850" w:rsidP="00787850">
            <w:pPr>
              <w:pStyle w:val="a5"/>
              <w:spacing w:after="0"/>
              <w:ind w:left="0"/>
              <w:rPr>
                <w:color w:val="000000"/>
                <w:lang w:val="kk-KZ"/>
              </w:rPr>
            </w:pPr>
            <w:r w:rsidRPr="005831CB">
              <w:rPr>
                <w:color w:val="000000"/>
                <w:lang w:val="kk-KZ"/>
              </w:rPr>
              <w:t>урока</w:t>
            </w:r>
          </w:p>
          <w:p w:rsidR="00787850" w:rsidRPr="005831CB" w:rsidRDefault="00787850" w:rsidP="00787850">
            <w:pPr>
              <w:pStyle w:val="a5"/>
              <w:spacing w:after="0"/>
              <w:ind w:left="0"/>
              <w:rPr>
                <w:color w:val="000000"/>
                <w:lang w:val="kk-KZ"/>
              </w:rPr>
            </w:pPr>
            <w:r w:rsidRPr="005831CB">
              <w:rPr>
                <w:color w:val="000000"/>
                <w:lang w:val="kk-KZ"/>
              </w:rPr>
              <w:t>30 минут</w:t>
            </w:r>
          </w:p>
        </w:tc>
        <w:tc>
          <w:tcPr>
            <w:tcW w:w="2835" w:type="dxa"/>
            <w:gridSpan w:val="2"/>
            <w:tcBorders>
              <w:top w:val="single" w:sz="4" w:space="0" w:color="auto"/>
              <w:left w:val="single" w:sz="4" w:space="0" w:color="auto"/>
              <w:bottom w:val="single" w:sz="4" w:space="0" w:color="auto"/>
              <w:right w:val="single" w:sz="4" w:space="0" w:color="auto"/>
            </w:tcBorders>
          </w:tcPr>
          <w:p w:rsidR="003F26BD" w:rsidRPr="005831CB" w:rsidRDefault="00656D84" w:rsidP="003F26BD">
            <w:pPr>
              <w:pStyle w:val="a5"/>
              <w:spacing w:after="0" w:line="240" w:lineRule="auto"/>
              <w:ind w:left="0"/>
              <w:rPr>
                <w:rFonts w:eastAsiaTheme="minorHAnsi"/>
                <w:lang w:eastAsia="en-US"/>
              </w:rPr>
            </w:pPr>
            <w:r w:rsidRPr="005831CB">
              <w:rPr>
                <w:rFonts w:eastAsiaTheme="minorHAnsi"/>
                <w:lang w:eastAsia="en-US"/>
              </w:rPr>
              <w:t>5</w:t>
            </w:r>
            <w:r w:rsidR="003F26BD" w:rsidRPr="005831CB">
              <w:rPr>
                <w:rFonts w:eastAsiaTheme="minorHAnsi"/>
                <w:lang w:eastAsia="en-US"/>
              </w:rPr>
              <w:t xml:space="preserve">. </w:t>
            </w:r>
            <w:r w:rsidR="00FB6161" w:rsidRPr="005831CB">
              <w:rPr>
                <w:rFonts w:eastAsiaTheme="minorHAnsi"/>
                <w:lang w:eastAsia="en-US"/>
              </w:rPr>
              <w:t xml:space="preserve">Дать указание 1-ым </w:t>
            </w:r>
            <w:r w:rsidR="003F26BD" w:rsidRPr="005831CB">
              <w:rPr>
                <w:rFonts w:eastAsiaTheme="minorHAnsi"/>
                <w:lang w:eastAsia="en-US"/>
              </w:rPr>
              <w:t>номерам взять мячи</w:t>
            </w:r>
          </w:p>
          <w:p w:rsidR="003F26BD" w:rsidRPr="005831CB" w:rsidRDefault="003F26BD" w:rsidP="003F26BD">
            <w:pPr>
              <w:pStyle w:val="a5"/>
              <w:spacing w:after="0" w:line="240" w:lineRule="auto"/>
              <w:ind w:left="0"/>
              <w:rPr>
                <w:rFonts w:eastAsiaTheme="minorHAnsi"/>
                <w:lang w:eastAsia="en-US"/>
              </w:rPr>
            </w:pPr>
          </w:p>
          <w:p w:rsidR="003A6890" w:rsidRPr="005831CB" w:rsidRDefault="003A6890" w:rsidP="003F26BD">
            <w:pPr>
              <w:pStyle w:val="a5"/>
              <w:spacing w:after="0" w:line="240" w:lineRule="auto"/>
              <w:ind w:left="0"/>
              <w:rPr>
                <w:rFonts w:eastAsiaTheme="minorHAnsi"/>
                <w:lang w:eastAsia="en-US"/>
              </w:rPr>
            </w:pPr>
          </w:p>
          <w:p w:rsidR="003A6890" w:rsidRPr="005831CB" w:rsidRDefault="003A6890" w:rsidP="003F26BD">
            <w:pPr>
              <w:pStyle w:val="a5"/>
              <w:spacing w:after="0" w:line="240" w:lineRule="auto"/>
              <w:ind w:left="0"/>
              <w:rPr>
                <w:rFonts w:eastAsiaTheme="minorHAnsi"/>
                <w:lang w:eastAsia="en-US"/>
              </w:rPr>
            </w:pPr>
          </w:p>
          <w:p w:rsidR="003A6890" w:rsidRPr="005831CB" w:rsidRDefault="003A6890" w:rsidP="003F26BD">
            <w:pPr>
              <w:pStyle w:val="a5"/>
              <w:spacing w:after="0" w:line="240" w:lineRule="auto"/>
              <w:ind w:left="0"/>
              <w:rPr>
                <w:rFonts w:eastAsiaTheme="minorHAnsi"/>
                <w:lang w:eastAsia="en-US"/>
              </w:rPr>
            </w:pPr>
          </w:p>
          <w:p w:rsidR="003A6890" w:rsidRPr="005831CB" w:rsidRDefault="003A6890" w:rsidP="003F26BD">
            <w:pPr>
              <w:pStyle w:val="a5"/>
              <w:spacing w:after="0" w:line="240" w:lineRule="auto"/>
              <w:ind w:left="0"/>
              <w:rPr>
                <w:rFonts w:eastAsiaTheme="minorHAnsi"/>
                <w:lang w:eastAsia="en-US"/>
              </w:rPr>
            </w:pPr>
          </w:p>
          <w:p w:rsidR="003A6890" w:rsidRPr="005831CB" w:rsidRDefault="003A6890" w:rsidP="003F26BD">
            <w:pPr>
              <w:pStyle w:val="a5"/>
              <w:spacing w:after="0" w:line="240" w:lineRule="auto"/>
              <w:ind w:left="0"/>
              <w:rPr>
                <w:rFonts w:eastAsiaTheme="minorHAnsi"/>
                <w:lang w:eastAsia="en-US"/>
              </w:rPr>
            </w:pPr>
          </w:p>
          <w:p w:rsidR="003A6890" w:rsidRPr="005831CB" w:rsidRDefault="003A6890" w:rsidP="003F26BD">
            <w:pPr>
              <w:pStyle w:val="a5"/>
              <w:spacing w:after="0" w:line="240" w:lineRule="auto"/>
              <w:ind w:left="0"/>
              <w:rPr>
                <w:rFonts w:eastAsiaTheme="minorHAnsi"/>
                <w:lang w:eastAsia="en-US"/>
              </w:rPr>
            </w:pPr>
          </w:p>
          <w:p w:rsidR="003A6890" w:rsidRPr="005831CB" w:rsidRDefault="00001DC8" w:rsidP="003F26BD">
            <w:pPr>
              <w:pStyle w:val="a5"/>
              <w:spacing w:after="0" w:line="240" w:lineRule="auto"/>
              <w:ind w:left="0"/>
              <w:rPr>
                <w:rFonts w:eastAsiaTheme="minorHAnsi"/>
                <w:lang w:eastAsia="en-US"/>
              </w:rPr>
            </w:pPr>
            <w:r w:rsidRPr="005831CB">
              <w:rPr>
                <w:rFonts w:eastAsiaTheme="minorHAnsi"/>
                <w:lang w:eastAsia="en-US"/>
              </w:rPr>
              <w:t>6</w:t>
            </w:r>
            <w:r w:rsidR="003A6890" w:rsidRPr="005831CB">
              <w:rPr>
                <w:rFonts w:eastAsiaTheme="minorHAnsi"/>
                <w:lang w:eastAsia="en-US"/>
              </w:rPr>
              <w:t>. Расположить учащихся парами вдоль середины зала лицом друг к другу.</w:t>
            </w:r>
          </w:p>
          <w:p w:rsidR="003A6890" w:rsidRPr="005831CB" w:rsidRDefault="003A6890" w:rsidP="003F26BD">
            <w:pPr>
              <w:pStyle w:val="a5"/>
              <w:spacing w:after="0" w:line="240" w:lineRule="auto"/>
              <w:ind w:left="0"/>
              <w:rPr>
                <w:rFonts w:eastAsiaTheme="minorHAnsi"/>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656D84" w:rsidRPr="005831CB" w:rsidRDefault="00656D84" w:rsidP="00A3596A">
            <w:pPr>
              <w:spacing w:after="0" w:line="240" w:lineRule="auto"/>
              <w:rPr>
                <w:rFonts w:ascii="Times New Roman" w:hAnsi="Times New Roman" w:cs="Times New Roman"/>
                <w:sz w:val="24"/>
                <w:szCs w:val="24"/>
                <w:lang w:eastAsia="en-US"/>
              </w:rPr>
            </w:pPr>
          </w:p>
          <w:p w:rsidR="000332B7" w:rsidRPr="005831CB" w:rsidRDefault="000332B7" w:rsidP="00A3596A">
            <w:pPr>
              <w:spacing w:after="0" w:line="240" w:lineRule="auto"/>
              <w:rPr>
                <w:rFonts w:ascii="Times New Roman" w:hAnsi="Times New Roman" w:cs="Times New Roman"/>
                <w:sz w:val="24"/>
                <w:szCs w:val="24"/>
                <w:lang w:eastAsia="en-US"/>
              </w:rPr>
            </w:pPr>
          </w:p>
          <w:p w:rsidR="000332B7" w:rsidRPr="005831CB" w:rsidRDefault="00656D84" w:rsidP="00D36463">
            <w:pPr>
              <w:spacing w:after="0" w:line="240" w:lineRule="auto"/>
              <w:rPr>
                <w:rFonts w:ascii="Times New Roman" w:hAnsi="Times New Roman" w:cs="Times New Roman"/>
                <w:sz w:val="24"/>
                <w:szCs w:val="24"/>
                <w:lang w:eastAsia="en-US"/>
              </w:rPr>
            </w:pPr>
            <w:proofErr w:type="spellStart"/>
            <w:r w:rsidRPr="005831CB">
              <w:rPr>
                <w:rFonts w:ascii="Times New Roman" w:hAnsi="Times New Roman" w:cs="Times New Roman"/>
                <w:sz w:val="24"/>
                <w:szCs w:val="24"/>
                <w:lang w:eastAsia="en-US"/>
              </w:rPr>
              <w:t>Формативное</w:t>
            </w:r>
            <w:proofErr w:type="spellEnd"/>
            <w:r w:rsidRPr="005831CB">
              <w:rPr>
                <w:rFonts w:ascii="Times New Roman" w:hAnsi="Times New Roman" w:cs="Times New Roman"/>
                <w:sz w:val="24"/>
                <w:szCs w:val="24"/>
                <w:lang w:eastAsia="en-US"/>
              </w:rPr>
              <w:t xml:space="preserve"> </w:t>
            </w:r>
            <w:r w:rsidR="000332B7" w:rsidRPr="005831CB">
              <w:rPr>
                <w:rFonts w:ascii="Times New Roman" w:hAnsi="Times New Roman" w:cs="Times New Roman"/>
                <w:sz w:val="24"/>
                <w:szCs w:val="24"/>
                <w:lang w:eastAsia="en-US"/>
              </w:rPr>
              <w:t>оценивание учителем</w:t>
            </w:r>
            <w:r w:rsidRPr="005831CB">
              <w:rPr>
                <w:rFonts w:ascii="Times New Roman" w:hAnsi="Times New Roman" w:cs="Times New Roman"/>
                <w:sz w:val="24"/>
                <w:szCs w:val="24"/>
                <w:lang w:eastAsia="en-US"/>
              </w:rPr>
              <w:t xml:space="preserve"> и </w:t>
            </w:r>
            <w:proofErr w:type="spellStart"/>
            <w:r w:rsidRPr="005831CB">
              <w:rPr>
                <w:rFonts w:ascii="Times New Roman" w:hAnsi="Times New Roman" w:cs="Times New Roman"/>
                <w:sz w:val="24"/>
                <w:szCs w:val="24"/>
                <w:lang w:eastAsia="en-US"/>
              </w:rPr>
              <w:t>самооценивание</w:t>
            </w:r>
            <w:proofErr w:type="spellEnd"/>
            <w:r w:rsidRPr="005831CB">
              <w:rPr>
                <w:rFonts w:ascii="Times New Roman" w:hAnsi="Times New Roman" w:cs="Times New Roman"/>
                <w:sz w:val="24"/>
                <w:szCs w:val="24"/>
                <w:lang w:eastAsia="en-US"/>
              </w:rPr>
              <w:t>:</w:t>
            </w:r>
          </w:p>
          <w:p w:rsidR="000332B7" w:rsidRPr="005831CB" w:rsidRDefault="00001DC8" w:rsidP="00D36463">
            <w:pPr>
              <w:spacing w:after="0" w:line="240" w:lineRule="auto"/>
              <w:rPr>
                <w:rFonts w:ascii="Times New Roman" w:hAnsi="Times New Roman" w:cs="Times New Roman"/>
                <w:bCs/>
                <w:sz w:val="24"/>
                <w:szCs w:val="24"/>
                <w:lang w:eastAsia="en-US"/>
              </w:rPr>
            </w:pPr>
            <w:r w:rsidRPr="005831CB">
              <w:rPr>
                <w:rFonts w:ascii="Times New Roman" w:hAnsi="Times New Roman" w:cs="Times New Roman"/>
                <w:sz w:val="24"/>
                <w:szCs w:val="24"/>
                <w:lang w:eastAsia="en-US"/>
              </w:rPr>
              <w:t>у</w:t>
            </w:r>
            <w:r w:rsidR="000332B7" w:rsidRPr="005831CB">
              <w:rPr>
                <w:rFonts w:ascii="Times New Roman" w:hAnsi="Times New Roman" w:cs="Times New Roman"/>
                <w:sz w:val="24"/>
                <w:szCs w:val="24"/>
                <w:lang w:val="kk-KZ" w:eastAsia="en-US"/>
              </w:rPr>
              <w:t>ченик</w:t>
            </w:r>
            <w:proofErr w:type="gramStart"/>
            <w:r w:rsidR="000332B7" w:rsidRPr="005831CB">
              <w:rPr>
                <w:rFonts w:ascii="Times New Roman" w:hAnsi="Times New Roman" w:cs="Times New Roman"/>
                <w:sz w:val="24"/>
                <w:szCs w:val="24"/>
                <w:lang w:val="kk-KZ" w:eastAsia="en-US"/>
              </w:rPr>
              <w:t xml:space="preserve"> А</w:t>
            </w:r>
            <w:proofErr w:type="gramEnd"/>
            <w:r w:rsidR="000332B7" w:rsidRPr="005831CB">
              <w:rPr>
                <w:rFonts w:ascii="Times New Roman" w:hAnsi="Times New Roman" w:cs="Times New Roman"/>
                <w:sz w:val="24"/>
                <w:szCs w:val="24"/>
                <w:lang w:val="kk-KZ" w:eastAsia="en-US"/>
              </w:rPr>
              <w:t xml:space="preserve"> - знает терминологию и понимает технику выполнения основных приёмов в баскетболе;</w:t>
            </w:r>
            <w:r w:rsidR="00C166D1" w:rsidRPr="005831CB">
              <w:rPr>
                <w:rFonts w:ascii="Times New Roman" w:hAnsi="Times New Roman" w:cs="Times New Roman"/>
                <w:sz w:val="24"/>
                <w:szCs w:val="24"/>
                <w:lang w:val="kk-KZ" w:eastAsia="en-US"/>
              </w:rPr>
              <w:t xml:space="preserve"> </w:t>
            </w:r>
            <w:r w:rsidR="000332B7" w:rsidRPr="005831CB">
              <w:rPr>
                <w:rFonts w:ascii="Times New Roman" w:hAnsi="Times New Roman" w:cs="Times New Roman"/>
                <w:bCs/>
                <w:sz w:val="24"/>
                <w:szCs w:val="24"/>
                <w:lang w:eastAsia="en-US"/>
              </w:rPr>
              <w:t>самостоятельно, верно</w:t>
            </w:r>
            <w:r w:rsidR="00656D84" w:rsidRPr="005831CB">
              <w:rPr>
                <w:rFonts w:ascii="Times New Roman" w:hAnsi="Times New Roman" w:cs="Times New Roman"/>
                <w:bCs/>
                <w:sz w:val="24"/>
                <w:szCs w:val="24"/>
                <w:lang w:eastAsia="en-US"/>
              </w:rPr>
              <w:t xml:space="preserve"> </w:t>
            </w:r>
            <w:r w:rsidR="000332B7" w:rsidRPr="005831CB">
              <w:rPr>
                <w:rFonts w:ascii="Times New Roman" w:hAnsi="Times New Roman" w:cs="Times New Roman"/>
                <w:bCs/>
                <w:sz w:val="24"/>
                <w:szCs w:val="24"/>
                <w:lang w:eastAsia="en-US"/>
              </w:rPr>
              <w:t>выполняет учебные зада</w:t>
            </w:r>
            <w:r w:rsidRPr="005831CB">
              <w:rPr>
                <w:rFonts w:ascii="Times New Roman" w:hAnsi="Times New Roman" w:cs="Times New Roman"/>
                <w:bCs/>
                <w:sz w:val="24"/>
                <w:szCs w:val="24"/>
                <w:lang w:eastAsia="en-US"/>
              </w:rPr>
              <w:t>ния и анализирует их выполнение;</w:t>
            </w:r>
          </w:p>
          <w:p w:rsidR="00001DC8" w:rsidRPr="005831CB" w:rsidRDefault="00001DC8" w:rsidP="00D36463">
            <w:pPr>
              <w:spacing w:after="0" w:line="240" w:lineRule="auto"/>
              <w:rPr>
                <w:rFonts w:ascii="Times New Roman" w:hAnsi="Times New Roman" w:cs="Times New Roman"/>
                <w:bCs/>
                <w:sz w:val="24"/>
                <w:szCs w:val="24"/>
                <w:lang w:eastAsia="en-US"/>
              </w:rPr>
            </w:pPr>
          </w:p>
          <w:p w:rsidR="000332B7" w:rsidRPr="005831CB" w:rsidRDefault="00001DC8" w:rsidP="00D36463">
            <w:pPr>
              <w:spacing w:after="0" w:line="240" w:lineRule="auto"/>
              <w:rPr>
                <w:rFonts w:ascii="Times New Roman" w:hAnsi="Times New Roman" w:cs="Times New Roman"/>
                <w:bCs/>
                <w:sz w:val="24"/>
                <w:szCs w:val="24"/>
                <w:lang w:eastAsia="en-US"/>
              </w:rPr>
            </w:pPr>
            <w:r w:rsidRPr="005831CB">
              <w:rPr>
                <w:rFonts w:ascii="Times New Roman" w:hAnsi="Times New Roman" w:cs="Times New Roman"/>
                <w:bCs/>
                <w:sz w:val="24"/>
                <w:szCs w:val="24"/>
                <w:lang w:eastAsia="en-US"/>
              </w:rPr>
              <w:t>у</w:t>
            </w:r>
            <w:r w:rsidR="000332B7" w:rsidRPr="005831CB">
              <w:rPr>
                <w:rFonts w:ascii="Times New Roman" w:hAnsi="Times New Roman" w:cs="Times New Roman"/>
                <w:bCs/>
                <w:sz w:val="24"/>
                <w:szCs w:val="24"/>
                <w:lang w:eastAsia="en-US"/>
              </w:rPr>
              <w:t>ченик</w:t>
            </w:r>
            <w:proofErr w:type="gramStart"/>
            <w:r w:rsidR="000332B7" w:rsidRPr="005831CB">
              <w:rPr>
                <w:rFonts w:ascii="Times New Roman" w:hAnsi="Times New Roman" w:cs="Times New Roman"/>
                <w:bCs/>
                <w:sz w:val="24"/>
                <w:szCs w:val="24"/>
                <w:lang w:eastAsia="en-US"/>
              </w:rPr>
              <w:t xml:space="preserve"> В</w:t>
            </w:r>
            <w:proofErr w:type="gramEnd"/>
            <w:r w:rsidR="000332B7" w:rsidRPr="005831CB">
              <w:rPr>
                <w:rFonts w:ascii="Times New Roman" w:hAnsi="Times New Roman" w:cs="Times New Roman"/>
                <w:bCs/>
                <w:sz w:val="24"/>
                <w:szCs w:val="24"/>
                <w:lang w:eastAsia="en-US"/>
              </w:rPr>
              <w:t xml:space="preserve"> - </w:t>
            </w:r>
            <w:r w:rsidR="000332B7" w:rsidRPr="005831CB">
              <w:rPr>
                <w:rFonts w:ascii="Times New Roman" w:hAnsi="Times New Roman" w:cs="Times New Roman"/>
                <w:sz w:val="24"/>
                <w:szCs w:val="24"/>
                <w:lang w:val="kk-KZ" w:eastAsia="en-US"/>
              </w:rPr>
              <w:t xml:space="preserve">знает терминологию и понимает технику выполнения основных приёмов в баскетболе; </w:t>
            </w:r>
            <w:r w:rsidR="000332B7" w:rsidRPr="005831CB">
              <w:rPr>
                <w:rFonts w:ascii="Times New Roman" w:hAnsi="Times New Roman" w:cs="Times New Roman"/>
                <w:bCs/>
                <w:sz w:val="24"/>
                <w:szCs w:val="24"/>
                <w:lang w:eastAsia="en-US"/>
              </w:rPr>
              <w:t>верно выполняет учебные задания с помощью учит</w:t>
            </w:r>
            <w:r w:rsidRPr="005831CB">
              <w:rPr>
                <w:rFonts w:ascii="Times New Roman" w:hAnsi="Times New Roman" w:cs="Times New Roman"/>
                <w:bCs/>
                <w:sz w:val="24"/>
                <w:szCs w:val="24"/>
                <w:lang w:eastAsia="en-US"/>
              </w:rPr>
              <w:t>еля и анализирует их выполнение;</w:t>
            </w:r>
          </w:p>
          <w:p w:rsidR="00001DC8" w:rsidRPr="005831CB" w:rsidRDefault="00001DC8" w:rsidP="00D36463">
            <w:pPr>
              <w:spacing w:after="0" w:line="240" w:lineRule="auto"/>
              <w:rPr>
                <w:rFonts w:ascii="Times New Roman" w:hAnsi="Times New Roman" w:cs="Times New Roman"/>
                <w:bCs/>
                <w:sz w:val="24"/>
                <w:szCs w:val="24"/>
                <w:lang w:eastAsia="en-US"/>
              </w:rPr>
            </w:pPr>
          </w:p>
          <w:p w:rsidR="000332B7" w:rsidRPr="005831CB" w:rsidRDefault="00001DC8" w:rsidP="00001DC8">
            <w:pPr>
              <w:spacing w:after="0" w:line="240" w:lineRule="auto"/>
              <w:rPr>
                <w:rFonts w:ascii="Times New Roman" w:hAnsi="Times New Roman" w:cs="Times New Roman"/>
                <w:bCs/>
                <w:sz w:val="24"/>
                <w:szCs w:val="24"/>
                <w:lang w:eastAsia="en-US"/>
              </w:rPr>
            </w:pPr>
            <w:r w:rsidRPr="005831CB">
              <w:rPr>
                <w:rFonts w:ascii="Times New Roman" w:hAnsi="Times New Roman" w:cs="Times New Roman"/>
                <w:sz w:val="24"/>
                <w:szCs w:val="24"/>
                <w:lang w:eastAsia="en-US"/>
              </w:rPr>
              <w:t>у</w:t>
            </w:r>
            <w:r w:rsidR="000332B7" w:rsidRPr="005831CB">
              <w:rPr>
                <w:rFonts w:ascii="Times New Roman" w:hAnsi="Times New Roman" w:cs="Times New Roman"/>
                <w:sz w:val="24"/>
                <w:szCs w:val="24"/>
                <w:lang w:eastAsia="en-US"/>
              </w:rPr>
              <w:t>ченик</w:t>
            </w:r>
            <w:proofErr w:type="gramStart"/>
            <w:r w:rsidR="000332B7" w:rsidRPr="005831CB">
              <w:rPr>
                <w:rFonts w:ascii="Times New Roman" w:hAnsi="Times New Roman" w:cs="Times New Roman"/>
                <w:sz w:val="24"/>
                <w:szCs w:val="24"/>
                <w:lang w:eastAsia="en-US"/>
              </w:rPr>
              <w:t xml:space="preserve"> С</w:t>
            </w:r>
            <w:proofErr w:type="gramEnd"/>
            <w:r w:rsidR="000332B7" w:rsidRPr="005831CB">
              <w:rPr>
                <w:rFonts w:ascii="Times New Roman" w:hAnsi="Times New Roman" w:cs="Times New Roman"/>
                <w:sz w:val="24"/>
                <w:szCs w:val="24"/>
                <w:lang w:eastAsia="en-US"/>
              </w:rPr>
              <w:t xml:space="preserve"> - </w:t>
            </w:r>
            <w:r w:rsidR="000332B7" w:rsidRPr="005831CB">
              <w:rPr>
                <w:rFonts w:ascii="Times New Roman" w:hAnsi="Times New Roman" w:cs="Times New Roman"/>
                <w:sz w:val="24"/>
                <w:szCs w:val="24"/>
                <w:lang w:val="kk-KZ" w:eastAsia="en-US"/>
              </w:rPr>
              <w:t xml:space="preserve">знает терминологию и понимает технику выполнения основных приёмов в баскетболе; </w:t>
            </w:r>
            <w:r w:rsidR="000332B7" w:rsidRPr="005831CB">
              <w:rPr>
                <w:rFonts w:ascii="Times New Roman" w:hAnsi="Times New Roman" w:cs="Times New Roman"/>
                <w:bCs/>
                <w:sz w:val="24"/>
                <w:szCs w:val="24"/>
                <w:lang w:eastAsia="en-US"/>
              </w:rPr>
              <w:lastRenderedPageBreak/>
              <w:t>выполняет учебные задания и анализирует их выполнение с помощью учителя, но допускает ошибки.</w:t>
            </w:r>
          </w:p>
        </w:tc>
        <w:tc>
          <w:tcPr>
            <w:tcW w:w="7513" w:type="dxa"/>
            <w:tcBorders>
              <w:top w:val="single" w:sz="4" w:space="0" w:color="auto"/>
              <w:left w:val="single" w:sz="4" w:space="0" w:color="auto"/>
              <w:bottom w:val="single" w:sz="4" w:space="0" w:color="auto"/>
              <w:right w:val="single" w:sz="4" w:space="0" w:color="auto"/>
            </w:tcBorders>
          </w:tcPr>
          <w:p w:rsidR="00787850" w:rsidRPr="005831CB" w:rsidRDefault="00787850" w:rsidP="00A3596A">
            <w:pPr>
              <w:pStyle w:val="a5"/>
              <w:spacing w:after="0"/>
              <w:ind w:left="0"/>
              <w:rPr>
                <w:b/>
                <w:color w:val="000000"/>
                <w:lang w:val="kk-KZ"/>
              </w:rPr>
            </w:pPr>
            <w:r w:rsidRPr="005831CB">
              <w:rPr>
                <w:b/>
                <w:color w:val="000000"/>
                <w:lang w:val="kk-KZ"/>
              </w:rPr>
              <w:lastRenderedPageBreak/>
              <w:t>1. Упражнения с баскетбольными мячами</w:t>
            </w:r>
            <w:r w:rsidR="003F26BD" w:rsidRPr="005831CB">
              <w:rPr>
                <w:b/>
                <w:color w:val="000000"/>
                <w:lang w:val="kk-KZ"/>
              </w:rPr>
              <w:t xml:space="preserve"> в парах</w:t>
            </w:r>
            <w:r w:rsidRPr="005831CB">
              <w:rPr>
                <w:b/>
                <w:color w:val="000000"/>
                <w:lang w:val="kk-KZ"/>
              </w:rPr>
              <w:t>:</w:t>
            </w:r>
          </w:p>
          <w:p w:rsidR="008322A0" w:rsidRPr="005831CB" w:rsidRDefault="008322A0" w:rsidP="00A3596A">
            <w:pPr>
              <w:pStyle w:val="a5"/>
              <w:spacing w:after="0"/>
              <w:ind w:left="0"/>
              <w:rPr>
                <w:color w:val="000000"/>
                <w:lang w:val="kk-KZ"/>
              </w:rPr>
            </w:pPr>
            <w:r w:rsidRPr="005831CB">
              <w:rPr>
                <w:color w:val="000000"/>
                <w:lang w:val="kk-KZ"/>
              </w:rPr>
              <w:t>а)</w:t>
            </w:r>
            <w:r w:rsidR="00E80D79" w:rsidRPr="005831CB">
              <w:rPr>
                <w:color w:val="000000"/>
                <w:lang w:val="kk-KZ"/>
              </w:rPr>
              <w:t xml:space="preserve"> встать спиной друг к другу – передачи мяча в парах в одну сторону, затем в другую</w:t>
            </w:r>
          </w:p>
          <w:p w:rsidR="00E80D79" w:rsidRPr="005831CB" w:rsidRDefault="00E80D79" w:rsidP="00A3596A">
            <w:pPr>
              <w:pStyle w:val="a5"/>
              <w:spacing w:after="0"/>
              <w:ind w:left="0"/>
              <w:rPr>
                <w:color w:val="000000"/>
                <w:lang w:val="kk-KZ"/>
              </w:rPr>
            </w:pPr>
            <w:r w:rsidRPr="005831CB">
              <w:rPr>
                <w:color w:val="000000"/>
                <w:lang w:val="kk-KZ"/>
              </w:rPr>
              <w:t>б) встать спин</w:t>
            </w:r>
            <w:r w:rsidR="00D36463" w:rsidRPr="005831CB">
              <w:rPr>
                <w:color w:val="000000"/>
                <w:lang w:val="kk-KZ"/>
              </w:rPr>
              <w:t>ой друг к другу на расстоянии од</w:t>
            </w:r>
            <w:r w:rsidRPr="005831CB">
              <w:rPr>
                <w:color w:val="000000"/>
                <w:lang w:val="kk-KZ"/>
              </w:rPr>
              <w:t>ного шага – передача мяча над головой назад, вернуть передачей мяча под ногами;</w:t>
            </w:r>
          </w:p>
          <w:p w:rsidR="003F26BD" w:rsidRPr="005831CB" w:rsidRDefault="00E80D79" w:rsidP="00A3596A">
            <w:pPr>
              <w:pStyle w:val="a5"/>
              <w:spacing w:after="0"/>
              <w:ind w:left="0"/>
              <w:rPr>
                <w:color w:val="000000"/>
                <w:lang w:val="kk-KZ"/>
              </w:rPr>
            </w:pPr>
            <w:r w:rsidRPr="005831CB">
              <w:rPr>
                <w:color w:val="000000"/>
                <w:lang w:val="kk-KZ"/>
              </w:rPr>
              <w:t>в</w:t>
            </w:r>
            <w:r w:rsidR="003F26BD" w:rsidRPr="005831CB">
              <w:rPr>
                <w:color w:val="000000"/>
                <w:lang w:val="kk-KZ"/>
              </w:rPr>
              <w:t xml:space="preserve">) </w:t>
            </w:r>
            <w:r w:rsidR="00D36463" w:rsidRPr="005831CB">
              <w:rPr>
                <w:color w:val="000000"/>
                <w:lang w:val="kk-KZ"/>
              </w:rPr>
              <w:t xml:space="preserve">встать лицом друг к другу: </w:t>
            </w:r>
            <w:r w:rsidR="003F26BD" w:rsidRPr="005831CB">
              <w:rPr>
                <w:color w:val="000000"/>
                <w:lang w:val="kk-KZ"/>
              </w:rPr>
              <w:t>передача мяча вокруг туловища – передача вперед двумя руками от груди –по 10 раз;</w:t>
            </w:r>
          </w:p>
          <w:p w:rsidR="003F26BD" w:rsidRPr="005831CB" w:rsidRDefault="003F26BD" w:rsidP="00A3596A">
            <w:pPr>
              <w:pStyle w:val="a5"/>
              <w:spacing w:after="0"/>
              <w:ind w:left="0"/>
              <w:rPr>
                <w:color w:val="000000"/>
                <w:lang w:val="kk-KZ"/>
              </w:rPr>
            </w:pPr>
            <w:r w:rsidRPr="005831CB">
              <w:rPr>
                <w:color w:val="000000"/>
                <w:lang w:val="kk-KZ"/>
              </w:rPr>
              <w:t xml:space="preserve">б) </w:t>
            </w:r>
            <w:r w:rsidR="0069431B" w:rsidRPr="005831CB">
              <w:rPr>
                <w:color w:val="000000"/>
                <w:lang w:val="kk-KZ"/>
              </w:rPr>
              <w:t>«восьмерка вокруг ног» - пер</w:t>
            </w:r>
            <w:r w:rsidR="00E80D79" w:rsidRPr="005831CB">
              <w:rPr>
                <w:color w:val="000000"/>
                <w:lang w:val="kk-KZ"/>
              </w:rPr>
              <w:t>едача вперед с отскоком от пола.</w:t>
            </w:r>
          </w:p>
          <w:p w:rsidR="00E80D79" w:rsidRPr="005831CB" w:rsidRDefault="00E80D79" w:rsidP="00A3596A">
            <w:pPr>
              <w:pStyle w:val="a5"/>
              <w:spacing w:after="0"/>
              <w:ind w:left="0"/>
              <w:rPr>
                <w:b/>
                <w:color w:val="000000"/>
                <w:lang w:val="kk-KZ"/>
              </w:rPr>
            </w:pPr>
            <w:r w:rsidRPr="005831CB">
              <w:rPr>
                <w:b/>
                <w:color w:val="000000"/>
                <w:lang w:val="kk-KZ"/>
              </w:rPr>
              <w:t>2. Подвижная игра «Четные-нечетные</w:t>
            </w:r>
            <w:r w:rsidR="00BE4522" w:rsidRPr="005831CB">
              <w:rPr>
                <w:b/>
                <w:color w:val="000000"/>
                <w:lang w:val="kk-KZ"/>
              </w:rPr>
              <w:t xml:space="preserve"> номера</w:t>
            </w:r>
            <w:r w:rsidRPr="005831CB">
              <w:rPr>
                <w:b/>
                <w:color w:val="000000"/>
                <w:lang w:val="kk-KZ"/>
              </w:rPr>
              <w:t>».</w:t>
            </w:r>
          </w:p>
          <w:p w:rsidR="00BE4522" w:rsidRPr="005831CB" w:rsidRDefault="00BE4522" w:rsidP="00BE4522">
            <w:pPr>
              <w:jc w:val="both"/>
              <w:rPr>
                <w:rFonts w:ascii="Times New Roman" w:hAnsi="Times New Roman" w:cs="Times New Roman"/>
                <w:sz w:val="24"/>
                <w:szCs w:val="24"/>
              </w:rPr>
            </w:pPr>
            <w:r w:rsidRPr="005831CB">
              <w:rPr>
                <w:rFonts w:ascii="Times New Roman" w:hAnsi="Times New Roman" w:cs="Times New Roman"/>
                <w:sz w:val="24"/>
                <w:szCs w:val="24"/>
              </w:rPr>
              <w:t xml:space="preserve">Игра проводится в парах. Все игроки располагаются в две шеренги вдоль средней линии поля на расстоянии 3–4 м друг от друга. Между ними на одинаковом расстоянии от игроков противоположных команд лежат мячи (одна шеренга – четные номера, другая – нечетные) (рис. 13). Руководитель называет число – от 1 до 10: если четное, то четные номера подбегают к мячу, берут его и стараются забросить в любое игровое кольцо. Разрешается выполнить только один бросок. Нечетные номера в этом случае выступают в роли защитников; если число нечетное – все наоборот. </w:t>
            </w:r>
          </w:p>
          <w:p w:rsidR="00BE4522" w:rsidRPr="005831CB" w:rsidRDefault="00BE4522" w:rsidP="00305394">
            <w:pPr>
              <w:ind w:firstLine="708"/>
              <w:rPr>
                <w:rFonts w:ascii="Times New Roman" w:hAnsi="Times New Roman" w:cs="Times New Roman"/>
                <w:sz w:val="24"/>
                <w:szCs w:val="24"/>
              </w:rPr>
            </w:pPr>
            <w:r w:rsidRPr="005831CB">
              <w:rPr>
                <w:rFonts w:ascii="Times New Roman" w:hAnsi="Times New Roman" w:cs="Times New Roman"/>
                <w:noProof/>
                <w:sz w:val="24"/>
                <w:szCs w:val="24"/>
              </w:rPr>
              <w:drawing>
                <wp:inline distT="0" distB="0" distL="0" distR="0" wp14:anchorId="74BDEA60" wp14:editId="34D555B8">
                  <wp:extent cx="3130061" cy="1104314"/>
                  <wp:effectExtent l="0" t="0" r="0" b="635"/>
                  <wp:docPr id="1" name="Рисунок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9903" cy="1104258"/>
                          </a:xfrm>
                          <a:prstGeom prst="rect">
                            <a:avLst/>
                          </a:prstGeom>
                          <a:noFill/>
                          <a:ln>
                            <a:noFill/>
                          </a:ln>
                        </pic:spPr>
                      </pic:pic>
                    </a:graphicData>
                  </a:graphic>
                </wp:inline>
              </w:drawing>
            </w:r>
          </w:p>
          <w:p w:rsidR="0008679A" w:rsidRPr="005831CB" w:rsidRDefault="003A6890" w:rsidP="00A3596A">
            <w:pPr>
              <w:pStyle w:val="a5"/>
              <w:spacing w:after="0"/>
              <w:ind w:left="0"/>
              <w:rPr>
                <w:b/>
                <w:color w:val="000000"/>
                <w:lang w:val="kk-KZ"/>
              </w:rPr>
            </w:pPr>
            <w:r w:rsidRPr="005831CB">
              <w:rPr>
                <w:b/>
                <w:color w:val="000000"/>
                <w:lang w:val="kk-KZ"/>
              </w:rPr>
              <w:t xml:space="preserve">3. </w:t>
            </w:r>
            <w:r w:rsidR="0008679A" w:rsidRPr="005831CB">
              <w:rPr>
                <w:b/>
                <w:color w:val="000000"/>
                <w:lang w:val="kk-KZ"/>
              </w:rPr>
              <w:t>Подвижная игра «Попади в кольцо».</w:t>
            </w:r>
          </w:p>
          <w:p w:rsidR="005A20F0" w:rsidRPr="005831CB" w:rsidRDefault="0008679A" w:rsidP="00A3596A">
            <w:pPr>
              <w:pStyle w:val="a5"/>
              <w:spacing w:after="0"/>
              <w:ind w:left="0"/>
              <w:rPr>
                <w:color w:val="000000"/>
                <w:lang w:val="kk-KZ"/>
              </w:rPr>
            </w:pPr>
            <w:r w:rsidRPr="005831CB">
              <w:rPr>
                <w:color w:val="000000"/>
                <w:lang w:val="kk-KZ"/>
              </w:rPr>
              <w:t>Две команды располагаются за средней линией зала лицом к противоположным центральным кольцам. По сигналу первые игроки выполняют ведение мяча-два шага-бросок в кольцо-</w:t>
            </w:r>
            <w:r w:rsidR="00F61E83" w:rsidRPr="005831CB">
              <w:rPr>
                <w:color w:val="000000"/>
                <w:lang w:val="kk-KZ"/>
              </w:rPr>
              <w:t>ведение обратно-</w:t>
            </w:r>
            <w:r w:rsidRPr="005831CB">
              <w:rPr>
                <w:color w:val="000000"/>
                <w:lang w:val="kk-KZ"/>
              </w:rPr>
              <w:t>передача следующему игроку. Выигрывает</w:t>
            </w:r>
            <w:r w:rsidR="00001DC8" w:rsidRPr="005831CB">
              <w:rPr>
                <w:color w:val="000000"/>
                <w:lang w:val="kk-KZ"/>
              </w:rPr>
              <w:t xml:space="preserve"> команда, забившая больше </w:t>
            </w:r>
            <w:r w:rsidR="00001DC8" w:rsidRPr="005831CB">
              <w:rPr>
                <w:color w:val="000000"/>
                <w:lang w:val="kk-KZ"/>
              </w:rPr>
              <w:lastRenderedPageBreak/>
              <w:t>мячей</w:t>
            </w:r>
          </w:p>
          <w:p w:rsidR="005A20F0" w:rsidRPr="005831CB" w:rsidRDefault="00001DC8" w:rsidP="00A3596A">
            <w:pPr>
              <w:pStyle w:val="a5"/>
              <w:spacing w:after="0"/>
              <w:ind w:left="0"/>
              <w:rPr>
                <w:color w:val="000000"/>
                <w:lang w:val="kk-KZ"/>
              </w:rPr>
            </w:pPr>
            <w:r w:rsidRPr="005831CB">
              <w:rPr>
                <w:noProof/>
              </w:rPr>
              <w:drawing>
                <wp:anchor distT="0" distB="0" distL="114300" distR="114300" simplePos="0" relativeHeight="251662336" behindDoc="1" locked="0" layoutInCell="1" allowOverlap="1" wp14:anchorId="77463C99" wp14:editId="5C8FA1BB">
                  <wp:simplePos x="0" y="0"/>
                  <wp:positionH relativeFrom="page">
                    <wp:posOffset>531495</wp:posOffset>
                  </wp:positionH>
                  <wp:positionV relativeFrom="page">
                    <wp:posOffset>40005</wp:posOffset>
                  </wp:positionV>
                  <wp:extent cx="2841625" cy="130111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1625"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0F0" w:rsidRPr="005831CB" w:rsidRDefault="005A20F0" w:rsidP="00A3596A">
            <w:pPr>
              <w:pStyle w:val="a5"/>
              <w:spacing w:after="0"/>
              <w:ind w:left="0"/>
              <w:rPr>
                <w:color w:val="000000"/>
                <w:lang w:val="kk-KZ"/>
              </w:rPr>
            </w:pPr>
          </w:p>
          <w:p w:rsidR="00EC4B7D" w:rsidRPr="005831CB" w:rsidRDefault="00EC4B7D" w:rsidP="00A3596A">
            <w:pPr>
              <w:pStyle w:val="a5"/>
              <w:spacing w:after="0"/>
              <w:ind w:left="0"/>
              <w:rPr>
                <w:color w:val="000000"/>
                <w:lang w:val="kk-KZ"/>
              </w:rPr>
            </w:pPr>
          </w:p>
          <w:p w:rsidR="00EC4B7D" w:rsidRPr="005831CB" w:rsidRDefault="00EC4B7D" w:rsidP="00A3596A">
            <w:pPr>
              <w:pStyle w:val="a5"/>
              <w:spacing w:after="0"/>
              <w:ind w:left="0"/>
              <w:rPr>
                <w:color w:val="000000"/>
                <w:lang w:val="kk-KZ"/>
              </w:rPr>
            </w:pPr>
          </w:p>
          <w:p w:rsidR="00001DC8" w:rsidRPr="005831CB" w:rsidRDefault="00001DC8" w:rsidP="00A3596A">
            <w:pPr>
              <w:pStyle w:val="a5"/>
              <w:spacing w:after="0"/>
              <w:ind w:left="0"/>
              <w:rPr>
                <w:color w:val="000000"/>
                <w:lang w:val="kk-KZ"/>
              </w:rPr>
            </w:pPr>
          </w:p>
          <w:p w:rsidR="00001DC8" w:rsidRPr="005831CB" w:rsidRDefault="00001DC8" w:rsidP="00A3596A">
            <w:pPr>
              <w:pStyle w:val="a5"/>
              <w:spacing w:after="0"/>
              <w:ind w:left="0"/>
              <w:rPr>
                <w:color w:val="000000"/>
                <w:lang w:val="kk-KZ"/>
              </w:rPr>
            </w:pPr>
          </w:p>
          <w:p w:rsidR="00001DC8" w:rsidRPr="005831CB" w:rsidRDefault="00001DC8" w:rsidP="00A3596A">
            <w:pPr>
              <w:pStyle w:val="a5"/>
              <w:spacing w:after="0"/>
              <w:ind w:left="0"/>
              <w:rPr>
                <w:color w:val="000000"/>
                <w:lang w:val="kk-KZ"/>
              </w:rPr>
            </w:pPr>
          </w:p>
          <w:p w:rsidR="0069431B" w:rsidRPr="005831CB" w:rsidRDefault="0008679A" w:rsidP="00A3596A">
            <w:pPr>
              <w:pStyle w:val="a5"/>
              <w:spacing w:after="0"/>
              <w:ind w:left="0"/>
              <w:rPr>
                <w:b/>
                <w:color w:val="000000"/>
                <w:lang w:val="kk-KZ"/>
              </w:rPr>
            </w:pPr>
            <w:r w:rsidRPr="005831CB">
              <w:rPr>
                <w:b/>
                <w:color w:val="000000"/>
                <w:lang w:val="kk-KZ"/>
              </w:rPr>
              <w:t>4. Подвижная игра «Гонка игроков, ведущих мяч».</w:t>
            </w:r>
          </w:p>
          <w:p w:rsidR="00E129E4" w:rsidRPr="005831CB" w:rsidRDefault="00982B9C" w:rsidP="00A3596A">
            <w:pPr>
              <w:pStyle w:val="a5"/>
              <w:spacing w:after="0"/>
              <w:ind w:left="0"/>
            </w:pPr>
            <w:r w:rsidRPr="005831CB">
              <w:t xml:space="preserve"> Играющие распределяются на 2</w:t>
            </w:r>
            <w:r w:rsidR="00E129E4" w:rsidRPr="005831CB">
              <w:t xml:space="preserve"> команды, каждая из которых занимает один из углов площадки, выстраиваясь в колонну. У первы</w:t>
            </w:r>
            <w:r w:rsidRPr="005831CB">
              <w:t>х игроков в руках мяч. По</w:t>
            </w:r>
            <w:r w:rsidR="00E129E4" w:rsidRPr="005831CB">
              <w:t xml:space="preserve"> сигналу начинается ведение мяча в правую сторону вдоль боковых и лицевых линий. Каждый игрок, ведущий мяч, старается на протяжении круга догнать находящегося впереди, что дает его команде 1 очко. Чтобы игроки не срезали углы площадки, можно поставить на поворотах стойки или положить набивные мячи. Добежав до своей команды, игрок передает мяч следующему номеру, который тут же вступает в игру. Игрок, потерявший мяч, подбирает его и начинает ведение с того места, где мяч был потерян. Итог игры подводится по наибольшей сумме</w:t>
            </w:r>
            <w:r w:rsidR="00FB6161" w:rsidRPr="005831CB">
              <w:t>.</w:t>
            </w:r>
          </w:p>
          <w:p w:rsidR="00FB6161" w:rsidRPr="005831CB" w:rsidRDefault="00FB6161" w:rsidP="00A3596A">
            <w:pPr>
              <w:pStyle w:val="a5"/>
              <w:spacing w:after="0"/>
              <w:ind w:left="0"/>
              <w:rPr>
                <w:b/>
              </w:rPr>
            </w:pPr>
            <w:r w:rsidRPr="005831CB">
              <w:rPr>
                <w:b/>
              </w:rPr>
              <w:t>5. Подвижная игра «Борьба за мяч».</w:t>
            </w:r>
          </w:p>
          <w:p w:rsidR="009A0EC4" w:rsidRPr="005831CB" w:rsidRDefault="009A0EC4" w:rsidP="00A3596A">
            <w:pPr>
              <w:pStyle w:val="a5"/>
              <w:spacing w:after="0"/>
              <w:ind w:left="0"/>
              <w:rPr>
                <w:b/>
                <w:color w:val="000000"/>
                <w:lang w:val="kk-KZ"/>
              </w:rPr>
            </w:pPr>
            <w:r w:rsidRPr="005831CB">
              <w:t xml:space="preserve">В игре участвуют две равные команды. Выбираются капитаны команд, они разыгрывают мяч в центральном круге. Все остальные игроки размещаются произвольно.  Игра начинается спорным броском. Завладев мячом, игроки стремятся передать его кому-нибудь из партнеров по команде. Игроки другой команды стараются перехватить мяча у соперника, чтобы начать перебрасывать мяч между своими игроками. Задача играющих — сделать 10 передач подряд между собой. Команда, которой это удается, выигрывает </w:t>
            </w:r>
            <w:r w:rsidR="00C166D1" w:rsidRPr="005831CB">
              <w:t>1</w:t>
            </w:r>
            <w:r w:rsidRPr="005831CB">
              <w:t>очко. Игра останавливается</w:t>
            </w:r>
            <w:r w:rsidR="00C166D1" w:rsidRPr="005831CB">
              <w:t>,</w:t>
            </w:r>
            <w:r w:rsidRPr="005831CB">
              <w:t xml:space="preserve"> и команда соперника осуществляет </w:t>
            </w:r>
            <w:r w:rsidRPr="005831CB">
              <w:lastRenderedPageBreak/>
              <w:t>вбрасывание мяча из-за боковой линии. Если мяч перехвачен соперниками, счет начинается снова. Игра длится 10 минут. Выигрывает команда, набравшая наибольшее количество очков.</w:t>
            </w:r>
          </w:p>
        </w:tc>
        <w:tc>
          <w:tcPr>
            <w:tcW w:w="1701" w:type="dxa"/>
            <w:tcBorders>
              <w:top w:val="single" w:sz="4" w:space="0" w:color="auto"/>
              <w:left w:val="single" w:sz="4" w:space="0" w:color="auto"/>
              <w:bottom w:val="single" w:sz="4" w:space="0" w:color="auto"/>
              <w:right w:val="single" w:sz="4" w:space="0" w:color="auto"/>
            </w:tcBorders>
          </w:tcPr>
          <w:p w:rsidR="000332B7" w:rsidRPr="005831CB" w:rsidRDefault="00C166D1" w:rsidP="00A3596A">
            <w:pPr>
              <w:pStyle w:val="a5"/>
              <w:spacing w:after="0"/>
              <w:ind w:left="0"/>
              <w:jc w:val="both"/>
              <w:rPr>
                <w:rFonts w:eastAsiaTheme="minorEastAsia"/>
                <w:lang w:eastAsia="en-US"/>
              </w:rPr>
            </w:pPr>
            <w:proofErr w:type="spellStart"/>
            <w:r w:rsidRPr="005831CB">
              <w:rPr>
                <w:rFonts w:eastAsiaTheme="minorEastAsia"/>
              </w:rPr>
              <w:lastRenderedPageBreak/>
              <w:t>в</w:t>
            </w:r>
            <w:r w:rsidR="000332B7" w:rsidRPr="005831CB">
              <w:rPr>
                <w:rFonts w:eastAsiaTheme="minorEastAsia"/>
              </w:rPr>
              <w:t>заимооцени</w:t>
            </w:r>
            <w:r w:rsidRPr="005831CB">
              <w:rPr>
                <w:rFonts w:eastAsiaTheme="minorEastAsia"/>
              </w:rPr>
              <w:t>-</w:t>
            </w:r>
            <w:r w:rsidR="000332B7" w:rsidRPr="005831CB">
              <w:rPr>
                <w:rFonts w:eastAsiaTheme="minorEastAsia"/>
              </w:rPr>
              <w:t>вание</w:t>
            </w:r>
            <w:proofErr w:type="spellEnd"/>
          </w:p>
          <w:p w:rsidR="000332B7" w:rsidRPr="005831CB" w:rsidRDefault="00C166D1" w:rsidP="00A3596A">
            <w:pPr>
              <w:pStyle w:val="a5"/>
              <w:spacing w:after="0"/>
              <w:ind w:left="0"/>
              <w:jc w:val="both"/>
              <w:rPr>
                <w:rFonts w:eastAsiaTheme="minorEastAsia"/>
              </w:rPr>
            </w:pPr>
            <w:proofErr w:type="spellStart"/>
            <w:r w:rsidRPr="005831CB">
              <w:rPr>
                <w:rFonts w:eastAsiaTheme="minorEastAsia"/>
              </w:rPr>
              <w:t>с</w:t>
            </w:r>
            <w:r w:rsidR="000332B7" w:rsidRPr="005831CB">
              <w:rPr>
                <w:rFonts w:eastAsiaTheme="minorEastAsia"/>
              </w:rPr>
              <w:t>амооценива</w:t>
            </w:r>
            <w:r w:rsidRPr="005831CB">
              <w:rPr>
                <w:rFonts w:eastAsiaTheme="minorEastAsia"/>
              </w:rPr>
              <w:t>-</w:t>
            </w:r>
            <w:r w:rsidR="000332B7" w:rsidRPr="005831CB">
              <w:rPr>
                <w:rFonts w:eastAsiaTheme="minorEastAsia"/>
              </w:rPr>
              <w:t>ние</w:t>
            </w:r>
            <w:proofErr w:type="spellEnd"/>
          </w:p>
          <w:p w:rsidR="000332B7" w:rsidRPr="005831CB" w:rsidRDefault="000332B7"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1613CF" w:rsidP="00A3596A">
            <w:pPr>
              <w:spacing w:after="0"/>
              <w:rPr>
                <w:rFonts w:ascii="Times New Roman" w:hAnsi="Times New Roman" w:cs="Times New Roman"/>
                <w:sz w:val="24"/>
                <w:szCs w:val="24"/>
                <w:lang w:eastAsia="en-US"/>
              </w:rPr>
            </w:pPr>
            <w:r w:rsidRPr="005831CB">
              <w:rPr>
                <w:rFonts w:ascii="Times New Roman" w:hAnsi="Times New Roman" w:cs="Times New Roman"/>
                <w:sz w:val="24"/>
                <w:szCs w:val="24"/>
                <w:lang w:eastAsia="en-US"/>
              </w:rPr>
              <w:t>выигрывает команда, забросившая больше мячей</w:t>
            </w: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656D84" w:rsidP="00A3596A">
            <w:pPr>
              <w:spacing w:after="0"/>
              <w:rPr>
                <w:rFonts w:ascii="Times New Roman" w:hAnsi="Times New Roman" w:cs="Times New Roman"/>
                <w:sz w:val="24"/>
                <w:szCs w:val="24"/>
                <w:lang w:eastAsia="en-US"/>
              </w:rPr>
            </w:pPr>
          </w:p>
          <w:p w:rsidR="00656D84" w:rsidRPr="005831CB" w:rsidRDefault="00F61E83" w:rsidP="00656D84">
            <w:pPr>
              <w:spacing w:after="0" w:line="240" w:lineRule="auto"/>
              <w:rPr>
                <w:rFonts w:ascii="Times New Roman" w:hAnsi="Times New Roman" w:cs="Times New Roman"/>
                <w:sz w:val="24"/>
                <w:szCs w:val="24"/>
                <w:lang w:eastAsia="en-US"/>
              </w:rPr>
            </w:pPr>
            <w:r w:rsidRPr="005831CB">
              <w:rPr>
                <w:rFonts w:ascii="Times New Roman" w:hAnsi="Times New Roman" w:cs="Times New Roman"/>
                <w:sz w:val="24"/>
                <w:szCs w:val="24"/>
                <w:lang w:eastAsia="en-US"/>
              </w:rPr>
              <w:t>контролирует мяч,</w:t>
            </w:r>
          </w:p>
          <w:p w:rsidR="00656D84" w:rsidRPr="005831CB" w:rsidRDefault="00F61E83" w:rsidP="00656D84">
            <w:pPr>
              <w:spacing w:after="0" w:line="240" w:lineRule="auto"/>
              <w:rPr>
                <w:rFonts w:ascii="Times New Roman" w:hAnsi="Times New Roman" w:cs="Times New Roman"/>
                <w:sz w:val="24"/>
                <w:szCs w:val="24"/>
                <w:lang w:eastAsia="en-US"/>
              </w:rPr>
            </w:pPr>
            <w:r w:rsidRPr="005831CB">
              <w:rPr>
                <w:rFonts w:ascii="Times New Roman" w:hAnsi="Times New Roman" w:cs="Times New Roman"/>
                <w:sz w:val="24"/>
                <w:szCs w:val="24"/>
                <w:lang w:eastAsia="en-US"/>
              </w:rPr>
              <w:lastRenderedPageBreak/>
              <w:t xml:space="preserve"> с</w:t>
            </w:r>
            <w:r w:rsidR="00656D84" w:rsidRPr="005831CB">
              <w:rPr>
                <w:rFonts w:ascii="Times New Roman" w:hAnsi="Times New Roman" w:cs="Times New Roman"/>
                <w:sz w:val="24"/>
                <w:szCs w:val="24"/>
                <w:lang w:eastAsia="en-US"/>
              </w:rPr>
              <w:t>мо</w:t>
            </w:r>
            <w:r w:rsidRPr="005831CB">
              <w:rPr>
                <w:rFonts w:ascii="Times New Roman" w:hAnsi="Times New Roman" w:cs="Times New Roman"/>
                <w:sz w:val="24"/>
                <w:szCs w:val="24"/>
                <w:lang w:eastAsia="en-US"/>
              </w:rPr>
              <w:t>трит на кольцо при ведении мяча,</w:t>
            </w:r>
          </w:p>
          <w:p w:rsidR="00656D84" w:rsidRPr="005831CB" w:rsidRDefault="00F61E83" w:rsidP="00656D84">
            <w:pPr>
              <w:spacing w:after="0" w:line="240" w:lineRule="auto"/>
              <w:rPr>
                <w:rFonts w:ascii="Times New Roman" w:hAnsi="Times New Roman" w:cs="Times New Roman"/>
                <w:sz w:val="24"/>
                <w:szCs w:val="24"/>
                <w:lang w:eastAsia="en-US"/>
              </w:rPr>
            </w:pPr>
            <w:r w:rsidRPr="005831CB">
              <w:rPr>
                <w:rFonts w:ascii="Times New Roman" w:hAnsi="Times New Roman" w:cs="Times New Roman"/>
                <w:sz w:val="24"/>
                <w:szCs w:val="24"/>
                <w:lang w:eastAsia="en-US"/>
              </w:rPr>
              <w:t>п</w:t>
            </w:r>
            <w:r w:rsidR="00001DC8" w:rsidRPr="005831CB">
              <w:rPr>
                <w:rFonts w:ascii="Times New Roman" w:hAnsi="Times New Roman" w:cs="Times New Roman"/>
                <w:sz w:val="24"/>
                <w:szCs w:val="24"/>
                <w:lang w:eastAsia="en-US"/>
              </w:rPr>
              <w:t>рименяет технику «д</w:t>
            </w:r>
            <w:r w:rsidR="00656D84" w:rsidRPr="005831CB">
              <w:rPr>
                <w:rFonts w:ascii="Times New Roman" w:hAnsi="Times New Roman" w:cs="Times New Roman"/>
                <w:sz w:val="24"/>
                <w:szCs w:val="24"/>
                <w:lang w:eastAsia="en-US"/>
              </w:rPr>
              <w:t xml:space="preserve">ва </w:t>
            </w:r>
            <w:proofErr w:type="gramStart"/>
            <w:r w:rsidR="00656D84" w:rsidRPr="005831CB">
              <w:rPr>
                <w:rFonts w:ascii="Times New Roman" w:hAnsi="Times New Roman" w:cs="Times New Roman"/>
                <w:sz w:val="24"/>
                <w:szCs w:val="24"/>
                <w:lang w:eastAsia="en-US"/>
              </w:rPr>
              <w:t>шага-бросок</w:t>
            </w:r>
            <w:proofErr w:type="gramEnd"/>
            <w:r w:rsidR="00001DC8" w:rsidRPr="005831CB">
              <w:rPr>
                <w:rFonts w:ascii="Times New Roman" w:hAnsi="Times New Roman" w:cs="Times New Roman"/>
                <w:sz w:val="24"/>
                <w:szCs w:val="24"/>
                <w:lang w:eastAsia="en-US"/>
              </w:rPr>
              <w:t>»</w:t>
            </w:r>
            <w:r w:rsidRPr="005831CB">
              <w:rPr>
                <w:rFonts w:ascii="Times New Roman" w:hAnsi="Times New Roman" w:cs="Times New Roman"/>
                <w:sz w:val="24"/>
                <w:szCs w:val="24"/>
                <w:lang w:eastAsia="en-US"/>
              </w:rPr>
              <w:t xml:space="preserve">, выполняет </w:t>
            </w:r>
            <w:r w:rsidR="00656D84" w:rsidRPr="005831CB">
              <w:rPr>
                <w:rFonts w:ascii="Times New Roman" w:hAnsi="Times New Roman" w:cs="Times New Roman"/>
                <w:sz w:val="24"/>
                <w:szCs w:val="24"/>
                <w:lang w:eastAsia="en-US"/>
              </w:rPr>
              <w:t>атаку кольца</w:t>
            </w:r>
            <w:r w:rsidR="00001DC8" w:rsidRPr="005831CB">
              <w:rPr>
                <w:rFonts w:ascii="Times New Roman" w:hAnsi="Times New Roman" w:cs="Times New Roman"/>
                <w:sz w:val="24"/>
                <w:szCs w:val="24"/>
                <w:lang w:eastAsia="en-US"/>
              </w:rPr>
              <w:t xml:space="preserve"> в прыжке</w:t>
            </w:r>
          </w:p>
          <w:p w:rsidR="00656D84" w:rsidRPr="005831CB" w:rsidRDefault="00656D84" w:rsidP="00656D84">
            <w:pPr>
              <w:spacing w:after="0" w:line="240" w:lineRule="auto"/>
              <w:rPr>
                <w:rFonts w:ascii="Times New Roman" w:hAnsi="Times New Roman" w:cs="Times New Roman"/>
                <w:sz w:val="24"/>
                <w:szCs w:val="24"/>
                <w:lang w:eastAsia="en-US"/>
              </w:rPr>
            </w:pPr>
          </w:p>
          <w:p w:rsidR="00F61E83" w:rsidRPr="005831CB" w:rsidRDefault="00F61E83" w:rsidP="00A3596A">
            <w:pPr>
              <w:spacing w:after="0"/>
              <w:rPr>
                <w:rFonts w:ascii="Times New Roman" w:hAnsi="Times New Roman" w:cs="Times New Roman"/>
                <w:sz w:val="24"/>
                <w:szCs w:val="24"/>
                <w:lang w:eastAsia="en-US"/>
              </w:rPr>
            </w:pPr>
            <w:r w:rsidRPr="005831CB">
              <w:rPr>
                <w:rFonts w:ascii="Times New Roman" w:hAnsi="Times New Roman" w:cs="Times New Roman"/>
                <w:sz w:val="24"/>
                <w:szCs w:val="24"/>
                <w:lang w:eastAsia="en-US"/>
              </w:rPr>
              <w:t>выполняет ведение мяча толчками кистью вниз-вперед</w:t>
            </w:r>
          </w:p>
          <w:p w:rsidR="00F61E83" w:rsidRPr="005831CB" w:rsidRDefault="00F61E83" w:rsidP="00F61E83">
            <w:pPr>
              <w:rPr>
                <w:rFonts w:ascii="Times New Roman" w:hAnsi="Times New Roman" w:cs="Times New Roman"/>
                <w:sz w:val="24"/>
                <w:szCs w:val="24"/>
                <w:lang w:eastAsia="en-US"/>
              </w:rPr>
            </w:pPr>
          </w:p>
          <w:p w:rsidR="00F61E83" w:rsidRPr="005831CB" w:rsidRDefault="00F61E83" w:rsidP="00F61E83">
            <w:pPr>
              <w:rPr>
                <w:rFonts w:ascii="Times New Roman" w:hAnsi="Times New Roman" w:cs="Times New Roman"/>
                <w:sz w:val="24"/>
                <w:szCs w:val="24"/>
                <w:lang w:eastAsia="en-US"/>
              </w:rPr>
            </w:pPr>
          </w:p>
          <w:p w:rsidR="00F61E83" w:rsidRPr="005831CB" w:rsidRDefault="00F61E83" w:rsidP="00F61E83">
            <w:pPr>
              <w:rPr>
                <w:rFonts w:ascii="Times New Roman" w:hAnsi="Times New Roman" w:cs="Times New Roman"/>
                <w:sz w:val="24"/>
                <w:szCs w:val="24"/>
                <w:lang w:eastAsia="en-US"/>
              </w:rPr>
            </w:pPr>
          </w:p>
          <w:p w:rsidR="00F61E83" w:rsidRPr="005831CB" w:rsidRDefault="00F61E83" w:rsidP="00F61E83">
            <w:pPr>
              <w:rPr>
                <w:rFonts w:ascii="Times New Roman" w:hAnsi="Times New Roman" w:cs="Times New Roman"/>
                <w:sz w:val="24"/>
                <w:szCs w:val="24"/>
                <w:lang w:eastAsia="en-US"/>
              </w:rPr>
            </w:pPr>
          </w:p>
          <w:p w:rsidR="00F61E83" w:rsidRPr="005831CB" w:rsidRDefault="00F61E83" w:rsidP="00F61E83">
            <w:pPr>
              <w:rPr>
                <w:rFonts w:ascii="Times New Roman" w:hAnsi="Times New Roman" w:cs="Times New Roman"/>
                <w:sz w:val="24"/>
                <w:szCs w:val="24"/>
                <w:lang w:eastAsia="en-US"/>
              </w:rPr>
            </w:pPr>
          </w:p>
          <w:p w:rsidR="00656D84" w:rsidRPr="005831CB" w:rsidRDefault="00F61E83" w:rsidP="00F61E83">
            <w:pPr>
              <w:rPr>
                <w:rFonts w:ascii="Times New Roman" w:hAnsi="Times New Roman" w:cs="Times New Roman"/>
                <w:sz w:val="24"/>
                <w:szCs w:val="24"/>
                <w:lang w:eastAsia="en-US"/>
              </w:rPr>
            </w:pPr>
            <w:r w:rsidRPr="005831CB">
              <w:rPr>
                <w:rFonts w:ascii="Times New Roman" w:hAnsi="Times New Roman" w:cs="Times New Roman"/>
                <w:sz w:val="24"/>
                <w:szCs w:val="24"/>
                <w:lang w:eastAsia="en-US"/>
              </w:rPr>
              <w:t>передачи выполняют любыми способами</w:t>
            </w:r>
          </w:p>
        </w:tc>
        <w:tc>
          <w:tcPr>
            <w:tcW w:w="1457" w:type="dxa"/>
            <w:tcBorders>
              <w:top w:val="single" w:sz="4" w:space="0" w:color="auto"/>
              <w:left w:val="single" w:sz="4" w:space="0" w:color="auto"/>
              <w:bottom w:val="single" w:sz="4" w:space="0" w:color="auto"/>
              <w:right w:val="single" w:sz="4" w:space="0" w:color="auto"/>
            </w:tcBorders>
          </w:tcPr>
          <w:p w:rsidR="000332B7" w:rsidRPr="005831CB" w:rsidRDefault="000332B7" w:rsidP="00A3596A">
            <w:pPr>
              <w:pStyle w:val="a5"/>
              <w:spacing w:after="0"/>
              <w:ind w:left="0"/>
              <w:jc w:val="center"/>
              <w:rPr>
                <w:color w:val="000000"/>
                <w:lang w:val="kk-KZ"/>
              </w:rPr>
            </w:pPr>
          </w:p>
        </w:tc>
      </w:tr>
      <w:tr w:rsidR="000332B7" w:rsidRPr="005831CB" w:rsidTr="003C1624">
        <w:trPr>
          <w:trHeight w:val="141"/>
        </w:trPr>
        <w:tc>
          <w:tcPr>
            <w:tcW w:w="1384" w:type="dxa"/>
            <w:tcBorders>
              <w:top w:val="single" w:sz="4" w:space="0" w:color="auto"/>
              <w:left w:val="single" w:sz="4" w:space="0" w:color="auto"/>
              <w:bottom w:val="single" w:sz="4" w:space="0" w:color="auto"/>
              <w:right w:val="single" w:sz="4" w:space="0" w:color="auto"/>
            </w:tcBorders>
            <w:hideMark/>
          </w:tcPr>
          <w:p w:rsidR="000332B7" w:rsidRPr="005831CB" w:rsidRDefault="000332B7" w:rsidP="00A3596A">
            <w:pPr>
              <w:pStyle w:val="a5"/>
              <w:spacing w:after="0"/>
              <w:ind w:left="0"/>
              <w:rPr>
                <w:color w:val="000000"/>
                <w:lang w:val="kk-KZ"/>
              </w:rPr>
            </w:pPr>
            <w:r w:rsidRPr="005831CB">
              <w:rPr>
                <w:color w:val="000000"/>
                <w:lang w:val="kk-KZ"/>
              </w:rPr>
              <w:lastRenderedPageBreak/>
              <w:t>Конец</w:t>
            </w:r>
            <w:r w:rsidR="00656D84" w:rsidRPr="005831CB">
              <w:rPr>
                <w:color w:val="000000"/>
                <w:lang w:val="kk-KZ"/>
              </w:rPr>
              <w:t xml:space="preserve"> урока</w:t>
            </w:r>
          </w:p>
          <w:p w:rsidR="00656D84" w:rsidRPr="005831CB" w:rsidRDefault="00656D84" w:rsidP="00A3596A">
            <w:pPr>
              <w:pStyle w:val="a5"/>
              <w:spacing w:after="0"/>
              <w:ind w:left="0"/>
              <w:rPr>
                <w:color w:val="000000"/>
                <w:lang w:val="kk-KZ" w:eastAsia="en-US"/>
              </w:rPr>
            </w:pPr>
            <w:r w:rsidRPr="005831CB">
              <w:rPr>
                <w:color w:val="000000"/>
                <w:lang w:val="kk-KZ"/>
              </w:rPr>
              <w:t>5 мин</w:t>
            </w:r>
          </w:p>
          <w:p w:rsidR="000332B7" w:rsidRPr="005831CB" w:rsidRDefault="00001DC8" w:rsidP="00A3596A">
            <w:pPr>
              <w:pStyle w:val="a5"/>
              <w:spacing w:after="0"/>
              <w:ind w:left="0"/>
              <w:rPr>
                <w:color w:val="000000"/>
                <w:lang w:val="kk-KZ"/>
              </w:rPr>
            </w:pPr>
            <w:r w:rsidRPr="005831CB">
              <w:rPr>
                <w:color w:val="000000"/>
                <w:lang w:val="kk-KZ"/>
              </w:rPr>
              <w:t>Рефлекс</w:t>
            </w:r>
            <w:r w:rsidR="000332B7" w:rsidRPr="005831CB">
              <w:rPr>
                <w:color w:val="000000"/>
                <w:lang w:val="kk-KZ"/>
              </w:rPr>
              <w:t xml:space="preserve">ия </w:t>
            </w:r>
          </w:p>
        </w:tc>
        <w:tc>
          <w:tcPr>
            <w:tcW w:w="2835" w:type="dxa"/>
            <w:gridSpan w:val="2"/>
            <w:tcBorders>
              <w:top w:val="single" w:sz="4" w:space="0" w:color="auto"/>
              <w:left w:val="single" w:sz="4" w:space="0" w:color="auto"/>
              <w:bottom w:val="single" w:sz="4" w:space="0" w:color="auto"/>
              <w:right w:val="single" w:sz="4" w:space="0" w:color="auto"/>
            </w:tcBorders>
          </w:tcPr>
          <w:p w:rsidR="00F61E83" w:rsidRPr="005831CB" w:rsidRDefault="00001DC8" w:rsidP="00A3596A">
            <w:pPr>
              <w:spacing w:after="0"/>
              <w:rPr>
                <w:rFonts w:ascii="Times New Roman" w:hAnsi="Times New Roman" w:cs="Times New Roman"/>
                <w:iCs/>
                <w:sz w:val="24"/>
                <w:szCs w:val="24"/>
              </w:rPr>
            </w:pPr>
            <w:r w:rsidRPr="005831CB">
              <w:rPr>
                <w:rFonts w:ascii="Times New Roman" w:hAnsi="Times New Roman" w:cs="Times New Roman"/>
                <w:bCs/>
                <w:sz w:val="24"/>
                <w:szCs w:val="24"/>
                <w:lang w:val="kk-KZ" w:eastAsia="en-GB"/>
              </w:rPr>
              <w:t>1.</w:t>
            </w:r>
            <w:r w:rsidRPr="005831CB">
              <w:rPr>
                <w:rFonts w:ascii="Times New Roman" w:hAnsi="Times New Roman" w:cs="Times New Roman"/>
                <w:iCs/>
                <w:sz w:val="24"/>
                <w:szCs w:val="24"/>
              </w:rPr>
              <w:t xml:space="preserve"> Подведение итогов урока.</w:t>
            </w:r>
          </w:p>
          <w:p w:rsidR="000332B7" w:rsidRPr="005831CB" w:rsidRDefault="00463204" w:rsidP="00A3596A">
            <w:pPr>
              <w:spacing w:after="0"/>
              <w:rPr>
                <w:rFonts w:ascii="Times New Roman" w:hAnsi="Times New Roman" w:cs="Times New Roman"/>
                <w:bCs/>
                <w:sz w:val="24"/>
                <w:szCs w:val="24"/>
                <w:lang w:eastAsia="en-GB"/>
              </w:rPr>
            </w:pPr>
            <w:r w:rsidRPr="005831CB">
              <w:rPr>
                <w:rFonts w:ascii="Times New Roman" w:hAnsi="Times New Roman" w:cs="Times New Roman"/>
                <w:bCs/>
                <w:sz w:val="24"/>
                <w:szCs w:val="24"/>
                <w:lang w:eastAsia="en-GB"/>
              </w:rPr>
              <w:t>2</w:t>
            </w:r>
            <w:r w:rsidR="000332B7" w:rsidRPr="005831CB">
              <w:rPr>
                <w:rFonts w:ascii="Times New Roman" w:hAnsi="Times New Roman" w:cs="Times New Roman"/>
                <w:bCs/>
                <w:sz w:val="24"/>
                <w:szCs w:val="24"/>
                <w:lang w:eastAsia="en-GB"/>
              </w:rPr>
              <w:t>.Обратная связь, рефлексия.</w:t>
            </w:r>
          </w:p>
          <w:p w:rsidR="000332B7" w:rsidRPr="005831CB" w:rsidRDefault="000332B7" w:rsidP="00A3596A">
            <w:pPr>
              <w:spacing w:after="0"/>
              <w:rPr>
                <w:rFonts w:ascii="Times New Roman" w:hAnsi="Times New Roman" w:cs="Times New Roman"/>
                <w:sz w:val="24"/>
                <w:szCs w:val="24"/>
                <w:lang w:eastAsia="en-US"/>
              </w:rPr>
            </w:pPr>
            <w:r w:rsidRPr="005831CB">
              <w:rPr>
                <w:rFonts w:ascii="Times New Roman" w:hAnsi="Times New Roman" w:cs="Times New Roman"/>
                <w:bCs/>
                <w:sz w:val="24"/>
                <w:szCs w:val="24"/>
                <w:lang w:eastAsia="en-GB"/>
              </w:rPr>
              <w:t xml:space="preserve">Чему научился? </w:t>
            </w:r>
            <w:r w:rsidRPr="005831CB">
              <w:rPr>
                <w:rFonts w:ascii="Times New Roman" w:hAnsi="Times New Roman" w:cs="Times New Roman"/>
                <w:sz w:val="24"/>
                <w:szCs w:val="24"/>
                <w:lang w:eastAsia="en-US"/>
              </w:rPr>
              <w:t xml:space="preserve"> </w:t>
            </w:r>
          </w:p>
          <w:p w:rsidR="000332B7" w:rsidRPr="005831CB" w:rsidRDefault="000332B7" w:rsidP="00A3596A">
            <w:pPr>
              <w:spacing w:after="0"/>
              <w:rPr>
                <w:rFonts w:ascii="Times New Roman" w:hAnsi="Times New Roman" w:cs="Times New Roman"/>
                <w:sz w:val="24"/>
                <w:szCs w:val="24"/>
                <w:lang w:eastAsia="en-US"/>
              </w:rPr>
            </w:pPr>
            <w:r w:rsidRPr="005831CB">
              <w:rPr>
                <w:rFonts w:ascii="Times New Roman" w:hAnsi="Times New Roman" w:cs="Times New Roman"/>
                <w:bCs/>
                <w:sz w:val="24"/>
                <w:szCs w:val="24"/>
                <w:lang w:eastAsia="en-GB"/>
              </w:rPr>
              <w:t xml:space="preserve">Что было интересно? </w:t>
            </w:r>
            <w:r w:rsidRPr="005831CB">
              <w:rPr>
                <w:rFonts w:ascii="Times New Roman" w:hAnsi="Times New Roman" w:cs="Times New Roman"/>
                <w:sz w:val="24"/>
                <w:szCs w:val="24"/>
                <w:lang w:eastAsia="en-US"/>
              </w:rPr>
              <w:t xml:space="preserve"> </w:t>
            </w:r>
          </w:p>
          <w:p w:rsidR="00463204" w:rsidRPr="005831CB" w:rsidRDefault="000332B7" w:rsidP="00463204">
            <w:pPr>
              <w:spacing w:after="0"/>
              <w:rPr>
                <w:rFonts w:ascii="Times New Roman" w:hAnsi="Times New Roman" w:cs="Times New Roman"/>
                <w:bCs/>
                <w:sz w:val="24"/>
                <w:szCs w:val="24"/>
                <w:lang w:eastAsia="en-GB"/>
              </w:rPr>
            </w:pPr>
            <w:r w:rsidRPr="005831CB">
              <w:rPr>
                <w:rFonts w:ascii="Times New Roman" w:hAnsi="Times New Roman" w:cs="Times New Roman"/>
                <w:bCs/>
                <w:sz w:val="24"/>
                <w:szCs w:val="24"/>
                <w:lang w:eastAsia="en-GB"/>
              </w:rPr>
              <w:t xml:space="preserve">Что хочу знать?     </w:t>
            </w:r>
          </w:p>
          <w:p w:rsidR="000332B7" w:rsidRPr="005831CB" w:rsidRDefault="00463204" w:rsidP="00463204">
            <w:pPr>
              <w:spacing w:after="0"/>
              <w:rPr>
                <w:rFonts w:ascii="Times New Roman" w:hAnsi="Times New Roman" w:cs="Times New Roman"/>
                <w:bCs/>
                <w:sz w:val="24"/>
                <w:szCs w:val="24"/>
                <w:lang w:eastAsia="en-GB"/>
              </w:rPr>
            </w:pPr>
            <w:r w:rsidRPr="005831CB">
              <w:rPr>
                <w:rFonts w:ascii="Times New Roman" w:hAnsi="Times New Roman" w:cs="Times New Roman"/>
                <w:sz w:val="24"/>
                <w:szCs w:val="24"/>
                <w:lang w:eastAsia="en-US"/>
              </w:rPr>
              <w:t xml:space="preserve">3. </w:t>
            </w:r>
            <w:r w:rsidR="00001DC8" w:rsidRPr="005831CB">
              <w:rPr>
                <w:rFonts w:ascii="Times New Roman" w:hAnsi="Times New Roman" w:cs="Times New Roman"/>
                <w:sz w:val="24"/>
                <w:szCs w:val="24"/>
                <w:lang w:eastAsia="en-US"/>
              </w:rPr>
              <w:t>Задание на дом</w:t>
            </w:r>
            <w:r w:rsidRPr="005831CB">
              <w:rPr>
                <w:rFonts w:ascii="Times New Roman" w:hAnsi="Times New Roman" w:cs="Times New Roman"/>
                <w:sz w:val="24"/>
                <w:szCs w:val="24"/>
                <w:lang w:eastAsia="en-US"/>
              </w:rPr>
              <w:t xml:space="preserve">: поднимание туловища из </w:t>
            </w:r>
            <w:proofErr w:type="gramStart"/>
            <w:r w:rsidRPr="005831CB">
              <w:rPr>
                <w:rFonts w:ascii="Times New Roman" w:hAnsi="Times New Roman" w:cs="Times New Roman"/>
                <w:sz w:val="24"/>
                <w:szCs w:val="24"/>
                <w:lang w:eastAsia="en-US"/>
              </w:rPr>
              <w:t>положения</w:t>
            </w:r>
            <w:proofErr w:type="gramEnd"/>
            <w:r w:rsidRPr="005831CB">
              <w:rPr>
                <w:rFonts w:ascii="Times New Roman" w:hAnsi="Times New Roman" w:cs="Times New Roman"/>
                <w:sz w:val="24"/>
                <w:szCs w:val="24"/>
                <w:lang w:eastAsia="en-US"/>
              </w:rPr>
              <w:t xml:space="preserve"> лежа на спине:</w:t>
            </w:r>
          </w:p>
          <w:p w:rsidR="00463204" w:rsidRPr="005831CB" w:rsidRDefault="00463204" w:rsidP="00463204">
            <w:pPr>
              <w:tabs>
                <w:tab w:val="left" w:pos="170"/>
              </w:tabs>
              <w:spacing w:after="0" w:line="240" w:lineRule="auto"/>
              <w:ind w:left="68"/>
              <w:rPr>
                <w:rFonts w:ascii="Times New Roman" w:hAnsi="Times New Roman" w:cs="Times New Roman"/>
                <w:i/>
                <w:color w:val="0070C0"/>
                <w:sz w:val="24"/>
                <w:szCs w:val="24"/>
                <w:lang w:eastAsia="en-US"/>
              </w:rPr>
            </w:pPr>
            <w:r w:rsidRPr="005831CB">
              <w:rPr>
                <w:rFonts w:ascii="Times New Roman" w:hAnsi="Times New Roman" w:cs="Times New Roman"/>
                <w:sz w:val="24"/>
                <w:szCs w:val="24"/>
                <w:lang w:eastAsia="en-US"/>
              </w:rPr>
              <w:t>юноши – 3 раза</w:t>
            </w:r>
            <w:r w:rsidR="00AB27CE" w:rsidRPr="005831CB">
              <w:rPr>
                <w:rFonts w:ascii="Times New Roman" w:hAnsi="Times New Roman" w:cs="Times New Roman"/>
                <w:sz w:val="24"/>
                <w:szCs w:val="24"/>
                <w:lang w:eastAsia="en-US"/>
              </w:rPr>
              <w:t xml:space="preserve"> по 25</w:t>
            </w:r>
            <w:r w:rsidRPr="005831CB">
              <w:rPr>
                <w:rFonts w:ascii="Times New Roman" w:hAnsi="Times New Roman" w:cs="Times New Roman"/>
                <w:sz w:val="24"/>
                <w:szCs w:val="24"/>
                <w:lang w:eastAsia="en-US"/>
              </w:rPr>
              <w:t xml:space="preserve"> раз, девушки – 2 раза по 20 раз</w:t>
            </w:r>
          </w:p>
        </w:tc>
        <w:tc>
          <w:tcPr>
            <w:tcW w:w="7513" w:type="dxa"/>
            <w:tcBorders>
              <w:top w:val="single" w:sz="4" w:space="0" w:color="auto"/>
              <w:left w:val="single" w:sz="4" w:space="0" w:color="auto"/>
              <w:bottom w:val="single" w:sz="4" w:space="0" w:color="auto"/>
              <w:right w:val="single" w:sz="4" w:space="0" w:color="auto"/>
            </w:tcBorders>
            <w:hideMark/>
          </w:tcPr>
          <w:p w:rsidR="000332B7" w:rsidRPr="005831CB" w:rsidRDefault="009A0EC4" w:rsidP="00A3596A">
            <w:pPr>
              <w:pStyle w:val="a5"/>
              <w:spacing w:after="0"/>
              <w:ind w:left="0"/>
              <w:rPr>
                <w:rFonts w:eastAsiaTheme="minorEastAsia"/>
                <w:iCs/>
              </w:rPr>
            </w:pPr>
            <w:r w:rsidRPr="005831CB">
              <w:rPr>
                <w:rFonts w:eastAsiaTheme="minorEastAsia"/>
                <w:iCs/>
              </w:rPr>
              <w:t>1. Построение в одну шеренгу.</w:t>
            </w:r>
          </w:p>
          <w:p w:rsidR="00656D84" w:rsidRPr="005831CB" w:rsidRDefault="00656D84" w:rsidP="00A3596A">
            <w:pPr>
              <w:pStyle w:val="a5"/>
              <w:spacing w:after="0"/>
              <w:ind w:left="0"/>
              <w:rPr>
                <w:rFonts w:eastAsiaTheme="minorEastAsia"/>
                <w:iCs/>
              </w:rPr>
            </w:pPr>
            <w:r w:rsidRPr="005831CB">
              <w:rPr>
                <w:rFonts w:eastAsiaTheme="minorEastAsia"/>
                <w:iCs/>
              </w:rPr>
              <w:t>2. Подвижная игра «Класс, смирно»</w:t>
            </w:r>
          </w:p>
          <w:p w:rsidR="009A0EC4" w:rsidRPr="005831CB" w:rsidRDefault="009A0EC4" w:rsidP="00A3596A">
            <w:pPr>
              <w:pStyle w:val="a5"/>
              <w:spacing w:after="0"/>
              <w:ind w:left="0"/>
              <w:rPr>
                <w:rFonts w:eastAsiaTheme="minorEastAsia"/>
                <w:iCs/>
              </w:rPr>
            </w:pPr>
          </w:p>
        </w:tc>
        <w:tc>
          <w:tcPr>
            <w:tcW w:w="1701" w:type="dxa"/>
            <w:tcBorders>
              <w:top w:val="single" w:sz="4" w:space="0" w:color="auto"/>
              <w:left w:val="single" w:sz="4" w:space="0" w:color="auto"/>
              <w:bottom w:val="single" w:sz="4" w:space="0" w:color="auto"/>
              <w:right w:val="single" w:sz="4" w:space="0" w:color="auto"/>
            </w:tcBorders>
          </w:tcPr>
          <w:p w:rsidR="000332B7" w:rsidRPr="005831CB" w:rsidRDefault="000332B7"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A3596A">
            <w:pPr>
              <w:pStyle w:val="a5"/>
              <w:spacing w:after="0"/>
              <w:ind w:left="0"/>
              <w:rPr>
                <w:color w:val="000000"/>
                <w:lang w:val="kk-KZ"/>
              </w:rPr>
            </w:pPr>
          </w:p>
          <w:p w:rsidR="004D1AF6" w:rsidRPr="005831CB" w:rsidRDefault="004D1AF6" w:rsidP="004D1AF6">
            <w:pPr>
              <w:pStyle w:val="a5"/>
              <w:spacing w:after="0"/>
              <w:ind w:left="0"/>
              <w:jc w:val="both"/>
              <w:rPr>
                <w:rFonts w:eastAsiaTheme="minorEastAsia"/>
              </w:rPr>
            </w:pPr>
            <w:proofErr w:type="spellStart"/>
            <w:r w:rsidRPr="005831CB">
              <w:rPr>
                <w:rFonts w:eastAsiaTheme="minorEastAsia"/>
              </w:rPr>
              <w:t>самооценива-ние</w:t>
            </w:r>
            <w:proofErr w:type="spellEnd"/>
          </w:p>
          <w:p w:rsidR="004D1AF6" w:rsidRPr="005831CB" w:rsidRDefault="004D1AF6" w:rsidP="00A3596A">
            <w:pPr>
              <w:pStyle w:val="a5"/>
              <w:spacing w:after="0"/>
              <w:ind w:left="0"/>
              <w:rPr>
                <w:color w:val="000000"/>
                <w:lang w:val="kk-KZ"/>
              </w:rPr>
            </w:pPr>
          </w:p>
        </w:tc>
        <w:tc>
          <w:tcPr>
            <w:tcW w:w="1457" w:type="dxa"/>
            <w:tcBorders>
              <w:top w:val="single" w:sz="4" w:space="0" w:color="auto"/>
              <w:left w:val="single" w:sz="4" w:space="0" w:color="auto"/>
              <w:bottom w:val="single" w:sz="4" w:space="0" w:color="auto"/>
              <w:right w:val="single" w:sz="4" w:space="0" w:color="auto"/>
            </w:tcBorders>
          </w:tcPr>
          <w:p w:rsidR="000332B7" w:rsidRPr="005831CB" w:rsidRDefault="000332B7" w:rsidP="00A3596A">
            <w:pPr>
              <w:pStyle w:val="a5"/>
              <w:spacing w:after="0"/>
              <w:ind w:left="0"/>
              <w:rPr>
                <w:color w:val="000000"/>
                <w:lang w:val="kk-KZ"/>
              </w:rPr>
            </w:pPr>
          </w:p>
        </w:tc>
      </w:tr>
    </w:tbl>
    <w:p w:rsidR="000332B7" w:rsidRDefault="008C1EC8" w:rsidP="000332B7">
      <w:pPr>
        <w:pStyle w:val="a5"/>
        <w:tabs>
          <w:tab w:val="left" w:pos="6255"/>
        </w:tabs>
        <w:spacing w:after="0"/>
        <w:ind w:left="0"/>
        <w:rPr>
          <w:color w:val="000000"/>
        </w:rPr>
      </w:pPr>
      <w:r>
        <w:rPr>
          <w:color w:val="000000"/>
        </w:rPr>
        <w:br w:type="textWrapping" w:clear="all"/>
      </w:r>
      <w:r w:rsidR="000332B7">
        <w:rPr>
          <w:color w:val="000000"/>
        </w:rPr>
        <w:t> </w:t>
      </w:r>
      <w:r w:rsidR="000332B7">
        <w:rPr>
          <w:color w:val="000000"/>
        </w:rPr>
        <w:tab/>
      </w:r>
    </w:p>
    <w:p w:rsidR="000332B7" w:rsidRDefault="000332B7" w:rsidP="000332B7">
      <w:pPr>
        <w:pStyle w:val="a5"/>
        <w:spacing w:after="0"/>
        <w:ind w:left="0"/>
        <w:rPr>
          <w:color w:val="3366FF"/>
          <w:lang w:val="kk-KZ"/>
        </w:rPr>
      </w:pPr>
    </w:p>
    <w:p w:rsidR="000332B7" w:rsidRDefault="000332B7" w:rsidP="000332B7">
      <w:pPr>
        <w:pStyle w:val="a5"/>
        <w:spacing w:after="0"/>
        <w:ind w:left="0"/>
        <w:rPr>
          <w:color w:val="3366FF"/>
          <w:lang w:val="kk-KZ"/>
        </w:rPr>
      </w:pPr>
    </w:p>
    <w:p w:rsidR="000332B7" w:rsidRDefault="000332B7" w:rsidP="000332B7">
      <w:pPr>
        <w:pStyle w:val="a5"/>
        <w:spacing w:after="0"/>
        <w:ind w:left="0"/>
        <w:rPr>
          <w:color w:val="000000"/>
          <w:lang w:val="kk-KZ"/>
        </w:rPr>
      </w:pPr>
    </w:p>
    <w:p w:rsidR="000332B7" w:rsidRDefault="000332B7" w:rsidP="000332B7">
      <w:pPr>
        <w:pStyle w:val="a5"/>
        <w:spacing w:after="0"/>
        <w:ind w:left="0"/>
        <w:rPr>
          <w:color w:val="000000"/>
          <w:lang w:val="kk-KZ"/>
        </w:rPr>
      </w:pPr>
    </w:p>
    <w:p w:rsidR="000332B7" w:rsidRDefault="000332B7" w:rsidP="000332B7">
      <w:pPr>
        <w:pStyle w:val="a5"/>
        <w:spacing w:after="0"/>
        <w:ind w:left="0"/>
        <w:rPr>
          <w:color w:val="000000"/>
          <w:lang w:val="kk-KZ"/>
        </w:rPr>
      </w:pPr>
    </w:p>
    <w:p w:rsidR="000332B7" w:rsidRDefault="000332B7" w:rsidP="000332B7">
      <w:pPr>
        <w:pStyle w:val="a5"/>
        <w:spacing w:after="0"/>
        <w:ind w:left="0"/>
        <w:rPr>
          <w:color w:val="000000"/>
          <w:lang w:val="kk-KZ"/>
        </w:rPr>
      </w:pPr>
    </w:p>
    <w:p w:rsidR="000332B7" w:rsidRDefault="000332B7" w:rsidP="000332B7">
      <w:pPr>
        <w:pStyle w:val="a5"/>
        <w:spacing w:after="0"/>
        <w:ind w:left="0"/>
        <w:rPr>
          <w:color w:val="000000"/>
          <w:lang w:val="kk-KZ"/>
        </w:rPr>
      </w:pPr>
    </w:p>
    <w:p w:rsidR="000332B7" w:rsidRDefault="000332B7" w:rsidP="000332B7">
      <w:pPr>
        <w:pStyle w:val="a5"/>
        <w:spacing w:after="0"/>
        <w:ind w:left="0"/>
        <w:rPr>
          <w:color w:val="000000"/>
          <w:lang w:val="kk-KZ"/>
        </w:rPr>
      </w:pPr>
    </w:p>
    <w:p w:rsidR="000332B7" w:rsidRDefault="000332B7" w:rsidP="000332B7">
      <w:pPr>
        <w:pStyle w:val="a5"/>
        <w:spacing w:after="0"/>
        <w:ind w:left="0"/>
        <w:rPr>
          <w:color w:val="000000"/>
          <w:lang w:val="kk-KZ"/>
        </w:rPr>
      </w:pPr>
    </w:p>
    <w:p w:rsidR="00F32B8E" w:rsidRPr="00683EBE" w:rsidRDefault="00F32B8E">
      <w:pPr>
        <w:rPr>
          <w:rFonts w:ascii="Times New Roman" w:hAnsi="Times New Roman" w:cs="Times New Roman"/>
          <w:sz w:val="24"/>
          <w:szCs w:val="24"/>
        </w:rPr>
      </w:pPr>
    </w:p>
    <w:sectPr w:rsidR="00F32B8E" w:rsidRPr="00683EBE" w:rsidSect="00683EBE">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AF665A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nsid w:val="418D12F4"/>
    <w:multiLevelType w:val="hybridMultilevel"/>
    <w:tmpl w:val="33C20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B1"/>
    <w:rsid w:val="00001DC8"/>
    <w:rsid w:val="000332B7"/>
    <w:rsid w:val="0003791E"/>
    <w:rsid w:val="00070C85"/>
    <w:rsid w:val="0008679A"/>
    <w:rsid w:val="001613CF"/>
    <w:rsid w:val="001847EB"/>
    <w:rsid w:val="001E35C7"/>
    <w:rsid w:val="00285B4D"/>
    <w:rsid w:val="00305394"/>
    <w:rsid w:val="0039529F"/>
    <w:rsid w:val="003A6890"/>
    <w:rsid w:val="003C1624"/>
    <w:rsid w:val="003D0139"/>
    <w:rsid w:val="003F26BD"/>
    <w:rsid w:val="00463204"/>
    <w:rsid w:val="004D1AF6"/>
    <w:rsid w:val="005831CB"/>
    <w:rsid w:val="005A20F0"/>
    <w:rsid w:val="005E3AB1"/>
    <w:rsid w:val="00633766"/>
    <w:rsid w:val="00656D84"/>
    <w:rsid w:val="00683EBE"/>
    <w:rsid w:val="0069431B"/>
    <w:rsid w:val="00787850"/>
    <w:rsid w:val="008322A0"/>
    <w:rsid w:val="00846897"/>
    <w:rsid w:val="008C1EC8"/>
    <w:rsid w:val="008C4A0F"/>
    <w:rsid w:val="00964F0F"/>
    <w:rsid w:val="00982B9C"/>
    <w:rsid w:val="009A0EC4"/>
    <w:rsid w:val="00A3596A"/>
    <w:rsid w:val="00AB27CE"/>
    <w:rsid w:val="00BE4522"/>
    <w:rsid w:val="00C166D1"/>
    <w:rsid w:val="00D36463"/>
    <w:rsid w:val="00E129E4"/>
    <w:rsid w:val="00E80D79"/>
    <w:rsid w:val="00EC4B7D"/>
    <w:rsid w:val="00F0276C"/>
    <w:rsid w:val="00F32B8E"/>
    <w:rsid w:val="00F61E83"/>
    <w:rsid w:val="00FB6161"/>
    <w:rsid w:val="00FE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B7"/>
    <w:rPr>
      <w:rFonts w:eastAsiaTheme="minorEastAsia"/>
      <w:lang w:eastAsia="ru-RU"/>
    </w:rPr>
  </w:style>
  <w:style w:type="paragraph" w:styleId="9">
    <w:name w:val="heading 9"/>
    <w:basedOn w:val="a"/>
    <w:next w:val="a"/>
    <w:link w:val="90"/>
    <w:uiPriority w:val="9"/>
    <w:semiHidden/>
    <w:unhideWhenUsed/>
    <w:qFormat/>
    <w:rsid w:val="000332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32B7"/>
    <w:rPr>
      <w:color w:val="0000FF" w:themeColor="hyperlink"/>
      <w:u w:val="single"/>
    </w:rPr>
  </w:style>
  <w:style w:type="character" w:customStyle="1" w:styleId="a4">
    <w:name w:val="Обычный (веб)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5"/>
    <w:uiPriority w:val="99"/>
    <w:locked/>
    <w:rsid w:val="000332B7"/>
    <w:rPr>
      <w:rFonts w:ascii="Times New Roman" w:eastAsia="Times New Roman" w:hAnsi="Times New Roman" w:cs="Times New Roman"/>
      <w:sz w:val="24"/>
      <w:szCs w:val="24"/>
      <w:lang w:eastAsia="ru-RU"/>
    </w:rPr>
  </w:style>
  <w:style w:type="paragraph" w:styleId="a5">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0332B7"/>
    <w:pPr>
      <w:ind w:left="720"/>
      <w:contextualSpacing/>
    </w:pPr>
    <w:rPr>
      <w:rFonts w:ascii="Times New Roman" w:eastAsia="Times New Roman" w:hAnsi="Times New Roman" w:cs="Times New Roman"/>
      <w:sz w:val="24"/>
      <w:szCs w:val="24"/>
    </w:rPr>
  </w:style>
  <w:style w:type="paragraph" w:customStyle="1" w:styleId="AssignmentTemplate">
    <w:name w:val="AssignmentTemplate"/>
    <w:basedOn w:val="9"/>
    <w:next w:val="a5"/>
    <w:uiPriority w:val="99"/>
    <w:qFormat/>
    <w:rsid w:val="000332B7"/>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NESTGTableBulletCharChar">
    <w:name w:val="NES TG Table Bullet Char Char"/>
    <w:link w:val="NESTGTableBullet"/>
    <w:locked/>
    <w:rsid w:val="000332B7"/>
    <w:rPr>
      <w:rFonts w:ascii="Times New Roman" w:eastAsia="Times New Roman" w:hAnsi="Times New Roman" w:cs="Times New Roman"/>
      <w:sz w:val="24"/>
      <w:szCs w:val="24"/>
    </w:rPr>
  </w:style>
  <w:style w:type="paragraph" w:customStyle="1" w:styleId="NESTGTableBullet">
    <w:name w:val="NES TG Table Bullet"/>
    <w:basedOn w:val="a"/>
    <w:link w:val="NESTGTableBulletCharChar"/>
    <w:autoRedefine/>
    <w:qFormat/>
    <w:rsid w:val="000332B7"/>
    <w:pPr>
      <w:widowControl w:val="0"/>
      <w:tabs>
        <w:tab w:val="num" w:pos="4"/>
      </w:tabs>
      <w:spacing w:after="0" w:line="240" w:lineRule="auto"/>
      <w:ind w:left="57"/>
      <w:jc w:val="both"/>
    </w:pPr>
    <w:rPr>
      <w:rFonts w:ascii="Times New Roman" w:eastAsia="Times New Roman" w:hAnsi="Times New Roman" w:cs="Times New Roman"/>
      <w:sz w:val="24"/>
      <w:szCs w:val="24"/>
      <w:lang w:eastAsia="en-US"/>
    </w:rPr>
  </w:style>
  <w:style w:type="character" w:customStyle="1" w:styleId="1">
    <w:name w:val="Стиль1 Знак"/>
    <w:basedOn w:val="a0"/>
    <w:link w:val="10"/>
    <w:locked/>
    <w:rsid w:val="000332B7"/>
    <w:rPr>
      <w:rFonts w:ascii="Times New Roman" w:eastAsia="Times New Roman" w:hAnsi="Times New Roman" w:cs="Times New Roman"/>
      <w:sz w:val="28"/>
      <w:szCs w:val="24"/>
      <w:lang w:eastAsia="ru-RU"/>
    </w:rPr>
  </w:style>
  <w:style w:type="paragraph" w:customStyle="1" w:styleId="10">
    <w:name w:val="Стиль1"/>
    <w:basedOn w:val="a"/>
    <w:link w:val="1"/>
    <w:qFormat/>
    <w:rsid w:val="000332B7"/>
    <w:pPr>
      <w:spacing w:after="0" w:line="240" w:lineRule="auto"/>
    </w:pPr>
    <w:rPr>
      <w:rFonts w:ascii="Times New Roman" w:eastAsia="Times New Roman" w:hAnsi="Times New Roman" w:cs="Times New Roman"/>
      <w:sz w:val="28"/>
      <w:szCs w:val="24"/>
    </w:rPr>
  </w:style>
  <w:style w:type="character" w:styleId="a6">
    <w:name w:val="Strong"/>
    <w:basedOn w:val="a0"/>
    <w:uiPriority w:val="22"/>
    <w:qFormat/>
    <w:rsid w:val="000332B7"/>
    <w:rPr>
      <w:b/>
      <w:bCs/>
    </w:rPr>
  </w:style>
  <w:style w:type="character" w:styleId="a7">
    <w:name w:val="Emphasis"/>
    <w:basedOn w:val="a0"/>
    <w:uiPriority w:val="20"/>
    <w:qFormat/>
    <w:rsid w:val="000332B7"/>
    <w:rPr>
      <w:i/>
      <w:iCs/>
    </w:rPr>
  </w:style>
  <w:style w:type="character" w:customStyle="1" w:styleId="90">
    <w:name w:val="Заголовок 9 Знак"/>
    <w:basedOn w:val="a0"/>
    <w:link w:val="9"/>
    <w:uiPriority w:val="9"/>
    <w:semiHidden/>
    <w:rsid w:val="000332B7"/>
    <w:rPr>
      <w:rFonts w:asciiTheme="majorHAnsi" w:eastAsiaTheme="majorEastAsia" w:hAnsiTheme="majorHAnsi" w:cstheme="majorBidi"/>
      <w:i/>
      <w:iCs/>
      <w:color w:val="404040" w:themeColor="text1" w:themeTint="BF"/>
      <w:sz w:val="20"/>
      <w:szCs w:val="20"/>
      <w:lang w:eastAsia="ru-RU"/>
    </w:rPr>
  </w:style>
  <w:style w:type="paragraph" w:styleId="a8">
    <w:name w:val="Balloon Text"/>
    <w:basedOn w:val="a"/>
    <w:link w:val="a9"/>
    <w:uiPriority w:val="99"/>
    <w:semiHidden/>
    <w:unhideWhenUsed/>
    <w:rsid w:val="00BE45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452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B7"/>
    <w:rPr>
      <w:rFonts w:eastAsiaTheme="minorEastAsia"/>
      <w:lang w:eastAsia="ru-RU"/>
    </w:rPr>
  </w:style>
  <w:style w:type="paragraph" w:styleId="9">
    <w:name w:val="heading 9"/>
    <w:basedOn w:val="a"/>
    <w:next w:val="a"/>
    <w:link w:val="90"/>
    <w:uiPriority w:val="9"/>
    <w:semiHidden/>
    <w:unhideWhenUsed/>
    <w:qFormat/>
    <w:rsid w:val="000332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32B7"/>
    <w:rPr>
      <w:color w:val="0000FF" w:themeColor="hyperlink"/>
      <w:u w:val="single"/>
    </w:rPr>
  </w:style>
  <w:style w:type="character" w:customStyle="1" w:styleId="a4">
    <w:name w:val="Обычный (веб)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5"/>
    <w:uiPriority w:val="99"/>
    <w:locked/>
    <w:rsid w:val="000332B7"/>
    <w:rPr>
      <w:rFonts w:ascii="Times New Roman" w:eastAsia="Times New Roman" w:hAnsi="Times New Roman" w:cs="Times New Roman"/>
      <w:sz w:val="24"/>
      <w:szCs w:val="24"/>
      <w:lang w:eastAsia="ru-RU"/>
    </w:rPr>
  </w:style>
  <w:style w:type="paragraph" w:styleId="a5">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0332B7"/>
    <w:pPr>
      <w:ind w:left="720"/>
      <w:contextualSpacing/>
    </w:pPr>
    <w:rPr>
      <w:rFonts w:ascii="Times New Roman" w:eastAsia="Times New Roman" w:hAnsi="Times New Roman" w:cs="Times New Roman"/>
      <w:sz w:val="24"/>
      <w:szCs w:val="24"/>
    </w:rPr>
  </w:style>
  <w:style w:type="paragraph" w:customStyle="1" w:styleId="AssignmentTemplate">
    <w:name w:val="AssignmentTemplate"/>
    <w:basedOn w:val="9"/>
    <w:next w:val="a5"/>
    <w:uiPriority w:val="99"/>
    <w:qFormat/>
    <w:rsid w:val="000332B7"/>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NESTGTableBulletCharChar">
    <w:name w:val="NES TG Table Bullet Char Char"/>
    <w:link w:val="NESTGTableBullet"/>
    <w:locked/>
    <w:rsid w:val="000332B7"/>
    <w:rPr>
      <w:rFonts w:ascii="Times New Roman" w:eastAsia="Times New Roman" w:hAnsi="Times New Roman" w:cs="Times New Roman"/>
      <w:sz w:val="24"/>
      <w:szCs w:val="24"/>
    </w:rPr>
  </w:style>
  <w:style w:type="paragraph" w:customStyle="1" w:styleId="NESTGTableBullet">
    <w:name w:val="NES TG Table Bullet"/>
    <w:basedOn w:val="a"/>
    <w:link w:val="NESTGTableBulletCharChar"/>
    <w:autoRedefine/>
    <w:qFormat/>
    <w:rsid w:val="000332B7"/>
    <w:pPr>
      <w:widowControl w:val="0"/>
      <w:tabs>
        <w:tab w:val="num" w:pos="4"/>
      </w:tabs>
      <w:spacing w:after="0" w:line="240" w:lineRule="auto"/>
      <w:ind w:left="57"/>
      <w:jc w:val="both"/>
    </w:pPr>
    <w:rPr>
      <w:rFonts w:ascii="Times New Roman" w:eastAsia="Times New Roman" w:hAnsi="Times New Roman" w:cs="Times New Roman"/>
      <w:sz w:val="24"/>
      <w:szCs w:val="24"/>
      <w:lang w:eastAsia="en-US"/>
    </w:rPr>
  </w:style>
  <w:style w:type="character" w:customStyle="1" w:styleId="1">
    <w:name w:val="Стиль1 Знак"/>
    <w:basedOn w:val="a0"/>
    <w:link w:val="10"/>
    <w:locked/>
    <w:rsid w:val="000332B7"/>
    <w:rPr>
      <w:rFonts w:ascii="Times New Roman" w:eastAsia="Times New Roman" w:hAnsi="Times New Roman" w:cs="Times New Roman"/>
      <w:sz w:val="28"/>
      <w:szCs w:val="24"/>
      <w:lang w:eastAsia="ru-RU"/>
    </w:rPr>
  </w:style>
  <w:style w:type="paragraph" w:customStyle="1" w:styleId="10">
    <w:name w:val="Стиль1"/>
    <w:basedOn w:val="a"/>
    <w:link w:val="1"/>
    <w:qFormat/>
    <w:rsid w:val="000332B7"/>
    <w:pPr>
      <w:spacing w:after="0" w:line="240" w:lineRule="auto"/>
    </w:pPr>
    <w:rPr>
      <w:rFonts w:ascii="Times New Roman" w:eastAsia="Times New Roman" w:hAnsi="Times New Roman" w:cs="Times New Roman"/>
      <w:sz w:val="28"/>
      <w:szCs w:val="24"/>
    </w:rPr>
  </w:style>
  <w:style w:type="character" w:styleId="a6">
    <w:name w:val="Strong"/>
    <w:basedOn w:val="a0"/>
    <w:uiPriority w:val="22"/>
    <w:qFormat/>
    <w:rsid w:val="000332B7"/>
    <w:rPr>
      <w:b/>
      <w:bCs/>
    </w:rPr>
  </w:style>
  <w:style w:type="character" w:styleId="a7">
    <w:name w:val="Emphasis"/>
    <w:basedOn w:val="a0"/>
    <w:uiPriority w:val="20"/>
    <w:qFormat/>
    <w:rsid w:val="000332B7"/>
    <w:rPr>
      <w:i/>
      <w:iCs/>
    </w:rPr>
  </w:style>
  <w:style w:type="character" w:customStyle="1" w:styleId="90">
    <w:name w:val="Заголовок 9 Знак"/>
    <w:basedOn w:val="a0"/>
    <w:link w:val="9"/>
    <w:uiPriority w:val="9"/>
    <w:semiHidden/>
    <w:rsid w:val="000332B7"/>
    <w:rPr>
      <w:rFonts w:asciiTheme="majorHAnsi" w:eastAsiaTheme="majorEastAsia" w:hAnsiTheme="majorHAnsi" w:cstheme="majorBidi"/>
      <w:i/>
      <w:iCs/>
      <w:color w:val="404040" w:themeColor="text1" w:themeTint="BF"/>
      <w:sz w:val="20"/>
      <w:szCs w:val="20"/>
      <w:lang w:eastAsia="ru-RU"/>
    </w:rPr>
  </w:style>
  <w:style w:type="paragraph" w:styleId="a8">
    <w:name w:val="Balloon Text"/>
    <w:basedOn w:val="a"/>
    <w:link w:val="a9"/>
    <w:uiPriority w:val="99"/>
    <w:semiHidden/>
    <w:unhideWhenUsed/>
    <w:rsid w:val="00BE45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452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7415">
      <w:bodyDiv w:val="1"/>
      <w:marLeft w:val="0"/>
      <w:marRight w:val="0"/>
      <w:marTop w:val="0"/>
      <w:marBottom w:val="0"/>
      <w:divBdr>
        <w:top w:val="none" w:sz="0" w:space="0" w:color="auto"/>
        <w:left w:val="none" w:sz="0" w:space="0" w:color="auto"/>
        <w:bottom w:val="none" w:sz="0" w:space="0" w:color="auto"/>
        <w:right w:val="none" w:sz="0" w:space="0" w:color="auto"/>
      </w:divBdr>
    </w:div>
    <w:div w:id="993988035">
      <w:bodyDiv w:val="1"/>
      <w:marLeft w:val="0"/>
      <w:marRight w:val="0"/>
      <w:marTop w:val="0"/>
      <w:marBottom w:val="0"/>
      <w:divBdr>
        <w:top w:val="none" w:sz="0" w:space="0" w:color="auto"/>
        <w:left w:val="none" w:sz="0" w:space="0" w:color="auto"/>
        <w:bottom w:val="none" w:sz="0" w:space="0" w:color="auto"/>
        <w:right w:val="none" w:sz="0" w:space="0" w:color="auto"/>
      </w:divBdr>
    </w:div>
    <w:div w:id="1014040275">
      <w:bodyDiv w:val="1"/>
      <w:marLeft w:val="0"/>
      <w:marRight w:val="0"/>
      <w:marTop w:val="0"/>
      <w:marBottom w:val="0"/>
      <w:divBdr>
        <w:top w:val="none" w:sz="0" w:space="0" w:color="auto"/>
        <w:left w:val="none" w:sz="0" w:space="0" w:color="auto"/>
        <w:bottom w:val="none" w:sz="0" w:space="0" w:color="auto"/>
        <w:right w:val="none" w:sz="0" w:space="0" w:color="auto"/>
      </w:divBdr>
    </w:div>
    <w:div w:id="1610045725">
      <w:bodyDiv w:val="1"/>
      <w:marLeft w:val="0"/>
      <w:marRight w:val="0"/>
      <w:marTop w:val="0"/>
      <w:marBottom w:val="0"/>
      <w:divBdr>
        <w:top w:val="none" w:sz="0" w:space="0" w:color="auto"/>
        <w:left w:val="none" w:sz="0" w:space="0" w:color="auto"/>
        <w:bottom w:val="none" w:sz="0" w:space="0" w:color="auto"/>
        <w:right w:val="none" w:sz="0" w:space="0" w:color="auto"/>
      </w:divBdr>
    </w:div>
    <w:div w:id="19461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infourok.ru/kabinet_nachalnyh_klassov._tehnika_bezopasnosti_na_urokah_fizkultury.-50588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BD1D-F0F8-4959-86FB-03AA0CB2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dc:creator>
  <cp:keywords/>
  <dc:description/>
  <cp:lastModifiedBy>Roza</cp:lastModifiedBy>
  <cp:revision>36</cp:revision>
  <dcterms:created xsi:type="dcterms:W3CDTF">2022-03-11T15:21:00Z</dcterms:created>
  <dcterms:modified xsi:type="dcterms:W3CDTF">2022-05-14T04:36:00Z</dcterms:modified>
</cp:coreProperties>
</file>