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955B" w14:textId="77777777" w:rsidR="000C6333" w:rsidRDefault="000C6333" w:rsidP="000C6333">
      <w:pPr>
        <w:pStyle w:val="ac"/>
        <w:spacing w:before="0" w:beforeAutospacing="0" w:after="0" w:afterAutospacing="0"/>
        <w:jc w:val="center"/>
        <w:rPr>
          <w:rStyle w:val="ad"/>
        </w:rPr>
      </w:pPr>
      <w:r>
        <w:rPr>
          <w:rStyle w:val="ad"/>
        </w:rPr>
        <w:t xml:space="preserve">Алгоритмдік ойлау – болашақ инженердің </w:t>
      </w:r>
    </w:p>
    <w:p w14:paraId="344EB533" w14:textId="0B3EC0CC" w:rsidR="000C6333" w:rsidRDefault="000C6333" w:rsidP="000C6333">
      <w:pPr>
        <w:pStyle w:val="ac"/>
        <w:spacing w:before="0" w:beforeAutospacing="0" w:after="0" w:afterAutospacing="0"/>
        <w:jc w:val="center"/>
        <w:rPr>
          <w:rStyle w:val="ad"/>
        </w:rPr>
      </w:pPr>
      <w:r>
        <w:rPr>
          <w:rStyle w:val="ad"/>
        </w:rPr>
        <w:t>стратегиялық артықшылығы</w:t>
      </w:r>
    </w:p>
    <w:p w14:paraId="088EB77D" w14:textId="77777777" w:rsidR="000C6333" w:rsidRPr="000C6333" w:rsidRDefault="000C6333" w:rsidP="000C6333">
      <w:pPr>
        <w:pStyle w:val="ac"/>
        <w:spacing w:before="0" w:beforeAutospacing="0" w:after="0" w:afterAutospacing="0"/>
        <w:jc w:val="center"/>
        <w:rPr>
          <w:b/>
          <w:bCs/>
        </w:rPr>
      </w:pPr>
    </w:p>
    <w:p w14:paraId="21AC70B7" w14:textId="77777777" w:rsidR="000C6333" w:rsidRDefault="000C6333" w:rsidP="000C6333">
      <w:pPr>
        <w:pStyle w:val="ac"/>
        <w:spacing w:before="0" w:beforeAutospacing="0" w:after="0" w:afterAutospacing="0"/>
        <w:ind w:firstLine="708"/>
        <w:jc w:val="both"/>
      </w:pPr>
      <w:r>
        <w:t>Цифрлық трансформация дәуірінде ақпаратты жай өңдеу жеткіліксіз — оны тиімді, жылдам және масштабталатын түрде шешу маңызды. Бұл талаптар бағдарламалауды тек код жазу деңгейінен шығарып, инженерлік ойлау деңгейіне көтерді. Осындай жағдайда «Алгоритмдерді жобалау және талдау» пәні ІТ саласындағы базалық емес, стратегиялық пәнге айналып отыр.</w:t>
      </w:r>
    </w:p>
    <w:p w14:paraId="6F6CF1D2" w14:textId="77777777" w:rsidR="000C6333" w:rsidRDefault="000C6333" w:rsidP="000C6333">
      <w:pPr>
        <w:pStyle w:val="ac"/>
        <w:spacing w:before="0" w:beforeAutospacing="0" w:after="0" w:afterAutospacing="0"/>
        <w:ind w:firstLine="708"/>
        <w:jc w:val="both"/>
      </w:pPr>
      <w:r>
        <w:t>Әл-Фараби атындағы Қазақ ұлттық университетінің Ақпараттық технологиялар және жасанды интеллект факультетінде бұл пән тек теория ретінде емес, нақты инженерлік дағды қалыптастыру құралы ретінде оқытылады. Практика барысында 3-курс студенттеріне сабақ өткізу арқылы алгоритмдердің тек формула емес, нақты шешім қабылдау механизмі екеніне көз жеткізілді. Әсіресе, күрделілік талдауы мен алгоритм таңдаудың маңыздылығы нақты есептер арқылы айқын байқалды.</w:t>
      </w:r>
    </w:p>
    <w:p w14:paraId="41860138" w14:textId="77777777" w:rsidR="000C6333" w:rsidRDefault="000C6333" w:rsidP="000C6333">
      <w:pPr>
        <w:pStyle w:val="ac"/>
        <w:spacing w:before="0" w:beforeAutospacing="0" w:after="0" w:afterAutospacing="0"/>
        <w:ind w:firstLine="708"/>
        <w:jc w:val="both"/>
      </w:pPr>
      <w:r>
        <w:t>Оқу процесі классикалық дәріс форматынан әлдеқайда кең. Сабақтарда студенттер тек тыңдаушы емес, белсенді шешім қабылдаушы рөлінде болады: алгоритмдерді салыстырады, олардың тиімділігін талдайды және нақты жағдайға бейімдейді. Divide and Conquer, Dynamic Programming, Greedy әдістері немесе граф алгоритмдері — бұлардың әрқайсысы тек теория емес, нақты инженерлік құрал ретінде қарастырылады.</w:t>
      </w:r>
    </w:p>
    <w:p w14:paraId="4CE9ABD1" w14:textId="77777777" w:rsidR="000C6333" w:rsidRDefault="000C6333" w:rsidP="000C6333">
      <w:pPr>
        <w:pStyle w:val="ac"/>
        <w:spacing w:before="0" w:beforeAutospacing="0" w:after="0" w:afterAutospacing="0"/>
        <w:ind w:firstLine="708"/>
        <w:jc w:val="both"/>
      </w:pPr>
      <w:r>
        <w:t>Практика барысында ерекше назар аударылған бағыт — алгоритмдерді тек түсіну емес, оларды дұрыс таңдау. Себебі бір есепті бірнеше тәсілмен шешуге болады, бірақ тиімді шешім — ресурсты үнемдейтін шешім. Бұл жерде Big O нотациясы, деректер құрылымдарын дұрыс қолдану және алгоритмдік стратегияларды таңдау негізгі компетенцияға айналады.</w:t>
      </w:r>
    </w:p>
    <w:p w14:paraId="3B714F09" w14:textId="77777777" w:rsidR="000C6333" w:rsidRDefault="000C6333" w:rsidP="000C6333">
      <w:pPr>
        <w:pStyle w:val="ac"/>
        <w:spacing w:before="0" w:beforeAutospacing="0" w:after="0" w:afterAutospacing="0"/>
        <w:ind w:firstLine="708"/>
        <w:jc w:val="both"/>
      </w:pPr>
      <w:r>
        <w:t>Сонымен қатар, қазіргі талаптарға сай оқыту тек алгоритммен шектелмейді. Студенттер performance, optimization, scalability сияқты ұғымдармен жұмыс істейді. Яғни алгоритм тек дұрыс жұмыс істеуі емес, үлкен деректерде қалай жұмыс істейтіні де маңызды. Бұл тәсіл студенттерді нақты өндірістік ортаға дайындайды.</w:t>
      </w:r>
    </w:p>
    <w:p w14:paraId="04F1EB82" w14:textId="77777777" w:rsidR="000C6333" w:rsidRDefault="000C6333" w:rsidP="000C6333">
      <w:pPr>
        <w:pStyle w:val="ac"/>
        <w:spacing w:before="0" w:beforeAutospacing="0" w:after="0" w:afterAutospacing="0"/>
        <w:ind w:firstLine="708"/>
        <w:jc w:val="both"/>
      </w:pPr>
      <w:r>
        <w:t>Әл-Фараби атындағы ҚазҰУ-да білім беру процесі халықаралық стандарттарға сәйкес жүргізіледі. Оқу барысында әлемдік деңгейдегі ресурстар, заманауи платформалар және практикалық тапсырмалар кеңінен қолданылады. Бұл студенттердің тек теориялық емес, қолданбалы деңгейде де бәсекеге қабілетті болуына мүмкіндік береді.</w:t>
      </w:r>
    </w:p>
    <w:p w14:paraId="4FE48888" w14:textId="77777777" w:rsidR="000C6333" w:rsidRDefault="000C6333" w:rsidP="000C6333">
      <w:pPr>
        <w:pStyle w:val="ac"/>
        <w:spacing w:before="0" w:beforeAutospacing="0" w:after="0" w:afterAutospacing="0"/>
        <w:ind w:firstLine="708"/>
        <w:jc w:val="both"/>
      </w:pPr>
      <w:r>
        <w:t>Алгоритмдік ойлау — бұл тек программистке қажет дағды емес. Бұл — жүйелі талдау, дұрыс шешім қабылдау және күрделі мәселелерді құрылымдау қабілеті. Бүгінгі студенттердің алгоритмдерді терең меңгеруі — ертеңгі цифрлық экономиканың сапасын анықтайтын фактор.</w:t>
      </w:r>
    </w:p>
    <w:p w14:paraId="0D56ACFD" w14:textId="77777777" w:rsidR="000C6333" w:rsidRDefault="000C6333" w:rsidP="000C6333">
      <w:pPr>
        <w:pStyle w:val="ac"/>
        <w:spacing w:before="0" w:beforeAutospacing="0" w:after="0" w:afterAutospacing="0"/>
        <w:jc w:val="both"/>
      </w:pPr>
      <w:r>
        <w:t>Қорытындылай келе, «Алгоритмдерді жобалау және талдау» пәні тек оқу курсы емес, кәсіби ойлауды қалыптастыратын платформа. Ал бұл платформадан өткен студент — жай код жазушы емес, толыққанды инженер.</w:t>
      </w:r>
    </w:p>
    <w:p w14:paraId="2B3CCC4F" w14:textId="77777777" w:rsidR="00E54E99" w:rsidRDefault="00000000">
      <w:pPr>
        <w:spacing w:before="240" w:after="120"/>
        <w:jc w:val="right"/>
      </w:pPr>
      <w:r>
        <w:rPr>
          <w:b/>
          <w:bCs/>
        </w:rPr>
        <w:t>Авторлар:</w:t>
      </w:r>
    </w:p>
    <w:p w14:paraId="284A8DFF" w14:textId="77777777" w:rsidR="00E54E99" w:rsidRDefault="00000000">
      <w:pPr>
        <w:spacing w:after="80"/>
        <w:jc w:val="right"/>
      </w:pPr>
      <w:r>
        <w:t>Әл-Фараби атындағы Қазақ Ұлттық Университеті</w:t>
      </w:r>
    </w:p>
    <w:p w14:paraId="0997F2BD" w14:textId="77777777" w:rsidR="00E54E99" w:rsidRDefault="00000000">
      <w:pPr>
        <w:spacing w:after="80"/>
        <w:jc w:val="right"/>
      </w:pPr>
      <w:r>
        <w:t>Ақпараттық технологиялар және жасанды интеллект факультеті</w:t>
      </w:r>
    </w:p>
    <w:p w14:paraId="48312048" w14:textId="77777777" w:rsidR="00E54E99" w:rsidRDefault="00000000">
      <w:pPr>
        <w:spacing w:after="80"/>
        <w:jc w:val="right"/>
      </w:pPr>
      <w:r>
        <w:t>аға оқытушы Кенжебек Е.Ғ.,</w:t>
      </w:r>
    </w:p>
    <w:p w14:paraId="04D1CC8F" w14:textId="3DEC3886" w:rsidR="00E54E99" w:rsidRPr="000C6333" w:rsidRDefault="00000000" w:rsidP="000C6333">
      <w:pPr>
        <w:ind w:firstLine="567"/>
        <w:jc w:val="right"/>
        <w:rPr>
          <w:lang w:val="en-AU"/>
        </w:rPr>
      </w:pPr>
      <w:r>
        <w:t>1</w:t>
      </w:r>
      <w:r w:rsidR="000C6333">
        <w:t>-</w:t>
      </w:r>
      <w:r>
        <w:rPr>
          <w:lang w:val="kk-KZ"/>
        </w:rPr>
        <w:t>курс м</w:t>
      </w:r>
      <w:r>
        <w:t>агистрант</w:t>
      </w:r>
      <w:r>
        <w:rPr>
          <w:lang w:val="kk-KZ"/>
        </w:rPr>
        <w:t xml:space="preserve">ы </w:t>
      </w:r>
      <w:r w:rsidR="000C6333">
        <w:rPr>
          <w:lang w:val="kk-KZ"/>
        </w:rPr>
        <w:t>Жумабаева</w:t>
      </w:r>
      <w:r>
        <w:rPr>
          <w:lang w:val="kk-KZ"/>
        </w:rPr>
        <w:t xml:space="preserve"> </w:t>
      </w:r>
      <w:r w:rsidR="000C6333">
        <w:rPr>
          <w:lang w:val="kk-KZ"/>
        </w:rPr>
        <w:t>С</w:t>
      </w:r>
      <w:r>
        <w:rPr>
          <w:lang w:val="kk-KZ"/>
        </w:rPr>
        <w:t>.</w:t>
      </w:r>
      <w:r w:rsidR="000C6333">
        <w:rPr>
          <w:lang w:val="kk-KZ"/>
        </w:rPr>
        <w:t>Е</w:t>
      </w:r>
      <w:r>
        <w:rPr>
          <w:lang w:val="kk-KZ"/>
        </w:rPr>
        <w:t>.</w:t>
      </w:r>
    </w:p>
    <w:sectPr w:rsidR="00E54E99" w:rsidRPr="000C6333">
      <w:pgSz w:w="11906" w:h="16838"/>
      <w:pgMar w:top="1440" w:right="1440" w:bottom="1440" w:left="201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bullet"/>
      <w:lvlText w:val="–"/>
      <w:lvlJc w:val="left"/>
      <w:pPr>
        <w:ind w:left="720" w:hanging="360"/>
      </w:pPr>
    </w:lvl>
  </w:abstractNum>
  <w:num w:numId="1" w16cid:durableId="19385586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99"/>
    <w:rsid w:val="000C6333"/>
    <w:rsid w:val="00851343"/>
    <w:rsid w:val="00A27024"/>
    <w:rsid w:val="00E54E99"/>
    <w:rsid w:val="64F76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68E9FF"/>
  <w15:docId w15:val="{C4F659C3-C031-3040-A93C-D788422A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KZ"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endnote reference" w:semiHidden="1" w:uiPriority="99" w:unhideWhenUsed="1" w:qFormat="1"/>
    <w:lsdException w:name="endnote text" w:semiHidden="1" w:uiPriority="99"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qFormat/>
    <w:pPr>
      <w:outlineLvl w:val="0"/>
    </w:pPr>
    <w:rPr>
      <w:color w:val="2E74B5"/>
      <w:sz w:val="32"/>
      <w:szCs w:val="32"/>
    </w:rPr>
  </w:style>
  <w:style w:type="paragraph" w:styleId="2">
    <w:name w:val="heading 2"/>
    <w:next w:val="a"/>
    <w:qFormat/>
    <w:pPr>
      <w:outlineLvl w:val="1"/>
    </w:pPr>
    <w:rPr>
      <w:color w:val="2E74B5"/>
      <w:sz w:val="26"/>
      <w:szCs w:val="26"/>
    </w:rPr>
  </w:style>
  <w:style w:type="paragraph" w:styleId="3">
    <w:name w:val="heading 3"/>
    <w:next w:val="a"/>
    <w:qFormat/>
    <w:pPr>
      <w:outlineLvl w:val="2"/>
    </w:pPr>
    <w:rPr>
      <w:color w:val="1F4D78"/>
      <w:sz w:val="24"/>
      <w:szCs w:val="24"/>
    </w:rPr>
  </w:style>
  <w:style w:type="paragraph" w:styleId="4">
    <w:name w:val="heading 4"/>
    <w:next w:val="a"/>
    <w:qFormat/>
    <w:pPr>
      <w:outlineLvl w:val="3"/>
    </w:pPr>
    <w:rPr>
      <w:i/>
      <w:iCs/>
      <w:color w:val="2E74B5"/>
      <w:sz w:val="24"/>
      <w:szCs w:val="24"/>
    </w:rPr>
  </w:style>
  <w:style w:type="paragraph" w:styleId="5">
    <w:name w:val="heading 5"/>
    <w:next w:val="a"/>
    <w:qFormat/>
    <w:pPr>
      <w:outlineLvl w:val="4"/>
    </w:pPr>
    <w:rPr>
      <w:color w:val="2E74B5"/>
      <w:sz w:val="24"/>
      <w:szCs w:val="24"/>
    </w:rPr>
  </w:style>
  <w:style w:type="paragraph" w:styleId="6">
    <w:name w:val="heading 6"/>
    <w:next w:val="a"/>
    <w:qFormat/>
    <w:pPr>
      <w:outlineLvl w:val="5"/>
    </w:pPr>
    <w:rPr>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Pr>
      <w:vertAlign w:val="superscript"/>
    </w:rPr>
  </w:style>
  <w:style w:type="character" w:styleId="a4">
    <w:name w:val="endnote reference"/>
    <w:uiPriority w:val="99"/>
    <w:semiHidden/>
    <w:unhideWhenUsed/>
    <w:qFormat/>
    <w:rPr>
      <w:vertAlign w:val="superscript"/>
    </w:rPr>
  </w:style>
  <w:style w:type="character" w:styleId="a5">
    <w:name w:val="Hyperlink"/>
    <w:uiPriority w:val="99"/>
    <w:unhideWhenUsed/>
    <w:qFormat/>
    <w:rPr>
      <w:color w:val="0563C1"/>
      <w:u w:val="single"/>
    </w:rPr>
  </w:style>
  <w:style w:type="paragraph" w:styleId="a6">
    <w:name w:val="endnote text"/>
    <w:link w:val="a7"/>
    <w:uiPriority w:val="99"/>
    <w:semiHidden/>
    <w:unhideWhenUsed/>
    <w:qFormat/>
  </w:style>
  <w:style w:type="paragraph" w:styleId="a8">
    <w:name w:val="footnote text"/>
    <w:link w:val="a9"/>
    <w:uiPriority w:val="99"/>
    <w:semiHidden/>
    <w:unhideWhenUsed/>
    <w:qFormat/>
  </w:style>
  <w:style w:type="paragraph" w:styleId="aa">
    <w:name w:val="Title"/>
    <w:qFormat/>
    <w:rPr>
      <w:sz w:val="56"/>
      <w:szCs w:val="56"/>
    </w:rPr>
  </w:style>
  <w:style w:type="paragraph" w:styleId="ab">
    <w:name w:val="List Paragraph"/>
    <w:qFormat/>
    <w:rPr>
      <w:sz w:val="24"/>
      <w:szCs w:val="24"/>
    </w:rPr>
  </w:style>
  <w:style w:type="character" w:customStyle="1" w:styleId="a9">
    <w:name w:val="Текст сноски Знак"/>
    <w:link w:val="a8"/>
    <w:uiPriority w:val="99"/>
    <w:semiHidden/>
    <w:unhideWhenUsed/>
    <w:qFormat/>
    <w:rPr>
      <w:sz w:val="20"/>
      <w:szCs w:val="20"/>
    </w:rPr>
  </w:style>
  <w:style w:type="character" w:customStyle="1" w:styleId="a7">
    <w:name w:val="Текст концевой сноски Знак"/>
    <w:link w:val="a6"/>
    <w:uiPriority w:val="99"/>
    <w:semiHidden/>
    <w:unhideWhenUsed/>
    <w:qFormat/>
    <w:rPr>
      <w:sz w:val="20"/>
      <w:szCs w:val="20"/>
    </w:rPr>
  </w:style>
  <w:style w:type="paragraph" w:styleId="ac">
    <w:name w:val="Normal (Web)"/>
    <w:basedOn w:val="a"/>
    <w:uiPriority w:val="99"/>
    <w:unhideWhenUsed/>
    <w:rsid w:val="000C6333"/>
    <w:pPr>
      <w:spacing w:before="100" w:beforeAutospacing="1" w:after="100" w:afterAutospacing="1"/>
    </w:pPr>
  </w:style>
  <w:style w:type="character" w:styleId="ad">
    <w:name w:val="Strong"/>
    <w:basedOn w:val="a0"/>
    <w:uiPriority w:val="22"/>
    <w:qFormat/>
    <w:rsid w:val="000C6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Жумабаева Сымбат Еришевна</cp:lastModifiedBy>
  <cp:revision>2</cp:revision>
  <dcterms:created xsi:type="dcterms:W3CDTF">2026-04-23T19:03:00Z</dcterms:created>
  <dcterms:modified xsi:type="dcterms:W3CDTF">2026-04-23T19:03:00Z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95CAFAE5C36745AC8E276AFC919A311A_13</vt:lpwstr>
  </property>
</Properties>
</file>