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96" w:rsidRDefault="003E40BD" w:rsidP="00247C96">
      <w:pPr>
        <w:spacing w:after="0" w:line="240" w:lineRule="auto"/>
        <w:ind w:firstLine="142"/>
        <w:jc w:val="right"/>
        <w:rPr>
          <w:rFonts w:ascii="Times New Roman" w:hAnsi="Times New Roman" w:cs="Times New Roman"/>
          <w:sz w:val="24"/>
          <w:szCs w:val="24"/>
        </w:rPr>
      </w:pPr>
      <w:proofErr w:type="spellStart"/>
      <w:r w:rsidRPr="003E40BD">
        <w:rPr>
          <w:rFonts w:ascii="Times New Roman" w:hAnsi="Times New Roman" w:cs="Times New Roman"/>
          <w:sz w:val="24"/>
          <w:szCs w:val="24"/>
        </w:rPr>
        <w:t>Клёстер</w:t>
      </w:r>
      <w:proofErr w:type="spellEnd"/>
      <w:r w:rsidRPr="003E40BD">
        <w:rPr>
          <w:rFonts w:ascii="Times New Roman" w:hAnsi="Times New Roman" w:cs="Times New Roman"/>
          <w:sz w:val="24"/>
          <w:szCs w:val="24"/>
        </w:rPr>
        <w:t xml:space="preserve"> Элина </w:t>
      </w:r>
      <w:proofErr w:type="spellStart"/>
      <w:r w:rsidRPr="003E40BD">
        <w:rPr>
          <w:rFonts w:ascii="Times New Roman" w:hAnsi="Times New Roman" w:cs="Times New Roman"/>
          <w:sz w:val="24"/>
          <w:szCs w:val="24"/>
        </w:rPr>
        <w:t>Гавильдовна</w:t>
      </w:r>
      <w:proofErr w:type="spellEnd"/>
      <w:r w:rsidR="00247C96">
        <w:rPr>
          <w:rFonts w:ascii="Times New Roman" w:hAnsi="Times New Roman" w:cs="Times New Roman"/>
          <w:sz w:val="24"/>
          <w:szCs w:val="24"/>
        </w:rPr>
        <w:t>,</w:t>
      </w:r>
    </w:p>
    <w:p w:rsidR="003F6D06" w:rsidRDefault="003F6D06" w:rsidP="00247C96">
      <w:pPr>
        <w:spacing w:after="0" w:line="240" w:lineRule="auto"/>
        <w:ind w:firstLine="142"/>
        <w:jc w:val="right"/>
        <w:rPr>
          <w:rFonts w:ascii="Times New Roman" w:hAnsi="Times New Roman" w:cs="Times New Roman"/>
          <w:sz w:val="24"/>
          <w:szCs w:val="24"/>
        </w:rPr>
      </w:pPr>
      <w:r>
        <w:rPr>
          <w:rFonts w:ascii="Times New Roman" w:hAnsi="Times New Roman" w:cs="Times New Roman"/>
          <w:sz w:val="24"/>
          <w:szCs w:val="24"/>
        </w:rPr>
        <w:t>учитель музыки, педагог-исследователь</w:t>
      </w:r>
      <w:r w:rsidRPr="003E40BD">
        <w:rPr>
          <w:rFonts w:ascii="Times New Roman" w:hAnsi="Times New Roman" w:cs="Times New Roman"/>
          <w:sz w:val="24"/>
          <w:szCs w:val="24"/>
        </w:rPr>
        <w:t xml:space="preserve"> </w:t>
      </w:r>
    </w:p>
    <w:p w:rsidR="00414346" w:rsidRDefault="00414346" w:rsidP="003F6D06">
      <w:pPr>
        <w:pStyle w:val="a3"/>
        <w:jc w:val="center"/>
        <w:rPr>
          <w:rFonts w:ascii="Times New Roman" w:hAnsi="Times New Roman" w:cs="Times New Roman"/>
          <w:b/>
          <w:sz w:val="28"/>
          <w:szCs w:val="28"/>
        </w:rPr>
      </w:pPr>
    </w:p>
    <w:p w:rsidR="003F6D06" w:rsidRDefault="003F6D06" w:rsidP="003F6D06">
      <w:pPr>
        <w:pStyle w:val="a3"/>
        <w:jc w:val="center"/>
        <w:rPr>
          <w:rFonts w:ascii="Times New Roman" w:hAnsi="Times New Roman" w:cs="Times New Roman"/>
          <w:b/>
          <w:sz w:val="28"/>
          <w:szCs w:val="28"/>
        </w:rPr>
      </w:pPr>
      <w:bookmarkStart w:id="0" w:name="_GoBack"/>
      <w:bookmarkEnd w:id="0"/>
      <w:r w:rsidRPr="003F6D06">
        <w:rPr>
          <w:rFonts w:ascii="Times New Roman" w:hAnsi="Times New Roman" w:cs="Times New Roman"/>
          <w:b/>
          <w:sz w:val="28"/>
          <w:szCs w:val="28"/>
        </w:rPr>
        <w:t xml:space="preserve">МОДЕЛЬ 4К НА УРОКАХ «МУЗЫКИ» </w:t>
      </w:r>
    </w:p>
    <w:p w:rsidR="003F6D06" w:rsidRPr="003F6D06" w:rsidRDefault="003F6D06" w:rsidP="003F6D06">
      <w:pPr>
        <w:pStyle w:val="a3"/>
        <w:jc w:val="center"/>
        <w:rPr>
          <w:rFonts w:ascii="Times New Roman" w:hAnsi="Times New Roman" w:cs="Times New Roman"/>
          <w:b/>
          <w:sz w:val="28"/>
          <w:szCs w:val="28"/>
        </w:rPr>
      </w:pPr>
      <w:r w:rsidRPr="003F6D06">
        <w:rPr>
          <w:rFonts w:ascii="Times New Roman" w:hAnsi="Times New Roman" w:cs="Times New Roman"/>
          <w:b/>
          <w:sz w:val="28"/>
          <w:szCs w:val="28"/>
        </w:rPr>
        <w:t>В РАМКАХ ОБНОВЛЕННОГО СОДЕРЖАНИЯ ОБРАЗОВАНИЯ.</w:t>
      </w:r>
    </w:p>
    <w:p w:rsidR="00E25818" w:rsidRPr="006F69F4" w:rsidRDefault="00E25818" w:rsidP="00247C96">
      <w:pPr>
        <w:spacing w:after="0" w:line="240" w:lineRule="auto"/>
        <w:ind w:firstLine="142"/>
        <w:jc w:val="center"/>
        <w:rPr>
          <w:rFonts w:ascii="Times New Roman" w:eastAsia="Times New Roman" w:hAnsi="Times New Roman" w:cs="Times New Roman"/>
          <w:color w:val="444444"/>
          <w:sz w:val="24"/>
          <w:szCs w:val="24"/>
          <w:lang w:eastAsia="ru-RU"/>
        </w:rPr>
      </w:pPr>
    </w:p>
    <w:p w:rsidR="006D03B4" w:rsidRDefault="006D03B4" w:rsidP="00E105D3">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6F69F4">
        <w:rPr>
          <w:rFonts w:ascii="Times New Roman" w:hAnsi="Times New Roman" w:cs="Times New Roman"/>
          <w:color w:val="000000"/>
          <w:sz w:val="24"/>
          <w:szCs w:val="24"/>
          <w:shd w:val="clear" w:color="auto" w:fill="FFFFFF"/>
        </w:rPr>
        <w:t xml:space="preserve">Современное общество быстро и динамично меняется с развитием технологий. Современные дети идут в ногу со временем и уже </w:t>
      </w:r>
      <w:r>
        <w:rPr>
          <w:rFonts w:ascii="Times New Roman" w:hAnsi="Times New Roman" w:cs="Times New Roman"/>
          <w:color w:val="000000"/>
          <w:sz w:val="24"/>
          <w:szCs w:val="24"/>
          <w:shd w:val="clear" w:color="auto" w:fill="FFFFFF"/>
        </w:rPr>
        <w:t>ребенка</w:t>
      </w:r>
      <w:r w:rsidRPr="006F69F4">
        <w:rPr>
          <w:rFonts w:ascii="Times New Roman" w:hAnsi="Times New Roman" w:cs="Times New Roman"/>
          <w:color w:val="000000"/>
          <w:sz w:val="24"/>
          <w:szCs w:val="24"/>
          <w:shd w:val="clear" w:color="auto" w:fill="FFFFFF"/>
        </w:rPr>
        <w:t xml:space="preserve"> не удивишь планшетом или ноутбуком, он сам легко в нем ориентируется, что же можно сказать </w:t>
      </w:r>
      <w:r w:rsidR="00620C34" w:rsidRPr="006F69F4">
        <w:rPr>
          <w:rFonts w:ascii="Times New Roman" w:hAnsi="Times New Roman" w:cs="Times New Roman"/>
          <w:color w:val="000000"/>
          <w:sz w:val="24"/>
          <w:szCs w:val="24"/>
          <w:shd w:val="clear" w:color="auto" w:fill="FFFFFF"/>
        </w:rPr>
        <w:t>о более</w:t>
      </w:r>
      <w:r w:rsidRPr="006F69F4">
        <w:rPr>
          <w:rFonts w:ascii="Times New Roman" w:hAnsi="Times New Roman" w:cs="Times New Roman"/>
          <w:color w:val="000000"/>
          <w:sz w:val="24"/>
          <w:szCs w:val="24"/>
          <w:shd w:val="clear" w:color="auto" w:fill="FFFFFF"/>
        </w:rPr>
        <w:t xml:space="preserve"> старших детях? Поэтому современный учитель находится в постоянном поиске, задаваясь в</w:t>
      </w:r>
      <w:r>
        <w:rPr>
          <w:rFonts w:ascii="Times New Roman" w:hAnsi="Times New Roman" w:cs="Times New Roman"/>
          <w:color w:val="000000"/>
          <w:sz w:val="24"/>
          <w:szCs w:val="24"/>
          <w:shd w:val="clear" w:color="auto" w:fill="FFFFFF"/>
        </w:rPr>
        <w:t>опросом «</w:t>
      </w:r>
      <w:r w:rsidR="00E818E9">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ему учить учеников?»,</w:t>
      </w:r>
      <w:r w:rsidRPr="006F69F4">
        <w:rPr>
          <w:rFonts w:ascii="Times New Roman" w:hAnsi="Times New Roman" w:cs="Times New Roman"/>
          <w:color w:val="000000"/>
          <w:sz w:val="24"/>
          <w:szCs w:val="24"/>
          <w:shd w:val="clear" w:color="auto" w:fill="FFFFFF"/>
        </w:rPr>
        <w:t xml:space="preserve"> соединяет в с</w:t>
      </w:r>
      <w:r>
        <w:rPr>
          <w:rFonts w:ascii="Times New Roman" w:hAnsi="Times New Roman" w:cs="Times New Roman"/>
          <w:color w:val="000000"/>
          <w:sz w:val="24"/>
          <w:szCs w:val="24"/>
          <w:shd w:val="clear" w:color="auto" w:fill="FFFFFF"/>
        </w:rPr>
        <w:t>ебе любовь к делу и к ученикам,</w:t>
      </w:r>
      <w:r w:rsidRPr="006F69F4">
        <w:rPr>
          <w:rFonts w:ascii="Times New Roman" w:hAnsi="Times New Roman" w:cs="Times New Roman"/>
          <w:color w:val="000000"/>
          <w:sz w:val="24"/>
          <w:szCs w:val="24"/>
          <w:shd w:val="clear" w:color="auto" w:fill="FFFFFF"/>
        </w:rPr>
        <w:t xml:space="preserve"> не только учит учеников, но и сам учится у них. </w:t>
      </w:r>
    </w:p>
    <w:p w:rsidR="006D03B4" w:rsidRPr="008F4E6B" w:rsidRDefault="006D03B4" w:rsidP="00E105D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A6A7F">
        <w:rPr>
          <w:rFonts w:ascii="Times New Roman" w:hAnsi="Times New Roman" w:cs="Times New Roman"/>
          <w:color w:val="000000"/>
          <w:sz w:val="24"/>
          <w:szCs w:val="24"/>
          <w:shd w:val="clear" w:color="auto" w:fill="FFFFFF"/>
        </w:rPr>
        <w:t>Сегодня главной задачей, стоящей перед учителем, является повышение эффективности обучения в школе, и в тоже время, обеспеч</w:t>
      </w:r>
      <w:r w:rsidR="00E818E9">
        <w:rPr>
          <w:rFonts w:ascii="Times New Roman" w:hAnsi="Times New Roman" w:cs="Times New Roman"/>
          <w:color w:val="000000"/>
          <w:sz w:val="24"/>
          <w:szCs w:val="24"/>
          <w:shd w:val="clear" w:color="auto" w:fill="FFFFFF"/>
        </w:rPr>
        <w:t>ение</w:t>
      </w:r>
      <w:r w:rsidRPr="00EA6A7F">
        <w:rPr>
          <w:rFonts w:ascii="Times New Roman" w:hAnsi="Times New Roman" w:cs="Times New Roman"/>
          <w:color w:val="000000"/>
          <w:sz w:val="24"/>
          <w:szCs w:val="24"/>
          <w:shd w:val="clear" w:color="auto" w:fill="FFFFFF"/>
        </w:rPr>
        <w:t xml:space="preserve"> условиями, </w:t>
      </w:r>
      <w:r w:rsidR="00620C34" w:rsidRPr="00EA6A7F">
        <w:rPr>
          <w:rFonts w:ascii="Times New Roman" w:hAnsi="Times New Roman" w:cs="Times New Roman"/>
          <w:color w:val="000000"/>
          <w:sz w:val="24"/>
          <w:szCs w:val="24"/>
          <w:shd w:val="clear" w:color="auto" w:fill="FFFFFF"/>
        </w:rPr>
        <w:t>необходимы</w:t>
      </w:r>
      <w:r w:rsidR="008F4E6B">
        <w:rPr>
          <w:rFonts w:ascii="Times New Roman" w:hAnsi="Times New Roman" w:cs="Times New Roman"/>
          <w:color w:val="000000"/>
          <w:sz w:val="24"/>
          <w:szCs w:val="24"/>
          <w:shd w:val="clear" w:color="auto" w:fill="FFFFFF"/>
        </w:rPr>
        <w:t xml:space="preserve">ми </w:t>
      </w:r>
      <w:r w:rsidR="00620C34" w:rsidRPr="00EA6A7F">
        <w:rPr>
          <w:rFonts w:ascii="Times New Roman" w:hAnsi="Times New Roman" w:cs="Times New Roman"/>
          <w:color w:val="000000"/>
          <w:sz w:val="24"/>
          <w:szCs w:val="24"/>
          <w:shd w:val="clear" w:color="auto" w:fill="FFFFFF"/>
        </w:rPr>
        <w:t>для преодоления трудностей,</w:t>
      </w:r>
      <w:r w:rsidRPr="00EA6A7F">
        <w:rPr>
          <w:rFonts w:ascii="Times New Roman" w:hAnsi="Times New Roman" w:cs="Times New Roman"/>
          <w:color w:val="000000"/>
          <w:sz w:val="24"/>
          <w:szCs w:val="24"/>
          <w:shd w:val="clear" w:color="auto" w:fill="FFFFFF"/>
        </w:rPr>
        <w:t xml:space="preserve"> появляющихся при этом у школьников. Реализация этой задачи диктует необходимость развития познавательных интересов, творческих способностей и в</w:t>
      </w:r>
      <w:r>
        <w:rPr>
          <w:rFonts w:ascii="Times New Roman" w:hAnsi="Times New Roman" w:cs="Times New Roman"/>
          <w:color w:val="000000"/>
          <w:sz w:val="24"/>
          <w:szCs w:val="24"/>
          <w:shd w:val="clear" w:color="auto" w:fill="FFFFFF"/>
        </w:rPr>
        <w:t xml:space="preserve">озможностей ребёнка, который заканчивая школу, </w:t>
      </w:r>
      <w:r w:rsidRPr="00EA6A7F">
        <w:rPr>
          <w:rFonts w:ascii="Times New Roman" w:hAnsi="Times New Roman" w:cs="Times New Roman"/>
          <w:color w:val="000000"/>
          <w:sz w:val="24"/>
          <w:szCs w:val="24"/>
          <w:shd w:val="clear" w:color="auto" w:fill="FFFFFF"/>
        </w:rPr>
        <w:t>должен быть компетентным, мобильным, способным решать жизненные и</w:t>
      </w:r>
      <w:r w:rsidR="008F4E6B">
        <w:rPr>
          <w:rFonts w:ascii="Times New Roman" w:hAnsi="Times New Roman" w:cs="Times New Roman"/>
          <w:color w:val="000000"/>
          <w:sz w:val="24"/>
          <w:szCs w:val="24"/>
          <w:shd w:val="clear" w:color="auto" w:fill="FFFFFF"/>
        </w:rPr>
        <w:t xml:space="preserve"> профессиональные проблемы [1</w:t>
      </w:r>
      <w:r w:rsidR="008F4E6B" w:rsidRPr="008F4E6B">
        <w:rPr>
          <w:rFonts w:ascii="Times New Roman" w:eastAsia="Times New Roman" w:hAnsi="Times New Roman" w:cs="Times New Roman"/>
          <w:color w:val="000000"/>
          <w:sz w:val="24"/>
          <w:szCs w:val="24"/>
          <w:lang w:eastAsia="ru-RU"/>
        </w:rPr>
        <w:t>].</w:t>
      </w:r>
    </w:p>
    <w:p w:rsidR="006D03B4" w:rsidRPr="0048539E" w:rsidRDefault="006D03B4" w:rsidP="00E105D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A6A7F">
        <w:rPr>
          <w:rFonts w:ascii="Times New Roman" w:eastAsia="Times New Roman" w:hAnsi="Times New Roman" w:cs="Times New Roman"/>
          <w:color w:val="000000"/>
          <w:sz w:val="24"/>
          <w:szCs w:val="24"/>
          <w:lang w:eastAsia="ru-RU"/>
        </w:rPr>
        <w:t xml:space="preserve">При </w:t>
      </w:r>
      <w:proofErr w:type="spellStart"/>
      <w:r w:rsidRPr="00EA6A7F">
        <w:rPr>
          <w:rFonts w:ascii="Times New Roman" w:eastAsia="Times New Roman" w:hAnsi="Times New Roman" w:cs="Times New Roman"/>
          <w:color w:val="000000"/>
          <w:sz w:val="24"/>
          <w:szCs w:val="24"/>
          <w:lang w:eastAsia="ru-RU"/>
        </w:rPr>
        <w:t>компетентностном</w:t>
      </w:r>
      <w:proofErr w:type="spellEnd"/>
      <w:r w:rsidRPr="00EA6A7F">
        <w:rPr>
          <w:rFonts w:ascii="Times New Roman" w:eastAsia="Times New Roman" w:hAnsi="Times New Roman" w:cs="Times New Roman"/>
          <w:color w:val="000000"/>
          <w:sz w:val="24"/>
          <w:szCs w:val="24"/>
          <w:lang w:eastAsia="ru-RU"/>
        </w:rPr>
        <w:t xml:space="preserve"> подходе ожидаемым результатом образовательного процесса является не система знаний, умений, навыков, а набор заявленных государством ключевых компетенций, без которых невозможна деятельность современного человека в интеллектуальной, общественно-политической, коммуникационной, информационной и прочих сферах. </w:t>
      </w:r>
      <w:r>
        <w:rPr>
          <w:rFonts w:ascii="Times New Roman" w:eastAsia="Times New Roman" w:hAnsi="Times New Roman" w:cs="Times New Roman"/>
          <w:color w:val="000000"/>
          <w:sz w:val="24"/>
          <w:szCs w:val="24"/>
          <w:lang w:eastAsia="ru-RU"/>
        </w:rPr>
        <w:t xml:space="preserve"> </w:t>
      </w:r>
      <w:proofErr w:type="spellStart"/>
      <w:r w:rsidRPr="00EA6A7F">
        <w:rPr>
          <w:rFonts w:ascii="Times New Roman" w:eastAsia="Times New Roman" w:hAnsi="Times New Roman" w:cs="Times New Roman"/>
          <w:sz w:val="24"/>
          <w:szCs w:val="24"/>
          <w:lang w:eastAsia="ru-RU"/>
        </w:rPr>
        <w:t>Компетентностный</w:t>
      </w:r>
      <w:proofErr w:type="spellEnd"/>
      <w:r w:rsidRPr="00EA6A7F">
        <w:rPr>
          <w:rFonts w:ascii="Times New Roman" w:eastAsia="Times New Roman" w:hAnsi="Times New Roman" w:cs="Times New Roman"/>
          <w:sz w:val="24"/>
          <w:szCs w:val="24"/>
          <w:lang w:eastAsia="ru-RU"/>
        </w:rPr>
        <w:t xml:space="preserve"> подход в образовательном про</w:t>
      </w:r>
      <w:r w:rsidR="008F4E6B">
        <w:rPr>
          <w:rFonts w:ascii="Times New Roman" w:eastAsia="Times New Roman" w:hAnsi="Times New Roman" w:cs="Times New Roman"/>
          <w:sz w:val="24"/>
          <w:szCs w:val="24"/>
          <w:lang w:eastAsia="ru-RU"/>
        </w:rPr>
        <w:t>цессе должен стать приоритетным [2].</w:t>
      </w:r>
    </w:p>
    <w:p w:rsidR="006D03B4" w:rsidRPr="00EA6A7F" w:rsidRDefault="006D03B4" w:rsidP="00E105D3">
      <w:pPr>
        <w:spacing w:after="0" w:line="240" w:lineRule="auto"/>
        <w:ind w:firstLine="567"/>
        <w:jc w:val="both"/>
        <w:rPr>
          <w:rFonts w:ascii="Times New Roman" w:hAnsi="Times New Roman" w:cs="Times New Roman"/>
          <w:color w:val="000000"/>
          <w:sz w:val="24"/>
          <w:szCs w:val="24"/>
          <w:lang w:eastAsia="ru-RU"/>
        </w:rPr>
      </w:pPr>
      <w:r w:rsidRPr="00EA6A7F">
        <w:rPr>
          <w:rFonts w:ascii="Times New Roman" w:hAnsi="Times New Roman" w:cs="Times New Roman"/>
          <w:color w:val="000000"/>
          <w:sz w:val="24"/>
          <w:szCs w:val="24"/>
          <w:bdr w:val="none" w:sz="0" w:space="0" w:color="auto" w:frame="1"/>
          <w:lang w:eastAsia="ru-RU"/>
        </w:rPr>
        <w:t>В Глоссарии терминов Европейского фонда образования (ЕФО, 1997) компетенция определяется как:</w:t>
      </w:r>
    </w:p>
    <w:p w:rsidR="006D03B4" w:rsidRPr="00EA6A7F" w:rsidRDefault="006D03B4" w:rsidP="00E105D3">
      <w:pPr>
        <w:numPr>
          <w:ilvl w:val="0"/>
          <w:numId w:val="2"/>
        </w:numPr>
        <w:spacing w:after="0" w:line="240" w:lineRule="auto"/>
        <w:ind w:left="0" w:hanging="284"/>
        <w:jc w:val="both"/>
        <w:rPr>
          <w:rFonts w:ascii="Times New Roman" w:hAnsi="Times New Roman" w:cs="Times New Roman"/>
          <w:color w:val="000000"/>
          <w:sz w:val="24"/>
          <w:szCs w:val="24"/>
          <w:lang w:eastAsia="ru-RU"/>
        </w:rPr>
      </w:pPr>
      <w:r w:rsidRPr="00EA6A7F">
        <w:rPr>
          <w:rFonts w:ascii="Times New Roman" w:hAnsi="Times New Roman" w:cs="Times New Roman"/>
          <w:color w:val="000000"/>
          <w:sz w:val="24"/>
          <w:szCs w:val="24"/>
          <w:bdr w:val="none" w:sz="0" w:space="0" w:color="auto" w:frame="1"/>
          <w:lang w:eastAsia="ru-RU"/>
        </w:rPr>
        <w:t>Способность делать что-либо хорошо или эффективно.</w:t>
      </w:r>
    </w:p>
    <w:p w:rsidR="006D03B4" w:rsidRPr="00EA6A7F" w:rsidRDefault="006D03B4" w:rsidP="00E105D3">
      <w:pPr>
        <w:numPr>
          <w:ilvl w:val="0"/>
          <w:numId w:val="2"/>
        </w:numPr>
        <w:spacing w:after="0" w:line="240" w:lineRule="auto"/>
        <w:ind w:left="0" w:hanging="284"/>
        <w:jc w:val="both"/>
        <w:rPr>
          <w:rFonts w:ascii="Times New Roman" w:hAnsi="Times New Roman" w:cs="Times New Roman"/>
          <w:color w:val="000000"/>
          <w:sz w:val="24"/>
          <w:szCs w:val="24"/>
          <w:lang w:eastAsia="ru-RU"/>
        </w:rPr>
      </w:pPr>
      <w:r w:rsidRPr="00EA6A7F">
        <w:rPr>
          <w:rFonts w:ascii="Times New Roman" w:hAnsi="Times New Roman" w:cs="Times New Roman"/>
          <w:color w:val="000000"/>
          <w:sz w:val="24"/>
          <w:szCs w:val="24"/>
          <w:bdr w:val="none" w:sz="0" w:space="0" w:color="auto" w:frame="1"/>
          <w:lang w:eastAsia="ru-RU"/>
        </w:rPr>
        <w:t>Соответствие требованиям, предъявляемым при устройстве на работу.</w:t>
      </w:r>
    </w:p>
    <w:p w:rsidR="006D03B4" w:rsidRPr="00EA6A7F" w:rsidRDefault="006D03B4" w:rsidP="00E105D3">
      <w:pPr>
        <w:numPr>
          <w:ilvl w:val="0"/>
          <w:numId w:val="2"/>
        </w:numPr>
        <w:spacing w:after="0" w:line="240" w:lineRule="auto"/>
        <w:ind w:left="0" w:hanging="284"/>
        <w:jc w:val="both"/>
        <w:rPr>
          <w:rFonts w:ascii="Times New Roman" w:hAnsi="Times New Roman" w:cs="Times New Roman"/>
          <w:color w:val="000000"/>
          <w:sz w:val="24"/>
          <w:szCs w:val="24"/>
          <w:lang w:eastAsia="ru-RU"/>
        </w:rPr>
      </w:pPr>
      <w:r w:rsidRPr="00EA6A7F">
        <w:rPr>
          <w:rFonts w:ascii="Times New Roman" w:hAnsi="Times New Roman" w:cs="Times New Roman"/>
          <w:color w:val="000000"/>
          <w:sz w:val="24"/>
          <w:szCs w:val="24"/>
          <w:bdr w:val="none" w:sz="0" w:space="0" w:color="auto" w:frame="1"/>
          <w:lang w:eastAsia="ru-RU"/>
        </w:rPr>
        <w:t>Способность вы</w:t>
      </w:r>
      <w:r w:rsidR="008F4E6B">
        <w:rPr>
          <w:rFonts w:ascii="Times New Roman" w:hAnsi="Times New Roman" w:cs="Times New Roman"/>
          <w:color w:val="000000"/>
          <w:sz w:val="24"/>
          <w:szCs w:val="24"/>
          <w:bdr w:val="none" w:sz="0" w:space="0" w:color="auto" w:frame="1"/>
          <w:lang w:eastAsia="ru-RU"/>
        </w:rPr>
        <w:t>полнять особые трудовые функции [3].</w:t>
      </w:r>
    </w:p>
    <w:p w:rsidR="006D03B4" w:rsidRPr="00EA6A7F" w:rsidRDefault="00E818E9" w:rsidP="00E105D3">
      <w:pPr>
        <w:spacing w:after="0" w:line="240" w:lineRule="auto"/>
        <w:ind w:firstLine="567"/>
        <w:jc w:val="both"/>
        <w:rPr>
          <w:rFonts w:ascii="Times New Roman" w:hAnsi="Times New Roman" w:cs="Times New Roman"/>
          <w:color w:val="000000"/>
          <w:sz w:val="24"/>
          <w:szCs w:val="24"/>
          <w:lang w:eastAsia="ru-RU"/>
        </w:rPr>
      </w:pPr>
      <w:proofErr w:type="spellStart"/>
      <w:r w:rsidRPr="00EA6A7F">
        <w:rPr>
          <w:rFonts w:ascii="Times New Roman" w:hAnsi="Times New Roman" w:cs="Times New Roman"/>
          <w:sz w:val="24"/>
          <w:szCs w:val="24"/>
          <w:bdr w:val="none" w:sz="0" w:space="0" w:color="auto" w:frame="1"/>
          <w:lang w:eastAsia="ru-RU"/>
        </w:rPr>
        <w:t>А.В.Хуторской</w:t>
      </w:r>
      <w:proofErr w:type="spellEnd"/>
      <w:r w:rsidRPr="00EA6A7F">
        <w:rPr>
          <w:rFonts w:ascii="Times New Roman" w:hAnsi="Times New Roman" w:cs="Times New Roman"/>
          <w:sz w:val="24"/>
          <w:szCs w:val="24"/>
          <w:bdr w:val="none" w:sz="0" w:space="0" w:color="auto" w:frame="1"/>
          <w:lang w:eastAsia="ru-RU"/>
        </w:rPr>
        <w:t xml:space="preserve"> </w:t>
      </w:r>
      <w:r w:rsidRPr="00EA6A7F">
        <w:rPr>
          <w:rFonts w:ascii="Times New Roman" w:hAnsi="Times New Roman" w:cs="Times New Roman"/>
          <w:color w:val="000000"/>
          <w:sz w:val="24"/>
          <w:szCs w:val="24"/>
          <w:bdr w:val="none" w:sz="0" w:space="0" w:color="auto" w:frame="1"/>
          <w:lang w:eastAsia="ru-RU"/>
        </w:rPr>
        <w:t>дал</w:t>
      </w:r>
      <w:r w:rsidR="006D03B4" w:rsidRPr="00EA6A7F">
        <w:rPr>
          <w:rFonts w:ascii="Times New Roman" w:hAnsi="Times New Roman" w:cs="Times New Roman"/>
          <w:color w:val="000000"/>
          <w:sz w:val="24"/>
          <w:szCs w:val="24"/>
          <w:bdr w:val="none" w:sz="0" w:space="0" w:color="auto" w:frame="1"/>
          <w:lang w:eastAsia="ru-RU"/>
        </w:rPr>
        <w:t xml:space="preserve"> следующее определение понятия «компетенции»:</w:t>
      </w:r>
    </w:p>
    <w:p w:rsidR="006D03B4" w:rsidRPr="007D5376" w:rsidRDefault="006D03B4" w:rsidP="00E105D3">
      <w:pPr>
        <w:spacing w:after="0" w:line="240" w:lineRule="auto"/>
        <w:ind w:firstLine="567"/>
        <w:jc w:val="both"/>
        <w:rPr>
          <w:rFonts w:ascii="Times New Roman" w:eastAsia="Times New Roman" w:hAnsi="Times New Roman" w:cs="Times New Roman"/>
          <w:color w:val="000000"/>
          <w:sz w:val="24"/>
          <w:szCs w:val="24"/>
          <w:lang w:eastAsia="ru-RU"/>
        </w:rPr>
      </w:pPr>
      <w:r w:rsidRPr="00EA6A7F">
        <w:rPr>
          <w:rFonts w:ascii="Times New Roman" w:eastAsia="Times New Roman" w:hAnsi="Times New Roman" w:cs="Times New Roman"/>
          <w:b/>
          <w:color w:val="000000"/>
          <w:sz w:val="24"/>
          <w:szCs w:val="24"/>
          <w:lang w:eastAsia="ru-RU"/>
        </w:rPr>
        <w:t>Компетенция</w:t>
      </w:r>
      <w:r w:rsidRPr="00EA6A7F">
        <w:rPr>
          <w:rFonts w:ascii="Times New Roman" w:eastAsia="Times New Roman" w:hAnsi="Times New Roman" w:cs="Times New Roman"/>
          <w:color w:val="000000"/>
          <w:sz w:val="24"/>
          <w:szCs w:val="24"/>
          <w:lang w:eastAsia="ru-RU"/>
        </w:rPr>
        <w:t xml:space="preserve"> – то, что необходимо достичь. Она включает «совокупность взаимосвязанных качеств личности, задаваемых по отношению к определенному кругу предметов и процессов и необходимых для качественной и продуктивной деятельности по отношению к ним</w:t>
      </w:r>
      <w:r w:rsidR="007D5376">
        <w:rPr>
          <w:rFonts w:ascii="Times New Roman" w:eastAsia="Times New Roman" w:hAnsi="Times New Roman" w:cs="Times New Roman"/>
          <w:color w:val="000000"/>
          <w:sz w:val="24"/>
          <w:szCs w:val="24"/>
          <w:lang w:eastAsia="ru-RU"/>
        </w:rPr>
        <w:t xml:space="preserve">» </w:t>
      </w:r>
      <w:r w:rsidR="007D5376" w:rsidRPr="007D5376">
        <w:rPr>
          <w:rFonts w:ascii="Times New Roman" w:eastAsia="Times New Roman" w:hAnsi="Times New Roman" w:cs="Times New Roman"/>
          <w:color w:val="000000"/>
          <w:sz w:val="24"/>
          <w:szCs w:val="24"/>
          <w:lang w:eastAsia="ru-RU"/>
        </w:rPr>
        <w:t>[4].</w:t>
      </w:r>
    </w:p>
    <w:p w:rsidR="006D03B4" w:rsidRPr="00EA6A7F" w:rsidRDefault="006D03B4" w:rsidP="00E105D3">
      <w:pPr>
        <w:spacing w:after="0" w:line="240" w:lineRule="auto"/>
        <w:ind w:firstLine="567"/>
        <w:jc w:val="both"/>
        <w:rPr>
          <w:rFonts w:ascii="Times New Roman" w:eastAsia="Times New Roman" w:hAnsi="Times New Roman" w:cs="Times New Roman"/>
          <w:sz w:val="24"/>
          <w:szCs w:val="24"/>
          <w:lang w:eastAsia="ru-RU"/>
        </w:rPr>
      </w:pPr>
      <w:r w:rsidRPr="00EA6A7F">
        <w:rPr>
          <w:rFonts w:ascii="Times New Roman" w:eastAsia="Times New Roman" w:hAnsi="Times New Roman" w:cs="Times New Roman"/>
          <w:b/>
          <w:bCs/>
          <w:sz w:val="24"/>
          <w:szCs w:val="24"/>
          <w:lang w:eastAsia="ru-RU"/>
        </w:rPr>
        <w:t>Компетентность</w:t>
      </w:r>
      <w:r w:rsidRPr="00EA6A7F">
        <w:rPr>
          <w:rFonts w:ascii="Times New Roman" w:eastAsia="Times New Roman" w:hAnsi="Times New Roman" w:cs="Times New Roman"/>
          <w:sz w:val="24"/>
          <w:szCs w:val="24"/>
          <w:lang w:eastAsia="ru-RU"/>
        </w:rPr>
        <w:t xml:space="preserve"> – владение, обладание человеком соответствующей компетенцией, включающей его личностное отношение к ней и предмету деятельности.</w:t>
      </w:r>
      <w:r w:rsidRPr="00EA6A7F">
        <w:rPr>
          <w:rFonts w:ascii="Arial" w:eastAsia="Times New Roman" w:hAnsi="Arial" w:cs="Arial"/>
          <w:color w:val="000000"/>
          <w:sz w:val="24"/>
          <w:szCs w:val="24"/>
          <w:lang w:eastAsia="ru-RU"/>
        </w:rPr>
        <w:t xml:space="preserve"> </w:t>
      </w:r>
      <w:r w:rsidRPr="00EA6A7F">
        <w:rPr>
          <w:rFonts w:ascii="Times New Roman" w:eastAsia="Times New Roman" w:hAnsi="Times New Roman" w:cs="Times New Roman"/>
          <w:color w:val="000000"/>
          <w:sz w:val="24"/>
          <w:szCs w:val="24"/>
          <w:lang w:eastAsia="ru-RU"/>
        </w:rPr>
        <w:t>Она включает в себя знания, умения, навыки, опыт. Компетентность представляет собой культурное новообразование личности, т.е. совокупность ценностей, убеждений, мотивов, знаний, привычных и знакомых действий, дорастающ</w:t>
      </w:r>
      <w:r w:rsidR="007D5376">
        <w:rPr>
          <w:rFonts w:ascii="Times New Roman" w:eastAsia="Times New Roman" w:hAnsi="Times New Roman" w:cs="Times New Roman"/>
          <w:color w:val="000000"/>
          <w:sz w:val="24"/>
          <w:szCs w:val="24"/>
          <w:lang w:eastAsia="ru-RU"/>
        </w:rPr>
        <w:t>их до полноценных деятельностей [4].</w:t>
      </w:r>
    </w:p>
    <w:p w:rsidR="006D03B4" w:rsidRPr="00EA6A7F" w:rsidRDefault="006D03B4" w:rsidP="00E105D3">
      <w:pPr>
        <w:spacing w:after="0" w:line="240" w:lineRule="auto"/>
        <w:ind w:firstLine="567"/>
        <w:jc w:val="both"/>
        <w:rPr>
          <w:rFonts w:ascii="Times New Roman" w:eastAsia="Times New Roman" w:hAnsi="Times New Roman" w:cs="Times New Roman"/>
          <w:sz w:val="24"/>
          <w:szCs w:val="24"/>
          <w:lang w:eastAsia="ru-RU"/>
        </w:rPr>
      </w:pPr>
      <w:r w:rsidRPr="00EA6A7F">
        <w:rPr>
          <w:rFonts w:ascii="Times New Roman" w:eastAsia="Times New Roman" w:hAnsi="Times New Roman" w:cs="Times New Roman"/>
          <w:b/>
          <w:bCs/>
          <w:sz w:val="24"/>
          <w:szCs w:val="24"/>
          <w:lang w:eastAsia="ru-RU"/>
        </w:rPr>
        <w:t>Ключевые компетенции</w:t>
      </w:r>
      <w:r w:rsidRPr="00EA6A7F">
        <w:rPr>
          <w:rFonts w:ascii="Times New Roman" w:eastAsia="Times New Roman" w:hAnsi="Times New Roman" w:cs="Times New Roman"/>
          <w:sz w:val="24"/>
          <w:szCs w:val="24"/>
          <w:lang w:eastAsia="ru-RU"/>
        </w:rPr>
        <w:t xml:space="preserve"> – результат образования, выражающийся в овладении социально-значимым набором способов деятельности, универсальным по отношению к предмету воздействия.</w:t>
      </w:r>
      <w:r>
        <w:rPr>
          <w:rFonts w:ascii="Times New Roman" w:eastAsia="Times New Roman" w:hAnsi="Times New Roman" w:cs="Times New Roman"/>
          <w:sz w:val="24"/>
          <w:szCs w:val="24"/>
          <w:lang w:eastAsia="ru-RU"/>
        </w:rPr>
        <w:t xml:space="preserve"> </w:t>
      </w:r>
      <w:r w:rsidRPr="00EA6A7F">
        <w:rPr>
          <w:rFonts w:ascii="Times New Roman" w:eastAsia="Times New Roman" w:hAnsi="Times New Roman" w:cs="Times New Roman"/>
          <w:sz w:val="24"/>
          <w:szCs w:val="24"/>
          <w:lang w:eastAsia="ru-RU"/>
        </w:rPr>
        <w:t>Ключевыми компетенциями (универсальными)</w:t>
      </w:r>
      <w:r>
        <w:rPr>
          <w:rFonts w:ascii="Times New Roman" w:eastAsia="Times New Roman" w:hAnsi="Times New Roman" w:cs="Times New Roman"/>
          <w:sz w:val="24"/>
          <w:szCs w:val="24"/>
          <w:lang w:eastAsia="ru-RU"/>
        </w:rPr>
        <w:t xml:space="preserve"> </w:t>
      </w:r>
      <w:r w:rsidRPr="00EA6A7F">
        <w:rPr>
          <w:rFonts w:ascii="Times New Roman" w:eastAsia="Times New Roman" w:hAnsi="Times New Roman" w:cs="Times New Roman"/>
          <w:sz w:val="24"/>
          <w:szCs w:val="24"/>
          <w:lang w:eastAsia="ru-RU"/>
        </w:rPr>
        <w:t>должен обладать каждый член общества. И тогда термин «ключевые» показывает, что компетенции являются своего рода «ключом» к успешной жизни человека в об</w:t>
      </w:r>
      <w:r w:rsidR="007D5376">
        <w:rPr>
          <w:rFonts w:ascii="Times New Roman" w:eastAsia="Times New Roman" w:hAnsi="Times New Roman" w:cs="Times New Roman"/>
          <w:sz w:val="24"/>
          <w:szCs w:val="24"/>
          <w:lang w:eastAsia="ru-RU"/>
        </w:rPr>
        <w:t>ществе [5].</w:t>
      </w:r>
    </w:p>
    <w:p w:rsidR="00247C96" w:rsidRDefault="006D03B4" w:rsidP="00247C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3377">
        <w:rPr>
          <w:rFonts w:ascii="Times New Roman" w:eastAsia="Times New Roman" w:hAnsi="Times New Roman" w:cs="Times New Roman"/>
          <w:sz w:val="24"/>
          <w:szCs w:val="24"/>
          <w:lang w:eastAsia="ru-RU"/>
        </w:rPr>
        <w:t>Сегодня важно обладать мета-компетенциями, ведь именно они становятся необходимой основ</w:t>
      </w:r>
      <w:r w:rsidR="00E818E9">
        <w:rPr>
          <w:rFonts w:ascii="Times New Roman" w:eastAsia="Times New Roman" w:hAnsi="Times New Roman" w:cs="Times New Roman"/>
          <w:sz w:val="24"/>
          <w:szCs w:val="24"/>
          <w:lang w:eastAsia="ru-RU"/>
        </w:rPr>
        <w:t>ой для получения новых знаний. Э</w:t>
      </w:r>
      <w:r w:rsidRPr="006A3377">
        <w:rPr>
          <w:rFonts w:ascii="Times New Roman" w:eastAsia="Times New Roman" w:hAnsi="Times New Roman" w:cs="Times New Roman"/>
          <w:sz w:val="24"/>
          <w:szCs w:val="24"/>
          <w:lang w:eastAsia="ru-RU"/>
        </w:rPr>
        <w:t xml:space="preserve">ти компетенции строятся на многообразии мыслительной деятельности, коллективном интеллекте, </w:t>
      </w:r>
      <w:proofErr w:type="spellStart"/>
      <w:r w:rsidRPr="006A3377">
        <w:rPr>
          <w:rFonts w:ascii="Times New Roman" w:eastAsia="Times New Roman" w:hAnsi="Times New Roman" w:cs="Times New Roman"/>
          <w:sz w:val="24"/>
          <w:szCs w:val="24"/>
          <w:lang w:eastAsia="ru-RU"/>
        </w:rPr>
        <w:t>эмпатии</w:t>
      </w:r>
      <w:proofErr w:type="spellEnd"/>
      <w:r w:rsidRPr="006A3377">
        <w:rPr>
          <w:rFonts w:ascii="Times New Roman" w:eastAsia="Times New Roman" w:hAnsi="Times New Roman" w:cs="Times New Roman"/>
          <w:sz w:val="24"/>
          <w:szCs w:val="24"/>
          <w:lang w:eastAsia="ru-RU"/>
        </w:rPr>
        <w:t xml:space="preserve"> и так далее. </w:t>
      </w:r>
    </w:p>
    <w:p w:rsidR="006D03B4" w:rsidRPr="00247C96" w:rsidRDefault="006D03B4" w:rsidP="00247C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3377">
        <w:rPr>
          <w:rFonts w:ascii="Times New Roman" w:hAnsi="Times New Roman" w:cs="Times New Roman"/>
          <w:sz w:val="24"/>
          <w:szCs w:val="24"/>
        </w:rPr>
        <w:t>Одними из последних и наиболее известных шагов в этом направлении стали</w:t>
      </w:r>
      <w:r w:rsidR="00E818E9">
        <w:rPr>
          <w:rFonts w:ascii="Times New Roman" w:hAnsi="Times New Roman" w:cs="Times New Roman"/>
          <w:sz w:val="24"/>
          <w:szCs w:val="24"/>
        </w:rPr>
        <w:t>,</w:t>
      </w:r>
      <w:r w:rsidRPr="006A3377">
        <w:rPr>
          <w:rFonts w:ascii="Times New Roman" w:hAnsi="Times New Roman" w:cs="Times New Roman"/>
          <w:sz w:val="24"/>
          <w:szCs w:val="24"/>
        </w:rPr>
        <w:t xml:space="preserve"> так называемые</w:t>
      </w:r>
      <w:r w:rsidR="00E818E9">
        <w:rPr>
          <w:rFonts w:ascii="Times New Roman" w:hAnsi="Times New Roman" w:cs="Times New Roman"/>
          <w:sz w:val="24"/>
          <w:szCs w:val="24"/>
        </w:rPr>
        <w:t>,</w:t>
      </w:r>
      <w:r w:rsidRPr="006A3377">
        <w:rPr>
          <w:rFonts w:ascii="Times New Roman" w:hAnsi="Times New Roman" w:cs="Times New Roman"/>
          <w:sz w:val="24"/>
          <w:szCs w:val="24"/>
        </w:rPr>
        <w:t xml:space="preserve"> </w:t>
      </w:r>
      <w:proofErr w:type="spellStart"/>
      <w:r w:rsidRPr="006A3377">
        <w:rPr>
          <w:rFonts w:ascii="Times New Roman" w:hAnsi="Times New Roman" w:cs="Times New Roman"/>
          <w:sz w:val="24"/>
          <w:szCs w:val="24"/>
        </w:rPr>
        <w:t>Давосские</w:t>
      </w:r>
      <w:proofErr w:type="spellEnd"/>
      <w:r w:rsidRPr="006A3377">
        <w:rPr>
          <w:rFonts w:ascii="Times New Roman" w:hAnsi="Times New Roman" w:cs="Times New Roman"/>
          <w:sz w:val="24"/>
          <w:szCs w:val="24"/>
        </w:rPr>
        <w:t xml:space="preserve"> компетенции, или компетенции-2020.</w:t>
      </w:r>
      <w:r>
        <w:rPr>
          <w:rFonts w:ascii="Times New Roman" w:hAnsi="Times New Roman" w:cs="Times New Roman"/>
          <w:sz w:val="24"/>
          <w:szCs w:val="24"/>
        </w:rPr>
        <w:t xml:space="preserve"> </w:t>
      </w:r>
      <w:r w:rsidRPr="006A3377">
        <w:rPr>
          <w:rFonts w:ascii="Times New Roman" w:hAnsi="Times New Roman" w:cs="Times New Roman"/>
          <w:sz w:val="24"/>
          <w:szCs w:val="24"/>
        </w:rPr>
        <w:t xml:space="preserve">В 2016 году </w:t>
      </w:r>
      <w:r w:rsidRPr="00950208">
        <w:rPr>
          <w:rFonts w:ascii="Times New Roman" w:hAnsi="Times New Roman" w:cs="Times New Roman"/>
          <w:sz w:val="24"/>
          <w:szCs w:val="24"/>
        </w:rPr>
        <w:t>президент</w:t>
      </w:r>
      <w:hyperlink r:id="rId7" w:tgtFrame="_blank" w:history="1">
        <w:r w:rsidRPr="00950208">
          <w:rPr>
            <w:rStyle w:val="a6"/>
            <w:rFonts w:ascii="Times New Roman" w:hAnsi="Times New Roman" w:cs="Times New Roman"/>
            <w:color w:val="auto"/>
            <w:sz w:val="24"/>
            <w:szCs w:val="24"/>
            <w:u w:val="none"/>
            <w:bdr w:val="none" w:sz="0" w:space="0" w:color="auto" w:frame="1"/>
          </w:rPr>
          <w:t> В</w:t>
        </w:r>
        <w:r w:rsidR="00E818E9">
          <w:rPr>
            <w:rStyle w:val="a6"/>
            <w:rFonts w:ascii="Times New Roman" w:hAnsi="Times New Roman" w:cs="Times New Roman"/>
            <w:color w:val="auto"/>
            <w:sz w:val="24"/>
            <w:szCs w:val="24"/>
            <w:u w:val="none"/>
            <w:bdr w:val="none" w:sz="0" w:space="0" w:color="auto" w:frame="1"/>
          </w:rPr>
          <w:t xml:space="preserve">семирного экономического форума </w:t>
        </w:r>
        <w:r w:rsidRPr="00950208">
          <w:rPr>
            <w:rStyle w:val="a6"/>
            <w:rFonts w:ascii="Times New Roman" w:hAnsi="Times New Roman" w:cs="Times New Roman"/>
            <w:color w:val="auto"/>
            <w:sz w:val="24"/>
            <w:szCs w:val="24"/>
            <w:u w:val="none"/>
            <w:bdr w:val="none" w:sz="0" w:space="0" w:color="auto" w:frame="1"/>
          </w:rPr>
          <w:t>в Давосе</w:t>
        </w:r>
      </w:hyperlink>
      <w:hyperlink r:id="rId8" w:tgtFrame="_blank" w:history="1">
        <w:r w:rsidRPr="00950208">
          <w:rPr>
            <w:rStyle w:val="a6"/>
            <w:rFonts w:ascii="Times New Roman" w:hAnsi="Times New Roman" w:cs="Times New Roman"/>
            <w:color w:val="auto"/>
            <w:sz w:val="24"/>
            <w:szCs w:val="24"/>
            <w:u w:val="none"/>
            <w:bdr w:val="none" w:sz="0" w:space="0" w:color="auto" w:frame="1"/>
          </w:rPr>
          <w:t> Клаус Шваб</w:t>
        </w:r>
      </w:hyperlink>
      <w:r w:rsidRPr="00950208">
        <w:rPr>
          <w:rFonts w:ascii="Times New Roman" w:hAnsi="Times New Roman" w:cs="Times New Roman"/>
          <w:sz w:val="24"/>
          <w:szCs w:val="24"/>
        </w:rPr>
        <w:t> </w:t>
      </w:r>
      <w:r w:rsidRPr="006A3377">
        <w:rPr>
          <w:rFonts w:ascii="Times New Roman" w:hAnsi="Times New Roman" w:cs="Times New Roman"/>
          <w:sz w:val="24"/>
          <w:szCs w:val="24"/>
        </w:rPr>
        <w:t xml:space="preserve">объявил, что </w:t>
      </w:r>
      <w:r w:rsidRPr="006A3377">
        <w:rPr>
          <w:rFonts w:ascii="Times New Roman" w:hAnsi="Times New Roman" w:cs="Times New Roman"/>
          <w:sz w:val="24"/>
          <w:szCs w:val="24"/>
        </w:rPr>
        <w:lastRenderedPageBreak/>
        <w:t>началась Четвертая технологическая революция. Это значит, что скоро все за нас будут делать роботы, а к 2020 году каждый востребованный сотрудник должен обладать 10 ключевыми навыками: решать комплексные задачи; думать критически; творчески мыслить; управлять людьми; работать в команде; распознавать эмоции других людей и свои собственные, управлять ими; формировать суждения и принимать решения; ориентироваться на клиента; вести переговоры; быстро переклю</w:t>
      </w:r>
      <w:r w:rsidR="007D5376">
        <w:rPr>
          <w:rFonts w:ascii="Times New Roman" w:hAnsi="Times New Roman" w:cs="Times New Roman"/>
          <w:sz w:val="24"/>
          <w:szCs w:val="24"/>
        </w:rPr>
        <w:t>чаться с одной задачи на другую [6].</w:t>
      </w:r>
    </w:p>
    <w:p w:rsidR="006D03B4" w:rsidRPr="001968B5" w:rsidRDefault="006D03B4" w:rsidP="00E105D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43AC3">
        <w:rPr>
          <w:rFonts w:ascii="Times New Roman" w:eastAsia="Times New Roman" w:hAnsi="Times New Roman" w:cs="Times New Roman"/>
          <w:color w:val="000000"/>
          <w:sz w:val="24"/>
          <w:szCs w:val="24"/>
          <w:lang w:eastAsia="ru-RU"/>
        </w:rPr>
        <w:t>В связи с этим учащиеся и учителя должны обладать новыми навыками для адаптации в быстроменяющемся XXI веке.</w:t>
      </w:r>
      <w:r>
        <w:rPr>
          <w:rFonts w:ascii="Times New Roman" w:eastAsia="Times New Roman" w:hAnsi="Times New Roman" w:cs="Times New Roman"/>
          <w:color w:val="000000"/>
          <w:sz w:val="24"/>
          <w:szCs w:val="24"/>
          <w:lang w:eastAsia="ru-RU"/>
        </w:rPr>
        <w:t xml:space="preserve"> </w:t>
      </w:r>
      <w:r w:rsidRPr="006F69F4">
        <w:rPr>
          <w:rFonts w:ascii="Times New Roman" w:eastAsia="Times New Roman" w:hAnsi="Times New Roman" w:cs="Times New Roman"/>
          <w:color w:val="000000"/>
          <w:sz w:val="24"/>
          <w:szCs w:val="24"/>
          <w:lang w:eastAsia="ru-RU"/>
        </w:rPr>
        <w:t>С</w:t>
      </w:r>
      <w:r w:rsidRPr="001968B5">
        <w:rPr>
          <w:rFonts w:ascii="Times New Roman" w:eastAsia="Times New Roman" w:hAnsi="Times New Roman" w:cs="Times New Roman"/>
          <w:color w:val="000000"/>
          <w:sz w:val="24"/>
          <w:szCs w:val="24"/>
          <w:lang w:eastAsia="ru-RU"/>
        </w:rPr>
        <w:t xml:space="preserve">пециалисты от образования сократили </w:t>
      </w:r>
      <w:proofErr w:type="spellStart"/>
      <w:r w:rsidRPr="001968B5">
        <w:rPr>
          <w:rFonts w:ascii="Times New Roman" w:eastAsia="Times New Roman" w:hAnsi="Times New Roman" w:cs="Times New Roman"/>
          <w:color w:val="000000"/>
          <w:sz w:val="24"/>
          <w:szCs w:val="24"/>
          <w:lang w:eastAsia="ru-RU"/>
        </w:rPr>
        <w:t>Давосскую</w:t>
      </w:r>
      <w:proofErr w:type="spellEnd"/>
      <w:r w:rsidRPr="001968B5">
        <w:rPr>
          <w:rFonts w:ascii="Times New Roman" w:eastAsia="Times New Roman" w:hAnsi="Times New Roman" w:cs="Times New Roman"/>
          <w:color w:val="000000"/>
          <w:sz w:val="24"/>
          <w:szCs w:val="24"/>
          <w:lang w:eastAsia="ru-RU"/>
        </w:rPr>
        <w:t xml:space="preserve"> десятку до системы из </w:t>
      </w:r>
      <w:r>
        <w:rPr>
          <w:rFonts w:ascii="Times New Roman" w:eastAsia="Times New Roman" w:hAnsi="Times New Roman" w:cs="Times New Roman"/>
          <w:color w:val="000000"/>
          <w:sz w:val="24"/>
          <w:szCs w:val="24"/>
          <w:lang w:eastAsia="ru-RU"/>
        </w:rPr>
        <w:t xml:space="preserve">четырех </w:t>
      </w:r>
      <w:r w:rsidRPr="001968B5">
        <w:rPr>
          <w:rFonts w:ascii="Times New Roman" w:eastAsia="Times New Roman" w:hAnsi="Times New Roman" w:cs="Times New Roman"/>
          <w:color w:val="000000"/>
          <w:sz w:val="24"/>
          <w:szCs w:val="24"/>
          <w:lang w:eastAsia="ru-RU"/>
        </w:rPr>
        <w:t xml:space="preserve">ключевых навыков, которая получила название </w:t>
      </w:r>
      <w:r w:rsidRPr="00192CEB">
        <w:rPr>
          <w:rFonts w:ascii="Times New Roman" w:eastAsia="Times New Roman" w:hAnsi="Times New Roman" w:cs="Times New Roman"/>
          <w:b/>
          <w:color w:val="000000"/>
          <w:sz w:val="24"/>
          <w:szCs w:val="24"/>
          <w:lang w:eastAsia="ru-RU"/>
        </w:rPr>
        <w:t>«Модель 4К»:</w:t>
      </w:r>
      <w:r w:rsidRPr="006A3377">
        <w:rPr>
          <w:rFonts w:ascii="Times New Roman" w:hAnsi="Times New Roman" w:cs="Times New Roman"/>
          <w:sz w:val="24"/>
          <w:szCs w:val="24"/>
        </w:rPr>
        <w:t xml:space="preserve"> </w:t>
      </w:r>
    </w:p>
    <w:p w:rsidR="006D03B4" w:rsidRDefault="00247C96" w:rsidP="005D58F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4144" behindDoc="0" locked="0" layoutInCell="1" allowOverlap="1" wp14:anchorId="2FE44452" wp14:editId="631DD275">
            <wp:simplePos x="0" y="0"/>
            <wp:positionH relativeFrom="margin">
              <wp:posOffset>-3810</wp:posOffset>
            </wp:positionH>
            <wp:positionV relativeFrom="margin">
              <wp:posOffset>2451735</wp:posOffset>
            </wp:positionV>
            <wp:extent cx="1838325" cy="24955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10748" r="35647"/>
                    <a:stretch/>
                  </pic:blipFill>
                  <pic:spPr bwMode="auto">
                    <a:xfrm>
                      <a:off x="0" y="0"/>
                      <a:ext cx="1838325" cy="249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3B4" w:rsidRPr="00C43AC3">
        <w:rPr>
          <w:rFonts w:ascii="Times New Roman" w:eastAsia="Times New Roman" w:hAnsi="Times New Roman" w:cs="Times New Roman"/>
          <w:color w:val="000000"/>
          <w:sz w:val="24"/>
          <w:szCs w:val="24"/>
          <w:lang w:eastAsia="ru-RU"/>
        </w:rPr>
        <w:t xml:space="preserve">1) </w:t>
      </w:r>
      <w:r w:rsidR="006D03B4" w:rsidRPr="00D60050">
        <w:rPr>
          <w:rFonts w:ascii="Times New Roman" w:eastAsia="Times New Roman" w:hAnsi="Times New Roman" w:cs="Times New Roman"/>
          <w:b/>
          <w:color w:val="000000"/>
          <w:sz w:val="24"/>
          <w:szCs w:val="24"/>
          <w:lang w:eastAsia="ru-RU"/>
        </w:rPr>
        <w:t>К</w:t>
      </w:r>
      <w:r w:rsidR="006D03B4" w:rsidRPr="00C43AC3">
        <w:rPr>
          <w:rFonts w:ascii="Times New Roman" w:eastAsia="Times New Roman" w:hAnsi="Times New Roman" w:cs="Times New Roman"/>
          <w:color w:val="000000"/>
          <w:sz w:val="24"/>
          <w:szCs w:val="24"/>
          <w:lang w:eastAsia="ru-RU"/>
        </w:rPr>
        <w:t>ритическое мышление</w:t>
      </w:r>
      <w:r w:rsidR="006D03B4">
        <w:rPr>
          <w:rFonts w:ascii="Times New Roman" w:eastAsia="Times New Roman" w:hAnsi="Times New Roman" w:cs="Times New Roman"/>
          <w:color w:val="000000"/>
          <w:sz w:val="24"/>
          <w:szCs w:val="24"/>
          <w:lang w:eastAsia="ru-RU"/>
        </w:rPr>
        <w:t xml:space="preserve"> – способность решать </w:t>
      </w:r>
      <w:r w:rsidR="00E818E9">
        <w:rPr>
          <w:rFonts w:ascii="Times New Roman" w:eastAsia="Times New Roman" w:hAnsi="Times New Roman" w:cs="Times New Roman"/>
          <w:color w:val="000000"/>
          <w:sz w:val="24"/>
          <w:szCs w:val="24"/>
          <w:lang w:eastAsia="ru-RU"/>
        </w:rPr>
        <w:t>возникшие трудности</w:t>
      </w:r>
      <w:r w:rsidR="006D03B4">
        <w:rPr>
          <w:rFonts w:ascii="Times New Roman" w:eastAsia="Times New Roman" w:hAnsi="Times New Roman" w:cs="Times New Roman"/>
          <w:color w:val="000000"/>
          <w:sz w:val="24"/>
          <w:szCs w:val="24"/>
          <w:lang w:eastAsia="ru-RU"/>
        </w:rPr>
        <w:t xml:space="preserve"> и проблемы через возможность подходить к решению с разных сторон, а не только стандартными способами;</w:t>
      </w:r>
    </w:p>
    <w:p w:rsidR="006D03B4" w:rsidRPr="006F69F4" w:rsidRDefault="006D03B4" w:rsidP="005D58F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43AC3">
        <w:rPr>
          <w:rFonts w:ascii="Times New Roman" w:eastAsia="Times New Roman" w:hAnsi="Times New Roman" w:cs="Times New Roman"/>
          <w:color w:val="000000"/>
          <w:sz w:val="24"/>
          <w:szCs w:val="24"/>
          <w:lang w:eastAsia="ru-RU"/>
        </w:rPr>
        <w:t xml:space="preserve"> 2) </w:t>
      </w:r>
      <w:r>
        <w:rPr>
          <w:rFonts w:ascii="Times New Roman" w:eastAsia="Times New Roman" w:hAnsi="Times New Roman" w:cs="Times New Roman"/>
          <w:b/>
          <w:color w:val="000000"/>
          <w:sz w:val="24"/>
          <w:szCs w:val="24"/>
          <w:lang w:eastAsia="ru-RU"/>
        </w:rPr>
        <w:t>К</w:t>
      </w:r>
      <w:r w:rsidRPr="00C43AC3">
        <w:rPr>
          <w:rFonts w:ascii="Times New Roman" w:eastAsia="Times New Roman" w:hAnsi="Times New Roman" w:cs="Times New Roman"/>
          <w:color w:val="000000"/>
          <w:sz w:val="24"/>
          <w:szCs w:val="24"/>
          <w:lang w:eastAsia="ru-RU"/>
        </w:rPr>
        <w:t>реативность (от англ. «</w:t>
      </w:r>
      <w:proofErr w:type="spellStart"/>
      <w:r w:rsidRPr="00C43AC3">
        <w:rPr>
          <w:rFonts w:ascii="Times New Roman" w:eastAsia="Times New Roman" w:hAnsi="Times New Roman" w:cs="Times New Roman"/>
          <w:color w:val="000000"/>
          <w:sz w:val="24"/>
          <w:szCs w:val="24"/>
          <w:lang w:eastAsia="ru-RU"/>
        </w:rPr>
        <w:t>creative</w:t>
      </w:r>
      <w:proofErr w:type="spellEnd"/>
      <w:r w:rsidRPr="00C43AC3">
        <w:rPr>
          <w:rFonts w:ascii="Times New Roman" w:eastAsia="Times New Roman" w:hAnsi="Times New Roman" w:cs="Times New Roman"/>
          <w:color w:val="000000"/>
          <w:sz w:val="24"/>
          <w:szCs w:val="24"/>
          <w:lang w:eastAsia="ru-RU"/>
        </w:rPr>
        <w:t>» - созидательный, творческий</w:t>
      </w:r>
      <w:r>
        <w:rPr>
          <w:rFonts w:ascii="Times New Roman" w:eastAsia="Times New Roman" w:hAnsi="Times New Roman" w:cs="Times New Roman"/>
          <w:color w:val="000000"/>
          <w:sz w:val="24"/>
          <w:szCs w:val="24"/>
          <w:lang w:eastAsia="ru-RU"/>
        </w:rPr>
        <w:t xml:space="preserve"> и т.д.) – способность качественно работать с информацией, нестандартно мыслить и генерировать идеи</w:t>
      </w:r>
      <w:r w:rsidRPr="00C43AC3">
        <w:rPr>
          <w:rFonts w:ascii="Times New Roman" w:eastAsia="Times New Roman" w:hAnsi="Times New Roman" w:cs="Times New Roman"/>
          <w:color w:val="000000"/>
          <w:sz w:val="24"/>
          <w:szCs w:val="24"/>
          <w:lang w:eastAsia="ru-RU"/>
        </w:rPr>
        <w:t xml:space="preserve">; </w:t>
      </w:r>
    </w:p>
    <w:p w:rsidR="006D03B4" w:rsidRPr="006F69F4" w:rsidRDefault="006D03B4" w:rsidP="005D58F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sidRPr="00D60050">
        <w:rPr>
          <w:rFonts w:ascii="Times New Roman" w:eastAsia="Times New Roman" w:hAnsi="Times New Roman" w:cs="Times New Roman"/>
          <w:b/>
          <w:color w:val="000000"/>
          <w:sz w:val="24"/>
          <w:szCs w:val="24"/>
          <w:lang w:eastAsia="ru-RU"/>
        </w:rPr>
        <w:t>К</w:t>
      </w:r>
      <w:r w:rsidRPr="00C43AC3">
        <w:rPr>
          <w:rFonts w:ascii="Times New Roman" w:eastAsia="Times New Roman" w:hAnsi="Times New Roman" w:cs="Times New Roman"/>
          <w:color w:val="000000"/>
          <w:sz w:val="24"/>
          <w:szCs w:val="24"/>
          <w:lang w:eastAsia="ru-RU"/>
        </w:rPr>
        <w:t>оллаборативность</w:t>
      </w:r>
      <w:proofErr w:type="spellEnd"/>
      <w:r w:rsidR="006A524F">
        <w:rPr>
          <w:rFonts w:ascii="Times New Roman" w:eastAsia="Times New Roman" w:hAnsi="Times New Roman" w:cs="Times New Roman"/>
          <w:color w:val="000000"/>
          <w:sz w:val="24"/>
          <w:szCs w:val="24"/>
          <w:lang w:eastAsia="ru-RU"/>
        </w:rPr>
        <w:t xml:space="preserve"> (</w:t>
      </w:r>
      <w:proofErr w:type="spellStart"/>
      <w:r w:rsidR="006A524F">
        <w:rPr>
          <w:rFonts w:ascii="Times New Roman" w:eastAsia="Times New Roman" w:hAnsi="Times New Roman" w:cs="Times New Roman"/>
          <w:color w:val="000000"/>
          <w:sz w:val="24"/>
          <w:szCs w:val="24"/>
          <w:lang w:eastAsia="ru-RU"/>
        </w:rPr>
        <w:t>Командность</w:t>
      </w:r>
      <w:proofErr w:type="spellEnd"/>
      <w:r w:rsidR="006A524F">
        <w:rPr>
          <w:rFonts w:ascii="Times New Roman" w:eastAsia="Times New Roman" w:hAnsi="Times New Roman" w:cs="Times New Roman"/>
          <w:color w:val="000000"/>
          <w:sz w:val="24"/>
          <w:szCs w:val="24"/>
          <w:lang w:eastAsia="ru-RU"/>
        </w:rPr>
        <w:t>)</w:t>
      </w:r>
      <w:r w:rsidRPr="00C43A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умение взаимодействовать и работать в команде</w:t>
      </w:r>
      <w:r w:rsidRPr="00C43AC3">
        <w:rPr>
          <w:rFonts w:ascii="Times New Roman" w:eastAsia="Times New Roman" w:hAnsi="Times New Roman" w:cs="Times New Roman"/>
          <w:color w:val="000000"/>
          <w:sz w:val="24"/>
          <w:szCs w:val="24"/>
          <w:lang w:eastAsia="ru-RU"/>
        </w:rPr>
        <w:t xml:space="preserve"> (создание </w:t>
      </w:r>
      <w:proofErr w:type="spellStart"/>
      <w:r w:rsidRPr="00C43AC3">
        <w:rPr>
          <w:rFonts w:ascii="Times New Roman" w:eastAsia="Times New Roman" w:hAnsi="Times New Roman" w:cs="Times New Roman"/>
          <w:color w:val="000000"/>
          <w:sz w:val="24"/>
          <w:szCs w:val="24"/>
          <w:lang w:eastAsia="ru-RU"/>
        </w:rPr>
        <w:t>коллаборативной</w:t>
      </w:r>
      <w:proofErr w:type="spellEnd"/>
      <w:r w:rsidRPr="00C43AC3">
        <w:rPr>
          <w:rFonts w:ascii="Times New Roman" w:eastAsia="Times New Roman" w:hAnsi="Times New Roman" w:cs="Times New Roman"/>
          <w:color w:val="000000"/>
          <w:sz w:val="24"/>
          <w:szCs w:val="24"/>
          <w:lang w:eastAsia="ru-RU"/>
        </w:rPr>
        <w:t xml:space="preserve"> среды, в нашем случае умной, интеллекту</w:t>
      </w:r>
      <w:r>
        <w:rPr>
          <w:rFonts w:ascii="Times New Roman" w:eastAsia="Times New Roman" w:hAnsi="Times New Roman" w:cs="Times New Roman"/>
          <w:color w:val="000000"/>
          <w:sz w:val="24"/>
          <w:szCs w:val="24"/>
          <w:lang w:eastAsia="ru-RU"/>
        </w:rPr>
        <w:t xml:space="preserve">альной, образовательной среды, </w:t>
      </w:r>
      <w:r w:rsidRPr="00C43AC3">
        <w:rPr>
          <w:rFonts w:ascii="Times New Roman" w:eastAsia="Times New Roman" w:hAnsi="Times New Roman" w:cs="Times New Roman"/>
          <w:color w:val="000000"/>
          <w:sz w:val="24"/>
          <w:szCs w:val="24"/>
          <w:lang w:eastAsia="ru-RU"/>
        </w:rPr>
        <w:t xml:space="preserve">в которой каждый учащийся мог бы в полной мере реализовать свой потенциал); </w:t>
      </w:r>
    </w:p>
    <w:p w:rsidR="006D03B4" w:rsidRDefault="006D03B4" w:rsidP="00247C9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43AC3">
        <w:rPr>
          <w:rFonts w:ascii="Times New Roman" w:eastAsia="Times New Roman" w:hAnsi="Times New Roman" w:cs="Times New Roman"/>
          <w:color w:val="000000"/>
          <w:sz w:val="24"/>
          <w:szCs w:val="24"/>
          <w:lang w:eastAsia="ru-RU"/>
        </w:rPr>
        <w:t xml:space="preserve">4) </w:t>
      </w:r>
      <w:r w:rsidRPr="00192CEB">
        <w:rPr>
          <w:rFonts w:ascii="Times New Roman" w:eastAsia="Times New Roman" w:hAnsi="Times New Roman" w:cs="Times New Roman"/>
          <w:b/>
          <w:color w:val="000000"/>
          <w:sz w:val="24"/>
          <w:szCs w:val="24"/>
          <w:lang w:eastAsia="ru-RU"/>
        </w:rPr>
        <w:t>К</w:t>
      </w:r>
      <w:r w:rsidRPr="00C43AC3">
        <w:rPr>
          <w:rFonts w:ascii="Times New Roman" w:eastAsia="Times New Roman" w:hAnsi="Times New Roman" w:cs="Times New Roman"/>
          <w:color w:val="000000"/>
          <w:sz w:val="24"/>
          <w:szCs w:val="24"/>
          <w:lang w:eastAsia="ru-RU"/>
        </w:rPr>
        <w:t>оммуникация (от лат. «</w:t>
      </w:r>
      <w:proofErr w:type="spellStart"/>
      <w:r w:rsidRPr="00C43AC3">
        <w:rPr>
          <w:rFonts w:ascii="Times New Roman" w:eastAsia="Times New Roman" w:hAnsi="Times New Roman" w:cs="Times New Roman"/>
          <w:color w:val="000000"/>
          <w:sz w:val="24"/>
          <w:szCs w:val="24"/>
          <w:lang w:eastAsia="ru-RU"/>
        </w:rPr>
        <w:t>communicatio</w:t>
      </w:r>
      <w:proofErr w:type="spellEnd"/>
      <w:r w:rsidRPr="00C43AC3">
        <w:rPr>
          <w:rFonts w:ascii="Times New Roman" w:eastAsia="Times New Roman" w:hAnsi="Times New Roman" w:cs="Times New Roman"/>
          <w:color w:val="000000"/>
          <w:sz w:val="24"/>
          <w:szCs w:val="24"/>
          <w:lang w:eastAsia="ru-RU"/>
        </w:rPr>
        <w:t>», «</w:t>
      </w:r>
      <w:proofErr w:type="spellStart"/>
      <w:r w:rsidRPr="00C43AC3">
        <w:rPr>
          <w:rFonts w:ascii="Times New Roman" w:eastAsia="Times New Roman" w:hAnsi="Times New Roman" w:cs="Times New Roman"/>
          <w:color w:val="000000"/>
          <w:sz w:val="24"/>
          <w:szCs w:val="24"/>
          <w:lang w:eastAsia="ru-RU"/>
        </w:rPr>
        <w:t>communico</w:t>
      </w:r>
      <w:proofErr w:type="spellEnd"/>
      <w:r w:rsidRPr="00C43AC3">
        <w:rPr>
          <w:rFonts w:ascii="Times New Roman" w:eastAsia="Times New Roman" w:hAnsi="Times New Roman" w:cs="Times New Roman"/>
          <w:color w:val="000000"/>
          <w:sz w:val="24"/>
          <w:szCs w:val="24"/>
          <w:lang w:eastAsia="ru-RU"/>
        </w:rPr>
        <w:t>» - делаю общим, связываю, общаюсь</w:t>
      </w:r>
      <w:r w:rsidRPr="006F69F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умение </w:t>
      </w:r>
      <w:proofErr w:type="spellStart"/>
      <w:r>
        <w:rPr>
          <w:rFonts w:ascii="Times New Roman" w:eastAsia="Times New Roman" w:hAnsi="Times New Roman" w:cs="Times New Roman"/>
          <w:color w:val="000000"/>
          <w:sz w:val="24"/>
          <w:szCs w:val="24"/>
          <w:lang w:eastAsia="ru-RU"/>
        </w:rPr>
        <w:t>коммуницировать</w:t>
      </w:r>
      <w:proofErr w:type="spellEnd"/>
      <w:r>
        <w:rPr>
          <w:rFonts w:ascii="Times New Roman" w:eastAsia="Times New Roman" w:hAnsi="Times New Roman" w:cs="Times New Roman"/>
          <w:color w:val="000000"/>
          <w:sz w:val="24"/>
          <w:szCs w:val="24"/>
          <w:lang w:eastAsia="ru-RU"/>
        </w:rPr>
        <w:t xml:space="preserve"> о своих идеях и созданных про</w:t>
      </w:r>
      <w:r w:rsidR="00ED16E4">
        <w:rPr>
          <w:rFonts w:ascii="Times New Roman" w:eastAsia="Times New Roman" w:hAnsi="Times New Roman" w:cs="Times New Roman"/>
          <w:color w:val="000000"/>
          <w:sz w:val="24"/>
          <w:szCs w:val="24"/>
          <w:lang w:eastAsia="ru-RU"/>
        </w:rPr>
        <w:t>ект</w:t>
      </w:r>
      <w:r w:rsidR="007D5376">
        <w:rPr>
          <w:rFonts w:ascii="Times New Roman" w:eastAsia="Times New Roman" w:hAnsi="Times New Roman" w:cs="Times New Roman"/>
          <w:color w:val="000000"/>
          <w:sz w:val="24"/>
          <w:szCs w:val="24"/>
          <w:lang w:eastAsia="ru-RU"/>
        </w:rPr>
        <w:t>ах [6].</w:t>
      </w:r>
    </w:p>
    <w:p w:rsidR="006D03B4" w:rsidRPr="006A3377" w:rsidRDefault="006D03B4" w:rsidP="00E105D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77A66">
        <w:rPr>
          <w:rFonts w:ascii="Times New Roman" w:eastAsia="Times New Roman" w:hAnsi="Times New Roman" w:cs="Times New Roman"/>
          <w:b/>
          <w:sz w:val="24"/>
          <w:szCs w:val="24"/>
          <w:lang w:eastAsia="ru-RU"/>
        </w:rPr>
        <w:t>Как мы понимаем модель «4К»</w:t>
      </w:r>
      <w:r>
        <w:rPr>
          <w:rFonts w:ascii="Times New Roman" w:eastAsia="Times New Roman" w:hAnsi="Times New Roman" w:cs="Times New Roman"/>
          <w:b/>
          <w:sz w:val="24"/>
          <w:szCs w:val="24"/>
          <w:lang w:eastAsia="ru-RU"/>
        </w:rPr>
        <w:t xml:space="preserve"> - навыки 21 века</w:t>
      </w:r>
    </w:p>
    <w:tbl>
      <w:tblPr>
        <w:tblStyle w:val="a9"/>
        <w:tblW w:w="9464" w:type="dxa"/>
        <w:tblLook w:val="04A0" w:firstRow="1" w:lastRow="0" w:firstColumn="1" w:lastColumn="0" w:noHBand="0" w:noVBand="1"/>
      </w:tblPr>
      <w:tblGrid>
        <w:gridCol w:w="2943"/>
        <w:gridCol w:w="3118"/>
        <w:gridCol w:w="3403"/>
      </w:tblGrid>
      <w:tr w:rsidR="006A524F" w:rsidRPr="00077A66" w:rsidTr="006A524F">
        <w:trPr>
          <w:trHeight w:val="227"/>
        </w:trPr>
        <w:tc>
          <w:tcPr>
            <w:tcW w:w="2943" w:type="dxa"/>
          </w:tcPr>
          <w:p w:rsidR="006A524F" w:rsidRPr="00192CEB" w:rsidRDefault="006A524F" w:rsidP="00E105D3">
            <w:pPr>
              <w:pStyle w:val="a3"/>
              <w:jc w:val="center"/>
              <w:rPr>
                <w:rFonts w:ascii="Times New Roman" w:hAnsi="Times New Roman" w:cs="Times New Roman"/>
                <w:sz w:val="20"/>
                <w:szCs w:val="20"/>
                <w:lang w:eastAsia="ru-RU"/>
              </w:rPr>
            </w:pPr>
            <w:r w:rsidRPr="00192CEB">
              <w:rPr>
                <w:rFonts w:ascii="Times New Roman" w:eastAsia="Times New Roman" w:hAnsi="Times New Roman" w:cs="Times New Roman"/>
                <w:b/>
                <w:bCs/>
                <w:color w:val="000000"/>
                <w:sz w:val="20"/>
                <w:szCs w:val="20"/>
                <w:bdr w:val="none" w:sz="0" w:space="0" w:color="auto" w:frame="1"/>
                <w:lang w:eastAsia="ru-RU"/>
              </w:rPr>
              <w:t>Критическое мышление</w:t>
            </w:r>
          </w:p>
        </w:tc>
        <w:tc>
          <w:tcPr>
            <w:tcW w:w="3118" w:type="dxa"/>
          </w:tcPr>
          <w:p w:rsidR="006A524F" w:rsidRPr="00192CEB" w:rsidRDefault="006A524F" w:rsidP="00E105D3">
            <w:pPr>
              <w:pStyle w:val="a3"/>
              <w:jc w:val="center"/>
              <w:rPr>
                <w:rFonts w:ascii="Times New Roman" w:hAnsi="Times New Roman" w:cs="Times New Roman"/>
                <w:sz w:val="20"/>
                <w:szCs w:val="20"/>
                <w:lang w:eastAsia="ru-RU"/>
              </w:rPr>
            </w:pPr>
            <w:r w:rsidRPr="00192CEB">
              <w:rPr>
                <w:rFonts w:ascii="Times New Roman" w:eastAsia="Times New Roman" w:hAnsi="Times New Roman" w:cs="Times New Roman"/>
                <w:b/>
                <w:bCs/>
                <w:color w:val="000000"/>
                <w:sz w:val="20"/>
                <w:szCs w:val="20"/>
                <w:bdr w:val="none" w:sz="0" w:space="0" w:color="auto" w:frame="1"/>
                <w:lang w:eastAsia="ru-RU"/>
              </w:rPr>
              <w:t>Креативность</w:t>
            </w:r>
          </w:p>
        </w:tc>
        <w:tc>
          <w:tcPr>
            <w:tcW w:w="3403" w:type="dxa"/>
          </w:tcPr>
          <w:p w:rsidR="006A524F" w:rsidRPr="00192CEB" w:rsidRDefault="006A524F" w:rsidP="006A524F">
            <w:pPr>
              <w:pStyle w:val="a3"/>
              <w:jc w:val="center"/>
              <w:rPr>
                <w:rFonts w:ascii="Times New Roman" w:hAnsi="Times New Roman" w:cs="Times New Roman"/>
                <w:sz w:val="20"/>
                <w:szCs w:val="20"/>
                <w:lang w:eastAsia="ru-RU"/>
              </w:rPr>
            </w:pPr>
            <w:r w:rsidRPr="00192CEB">
              <w:rPr>
                <w:rFonts w:ascii="Times New Roman" w:eastAsia="Times New Roman" w:hAnsi="Times New Roman" w:cs="Times New Roman"/>
                <w:b/>
                <w:bCs/>
                <w:color w:val="000000"/>
                <w:sz w:val="20"/>
                <w:szCs w:val="20"/>
                <w:bdr w:val="none" w:sz="0" w:space="0" w:color="auto" w:frame="1"/>
                <w:lang w:eastAsia="ru-RU"/>
              </w:rPr>
              <w:t>Коммуникация</w:t>
            </w:r>
            <w:r w:rsidRPr="00192CEB">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 xml:space="preserve">и </w:t>
            </w:r>
            <w:proofErr w:type="spellStart"/>
            <w:r>
              <w:rPr>
                <w:rFonts w:ascii="Times New Roman" w:hAnsi="Times New Roman" w:cs="Times New Roman"/>
                <w:b/>
                <w:sz w:val="20"/>
                <w:szCs w:val="20"/>
                <w:lang w:eastAsia="ru-RU"/>
              </w:rPr>
              <w:t>Командность</w:t>
            </w:r>
            <w:proofErr w:type="spellEnd"/>
          </w:p>
        </w:tc>
      </w:tr>
      <w:tr w:rsidR="006A524F" w:rsidRPr="00077A66" w:rsidTr="006A524F">
        <w:trPr>
          <w:trHeight w:val="227"/>
        </w:trPr>
        <w:tc>
          <w:tcPr>
            <w:tcW w:w="294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Аналитический компонент:</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оценка свидетельств</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оценка аргументов</w:t>
            </w:r>
          </w:p>
        </w:tc>
        <w:tc>
          <w:tcPr>
            <w:tcW w:w="3118"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Любознательность:</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интерес к окружающему</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-поиск ответов</w:t>
            </w:r>
          </w:p>
        </w:tc>
        <w:tc>
          <w:tcPr>
            <w:tcW w:w="340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Анализ и оценка взаимодействия:</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оценка ситуации взаимодействия</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оценка результата взаимодействия</w:t>
            </w:r>
          </w:p>
        </w:tc>
      </w:tr>
      <w:tr w:rsidR="006A524F" w:rsidRPr="00077A66" w:rsidTr="006A524F">
        <w:trPr>
          <w:trHeight w:val="227"/>
        </w:trPr>
        <w:tc>
          <w:tcPr>
            <w:tcW w:w="294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Синтетический компонент:</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развитие чужой логики</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формирование собственной позиции</w:t>
            </w:r>
          </w:p>
        </w:tc>
        <w:tc>
          <w:tcPr>
            <w:tcW w:w="3118"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Воображение:</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продуцирование собственных идей</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обработка предложенных идей</w:t>
            </w:r>
          </w:p>
        </w:tc>
        <w:tc>
          <w:tcPr>
            <w:tcW w:w="340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Командная работа:</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согласование своей работы с командой</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разделение групповых ценностей</w:t>
            </w:r>
          </w:p>
        </w:tc>
      </w:tr>
      <w:tr w:rsidR="006A524F" w:rsidRPr="00077A66" w:rsidTr="006A524F">
        <w:trPr>
          <w:trHeight w:val="227"/>
        </w:trPr>
        <w:tc>
          <w:tcPr>
            <w:tcW w:w="294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Общий компонент:</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прослеживание причинно-следственных связей</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объяснение своих умозаключений</w:t>
            </w:r>
          </w:p>
        </w:tc>
        <w:tc>
          <w:tcPr>
            <w:tcW w:w="3118"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Сопротивление преждевременному завершению:</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преодоление трудностей</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толерантность к неопределенности</w:t>
            </w:r>
          </w:p>
        </w:tc>
        <w:tc>
          <w:tcPr>
            <w:tcW w:w="3403" w:type="dxa"/>
          </w:tcPr>
          <w:p w:rsidR="006A524F" w:rsidRPr="00192CEB" w:rsidRDefault="006A524F" w:rsidP="00E105D3">
            <w:pPr>
              <w:pStyle w:val="a3"/>
              <w:rPr>
                <w:rFonts w:ascii="Times New Roman" w:hAnsi="Times New Roman" w:cs="Times New Roman"/>
                <w:b/>
                <w:sz w:val="20"/>
                <w:szCs w:val="20"/>
                <w:lang w:eastAsia="ru-RU"/>
              </w:rPr>
            </w:pPr>
            <w:r w:rsidRPr="00192CEB">
              <w:rPr>
                <w:rFonts w:ascii="Times New Roman" w:hAnsi="Times New Roman" w:cs="Times New Roman"/>
                <w:b/>
                <w:sz w:val="20"/>
                <w:szCs w:val="20"/>
                <w:lang w:eastAsia="ru-RU"/>
              </w:rPr>
              <w:t>Диалог:</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формулирование понятных собеседнику сообщений</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стремление понять партнера</w:t>
            </w:r>
          </w:p>
          <w:p w:rsidR="006A524F" w:rsidRPr="00192CEB" w:rsidRDefault="006A524F" w:rsidP="00E105D3">
            <w:pPr>
              <w:pStyle w:val="a3"/>
              <w:rPr>
                <w:rFonts w:ascii="Times New Roman" w:hAnsi="Times New Roman" w:cs="Times New Roman"/>
                <w:sz w:val="20"/>
                <w:szCs w:val="20"/>
                <w:lang w:eastAsia="ru-RU"/>
              </w:rPr>
            </w:pPr>
            <w:r w:rsidRPr="00192CEB">
              <w:rPr>
                <w:rFonts w:ascii="Times New Roman" w:hAnsi="Times New Roman" w:cs="Times New Roman"/>
                <w:sz w:val="20"/>
                <w:szCs w:val="20"/>
                <w:lang w:eastAsia="ru-RU"/>
              </w:rPr>
              <w:t>- использование вспомогательных коммуникативных средств</w:t>
            </w:r>
          </w:p>
        </w:tc>
      </w:tr>
    </w:tbl>
    <w:p w:rsidR="00AF2544" w:rsidRPr="00AF2544" w:rsidRDefault="00122E3E" w:rsidP="00AF2544">
      <w:pPr>
        <w:spacing w:after="0" w:line="240" w:lineRule="auto"/>
        <w:ind w:firstLine="567"/>
        <w:jc w:val="both"/>
        <w:rPr>
          <w:rFonts w:ascii="Times New Roman" w:hAnsi="Times New Roman"/>
          <w:sz w:val="24"/>
          <w:szCs w:val="24"/>
          <w:lang w:val="kk-KZ"/>
        </w:rPr>
      </w:pPr>
      <w:r w:rsidRPr="007D5376">
        <w:rPr>
          <w:rFonts w:ascii="Times New Roman" w:eastAsia="Times New Roman" w:hAnsi="Times New Roman" w:cs="Times New Roman"/>
          <w:color w:val="000000"/>
          <w:sz w:val="24"/>
          <w:szCs w:val="24"/>
          <w:lang w:eastAsia="ru-RU"/>
        </w:rPr>
        <w:t xml:space="preserve">Именно поэтому, модель 4К применима </w:t>
      </w:r>
      <w:r w:rsidR="007D5376" w:rsidRPr="007D5376">
        <w:rPr>
          <w:rFonts w:ascii="Times New Roman" w:eastAsia="Times New Roman" w:hAnsi="Times New Roman" w:cs="Times New Roman"/>
          <w:color w:val="000000"/>
          <w:sz w:val="24"/>
          <w:szCs w:val="24"/>
          <w:lang w:eastAsia="ru-RU"/>
        </w:rPr>
        <w:t>к урокам</w:t>
      </w:r>
      <w:r w:rsidRPr="007D5376">
        <w:rPr>
          <w:rFonts w:ascii="Times New Roman" w:eastAsia="Times New Roman" w:hAnsi="Times New Roman" w:cs="Times New Roman"/>
          <w:color w:val="000000"/>
          <w:sz w:val="24"/>
          <w:szCs w:val="24"/>
          <w:lang w:eastAsia="ru-RU"/>
        </w:rPr>
        <w:t xml:space="preserve"> музыки</w:t>
      </w:r>
      <w:r w:rsidRPr="00620C34">
        <w:rPr>
          <w:rFonts w:ascii="Times New Roman" w:eastAsia="Times New Roman" w:hAnsi="Times New Roman" w:cs="Times New Roman"/>
          <w:i/>
          <w:color w:val="000000"/>
          <w:sz w:val="24"/>
          <w:szCs w:val="24"/>
          <w:lang w:eastAsia="ru-RU"/>
        </w:rPr>
        <w:t xml:space="preserve">. </w:t>
      </w:r>
      <w:r w:rsidR="00950208" w:rsidRPr="00620C34">
        <w:rPr>
          <w:rFonts w:ascii="Times New Roman" w:eastAsia="Times New Roman" w:hAnsi="Times New Roman" w:cs="Times New Roman"/>
          <w:sz w:val="24"/>
          <w:szCs w:val="24"/>
          <w:lang w:eastAsia="ru-RU"/>
        </w:rPr>
        <w:t>В рамках обновленного содержания образования уроки «Музыки» должны отвечать всем современным методичес</w:t>
      </w:r>
      <w:r w:rsidR="00AF2544" w:rsidRPr="00620C34">
        <w:rPr>
          <w:rFonts w:ascii="Times New Roman" w:eastAsia="Times New Roman" w:hAnsi="Times New Roman" w:cs="Times New Roman"/>
          <w:sz w:val="24"/>
          <w:szCs w:val="24"/>
          <w:lang w:eastAsia="ru-RU"/>
        </w:rPr>
        <w:t xml:space="preserve">ким и дидактическим требованиям: </w:t>
      </w:r>
      <w:r w:rsidR="00950208" w:rsidRPr="00620C34">
        <w:rPr>
          <w:rFonts w:ascii="Times New Roman" w:eastAsia="Times New Roman" w:hAnsi="Times New Roman" w:cs="Times New Roman"/>
          <w:sz w:val="24"/>
          <w:szCs w:val="24"/>
          <w:lang w:eastAsia="ru-RU"/>
        </w:rPr>
        <w:t xml:space="preserve"> </w:t>
      </w:r>
      <w:r w:rsidR="00AF2544" w:rsidRPr="00620C34">
        <w:rPr>
          <w:rFonts w:ascii="Times New Roman" w:hAnsi="Times New Roman"/>
          <w:sz w:val="24"/>
          <w:szCs w:val="24"/>
          <w:lang w:val="kk-KZ"/>
        </w:rPr>
        <w:t>формировать понятия о целостной картине мира через интеграцию музыки с другими видами искусства и учебными предметами; формировать понятия о музыке как о востребованном общечеловеческом явлении, чтобы учащиеся осозновали ее значимо</w:t>
      </w:r>
      <w:r w:rsidR="00D11908">
        <w:rPr>
          <w:rFonts w:ascii="Times New Roman" w:hAnsi="Times New Roman"/>
          <w:sz w:val="24"/>
          <w:szCs w:val="24"/>
          <w:lang w:val="kk-KZ"/>
        </w:rPr>
        <w:t>сть и роль в жизни людей; разви</w:t>
      </w:r>
      <w:r w:rsidR="00AF2544" w:rsidRPr="00620C34">
        <w:rPr>
          <w:rFonts w:ascii="Times New Roman" w:hAnsi="Times New Roman"/>
          <w:sz w:val="24"/>
          <w:szCs w:val="24"/>
          <w:lang w:val="kk-KZ"/>
        </w:rPr>
        <w:t>ва</w:t>
      </w:r>
      <w:r w:rsidR="00D11908">
        <w:rPr>
          <w:rFonts w:ascii="Times New Roman" w:hAnsi="Times New Roman"/>
          <w:sz w:val="24"/>
          <w:szCs w:val="24"/>
          <w:lang w:val="kk-KZ"/>
        </w:rPr>
        <w:t xml:space="preserve">ть </w:t>
      </w:r>
      <w:r w:rsidR="00AF2544" w:rsidRPr="00620C34">
        <w:rPr>
          <w:rFonts w:ascii="Times New Roman" w:hAnsi="Times New Roman"/>
          <w:sz w:val="24"/>
          <w:szCs w:val="24"/>
          <w:lang w:val="kk-KZ"/>
        </w:rPr>
        <w:t>навыки критического мышления и позитивного отношения к музыке, музыкальной деятельности; развива</w:t>
      </w:r>
      <w:r w:rsidR="00D11908">
        <w:rPr>
          <w:rFonts w:ascii="Times New Roman" w:hAnsi="Times New Roman"/>
          <w:sz w:val="24"/>
          <w:szCs w:val="24"/>
          <w:lang w:val="kk-KZ"/>
        </w:rPr>
        <w:t>ть</w:t>
      </w:r>
      <w:r w:rsidR="00AF2544" w:rsidRPr="00620C34">
        <w:rPr>
          <w:rFonts w:ascii="Times New Roman" w:hAnsi="Times New Roman"/>
          <w:sz w:val="24"/>
          <w:szCs w:val="24"/>
          <w:lang w:val="kk-KZ"/>
        </w:rPr>
        <w:t xml:space="preserve"> предметно-тематические знания, умения и навыки путем приобщения к исследованию, анализу музыкальных произведений, исполнительству, импровизации, выполнению творческ</w:t>
      </w:r>
      <w:r w:rsidR="00D11908">
        <w:rPr>
          <w:rFonts w:ascii="Times New Roman" w:hAnsi="Times New Roman"/>
          <w:sz w:val="24"/>
          <w:szCs w:val="24"/>
          <w:lang w:val="kk-KZ"/>
        </w:rPr>
        <w:t>их заданий и презентаций; разви</w:t>
      </w:r>
      <w:r w:rsidR="00AF2544" w:rsidRPr="00620C34">
        <w:rPr>
          <w:rFonts w:ascii="Times New Roman" w:hAnsi="Times New Roman"/>
          <w:sz w:val="24"/>
          <w:szCs w:val="24"/>
          <w:lang w:val="kk-KZ"/>
        </w:rPr>
        <w:t>ва</w:t>
      </w:r>
      <w:r w:rsidR="00D11908">
        <w:rPr>
          <w:rFonts w:ascii="Times New Roman" w:hAnsi="Times New Roman"/>
          <w:sz w:val="24"/>
          <w:szCs w:val="24"/>
          <w:lang w:val="kk-KZ"/>
        </w:rPr>
        <w:t>ть</w:t>
      </w:r>
      <w:r w:rsidR="00AF2544" w:rsidRPr="00620C34">
        <w:rPr>
          <w:rFonts w:ascii="Times New Roman" w:hAnsi="Times New Roman"/>
          <w:sz w:val="24"/>
          <w:szCs w:val="24"/>
          <w:lang w:val="kk-KZ"/>
        </w:rPr>
        <w:t xml:space="preserve"> музыкальные способности, творческую активность, исполнительские и исследовательские навыки; формирова</w:t>
      </w:r>
      <w:r w:rsidR="00D11908">
        <w:rPr>
          <w:rFonts w:ascii="Times New Roman" w:hAnsi="Times New Roman"/>
          <w:sz w:val="24"/>
          <w:szCs w:val="24"/>
          <w:lang w:val="kk-KZ"/>
        </w:rPr>
        <w:t>ть</w:t>
      </w:r>
      <w:r w:rsidR="00AF2544" w:rsidRPr="00620C34">
        <w:rPr>
          <w:rFonts w:ascii="Times New Roman" w:hAnsi="Times New Roman"/>
          <w:sz w:val="24"/>
          <w:szCs w:val="24"/>
          <w:lang w:val="kk-KZ"/>
        </w:rPr>
        <w:t xml:space="preserve"> знания о формах коммуникации посредством музыки; </w:t>
      </w:r>
      <w:r w:rsidR="00AF2544" w:rsidRPr="00620C34">
        <w:rPr>
          <w:rFonts w:ascii="Times New Roman" w:hAnsi="Times New Roman"/>
          <w:bCs/>
          <w:iCs/>
          <w:sz w:val="24"/>
          <w:szCs w:val="24"/>
        </w:rPr>
        <w:t>развива</w:t>
      </w:r>
      <w:r w:rsidR="00D11908">
        <w:rPr>
          <w:rFonts w:ascii="Times New Roman" w:hAnsi="Times New Roman"/>
          <w:bCs/>
          <w:iCs/>
          <w:sz w:val="24"/>
          <w:szCs w:val="24"/>
        </w:rPr>
        <w:t>ть</w:t>
      </w:r>
      <w:r w:rsidR="00AF2544" w:rsidRPr="00620C34">
        <w:rPr>
          <w:rFonts w:ascii="Times New Roman" w:hAnsi="Times New Roman"/>
          <w:bCs/>
          <w:iCs/>
          <w:sz w:val="24"/>
          <w:szCs w:val="24"/>
        </w:rPr>
        <w:t xml:space="preserve"> позитивную самооценк</w:t>
      </w:r>
      <w:r w:rsidR="00D11908">
        <w:rPr>
          <w:rFonts w:ascii="Times New Roman" w:hAnsi="Times New Roman"/>
          <w:bCs/>
          <w:iCs/>
          <w:sz w:val="24"/>
          <w:szCs w:val="24"/>
        </w:rPr>
        <w:t>у</w:t>
      </w:r>
      <w:r w:rsidR="00AF2544" w:rsidRPr="00620C34">
        <w:rPr>
          <w:rFonts w:ascii="Times New Roman" w:hAnsi="Times New Roman"/>
          <w:bCs/>
          <w:iCs/>
          <w:sz w:val="24"/>
          <w:szCs w:val="24"/>
        </w:rPr>
        <w:t xml:space="preserve">, самопознание и саморазвитие через выражение идей в музыкально-творческих работах (сочинения, импровизации и аранжировки); </w:t>
      </w:r>
      <w:r w:rsidR="00AF2544" w:rsidRPr="00620C34">
        <w:rPr>
          <w:rFonts w:ascii="Times New Roman" w:hAnsi="Times New Roman"/>
          <w:sz w:val="24"/>
          <w:szCs w:val="24"/>
          <w:lang w:val="kk-KZ"/>
        </w:rPr>
        <w:t>формирова</w:t>
      </w:r>
      <w:r w:rsidR="00D11908">
        <w:rPr>
          <w:rFonts w:ascii="Times New Roman" w:hAnsi="Times New Roman"/>
          <w:sz w:val="24"/>
          <w:szCs w:val="24"/>
          <w:lang w:val="kk-KZ"/>
        </w:rPr>
        <w:t>ть</w:t>
      </w:r>
      <w:r w:rsidR="00AF2544" w:rsidRPr="00620C34">
        <w:rPr>
          <w:rFonts w:ascii="Times New Roman" w:hAnsi="Times New Roman"/>
          <w:sz w:val="24"/>
          <w:szCs w:val="24"/>
          <w:lang w:val="kk-KZ"/>
        </w:rPr>
        <w:t xml:space="preserve"> и развива</w:t>
      </w:r>
      <w:r w:rsidR="00D11908">
        <w:rPr>
          <w:rFonts w:ascii="Times New Roman" w:hAnsi="Times New Roman"/>
          <w:sz w:val="24"/>
          <w:szCs w:val="24"/>
          <w:lang w:val="kk-KZ"/>
        </w:rPr>
        <w:t>ть</w:t>
      </w:r>
      <w:r w:rsidR="00AF2544" w:rsidRPr="00620C34">
        <w:rPr>
          <w:rFonts w:ascii="Times New Roman" w:hAnsi="Times New Roman"/>
          <w:sz w:val="24"/>
          <w:szCs w:val="24"/>
          <w:lang w:val="kk-KZ"/>
        </w:rPr>
        <w:t xml:space="preserve"> музыкально-исполнительские и технические знания и умения в процессе использования средств </w:t>
      </w:r>
      <w:r w:rsidR="007D5376">
        <w:rPr>
          <w:rFonts w:ascii="Times New Roman" w:hAnsi="Times New Roman"/>
          <w:sz w:val="24"/>
          <w:szCs w:val="24"/>
          <w:lang w:val="kk-KZ"/>
        </w:rPr>
        <w:t>ИКТ [2].</w:t>
      </w:r>
    </w:p>
    <w:p w:rsidR="00620C34" w:rsidRDefault="00620C34" w:rsidP="00620C34">
      <w:pPr>
        <w:pStyle w:val="a3"/>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 xml:space="preserve"> </w:t>
      </w:r>
      <w:r>
        <w:rPr>
          <w:rFonts w:ascii="Times New Roman" w:hAnsi="Times New Roman" w:cs="Times New Roman"/>
          <w:sz w:val="24"/>
          <w:szCs w:val="24"/>
        </w:rPr>
        <w:t>Давайте рассмотрим, как же мы п</w:t>
      </w:r>
      <w:r w:rsidRPr="00B62031">
        <w:rPr>
          <w:rFonts w:ascii="Times New Roman" w:hAnsi="Times New Roman" w:cs="Times New Roman"/>
          <w:sz w:val="24"/>
          <w:szCs w:val="24"/>
        </w:rPr>
        <w:t>римен</w:t>
      </w:r>
      <w:r>
        <w:rPr>
          <w:rFonts w:ascii="Times New Roman" w:hAnsi="Times New Roman" w:cs="Times New Roman"/>
          <w:sz w:val="24"/>
          <w:szCs w:val="24"/>
        </w:rPr>
        <w:t>я</w:t>
      </w:r>
      <w:r w:rsidRPr="00B62031">
        <w:rPr>
          <w:rFonts w:ascii="Times New Roman" w:hAnsi="Times New Roman" w:cs="Times New Roman"/>
          <w:sz w:val="24"/>
          <w:szCs w:val="24"/>
        </w:rPr>
        <w:t>е</w:t>
      </w:r>
      <w:r>
        <w:rPr>
          <w:rFonts w:ascii="Times New Roman" w:hAnsi="Times New Roman" w:cs="Times New Roman"/>
          <w:sz w:val="24"/>
          <w:szCs w:val="24"/>
        </w:rPr>
        <w:t>м</w:t>
      </w:r>
      <w:r w:rsidRPr="00B62031">
        <w:rPr>
          <w:rFonts w:ascii="Times New Roman" w:hAnsi="Times New Roman" w:cs="Times New Roman"/>
          <w:sz w:val="24"/>
          <w:szCs w:val="24"/>
        </w:rPr>
        <w:t xml:space="preserve"> модели 4К на уроках «Музыки</w:t>
      </w:r>
      <w:r w:rsidRPr="00D31FC7">
        <w:rPr>
          <w:rFonts w:ascii="Times New Roman" w:hAnsi="Times New Roman" w:cs="Times New Roman"/>
          <w:sz w:val="24"/>
          <w:szCs w:val="24"/>
        </w:rPr>
        <w:t xml:space="preserve">», которые формируют ключевые компетенции </w:t>
      </w:r>
      <w:r w:rsidRPr="00D31FC7">
        <w:rPr>
          <w:rFonts w:ascii="Times New Roman" w:eastAsia="Times New Roman" w:hAnsi="Times New Roman" w:cs="Times New Roman"/>
          <w:color w:val="232323"/>
          <w:kern w:val="36"/>
          <w:sz w:val="24"/>
          <w:szCs w:val="24"/>
          <w:lang w:eastAsia="ru-RU"/>
        </w:rPr>
        <w:t>успешной личности.</w:t>
      </w:r>
      <w:r w:rsidRPr="00B62031">
        <w:rPr>
          <w:rFonts w:ascii="Times New Roman" w:hAnsi="Times New Roman" w:cs="Times New Roman"/>
          <w:sz w:val="24"/>
          <w:szCs w:val="24"/>
        </w:rPr>
        <w:t xml:space="preserve"> </w:t>
      </w:r>
    </w:p>
    <w:p w:rsidR="00620C34" w:rsidRDefault="00620C34" w:rsidP="00620C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2201">
        <w:rPr>
          <w:rFonts w:ascii="Times New Roman" w:eastAsia="Times New Roman" w:hAnsi="Times New Roman" w:cs="Times New Roman"/>
          <w:b/>
          <w:sz w:val="24"/>
          <w:szCs w:val="24"/>
          <w:lang w:eastAsia="ru-RU"/>
        </w:rPr>
        <w:t>Критическое мышление.</w:t>
      </w:r>
      <w:r>
        <w:rPr>
          <w:rFonts w:ascii="Times New Roman" w:eastAsia="Times New Roman" w:hAnsi="Times New Roman" w:cs="Times New Roman"/>
          <w:sz w:val="24"/>
          <w:szCs w:val="24"/>
          <w:lang w:eastAsia="ru-RU"/>
        </w:rPr>
        <w:t xml:space="preserve"> С</w:t>
      </w:r>
      <w:r w:rsidRPr="00684DCB">
        <w:rPr>
          <w:rFonts w:ascii="Times New Roman" w:eastAsia="Times New Roman" w:hAnsi="Times New Roman" w:cs="Times New Roman"/>
          <w:sz w:val="24"/>
          <w:szCs w:val="24"/>
          <w:lang w:eastAsia="ru-RU"/>
        </w:rPr>
        <w:t>егодня под умением оценивать информацию критически предполагается возможность рассмотреть ситуацию со всех сторон</w:t>
      </w:r>
      <w:r>
        <w:rPr>
          <w:rFonts w:ascii="Times New Roman" w:eastAsia="Times New Roman" w:hAnsi="Times New Roman" w:cs="Times New Roman"/>
          <w:sz w:val="24"/>
          <w:szCs w:val="24"/>
          <w:lang w:eastAsia="ru-RU"/>
        </w:rPr>
        <w:t xml:space="preserve">, </w:t>
      </w:r>
      <w:r w:rsidRPr="00684DCB">
        <w:rPr>
          <w:rFonts w:ascii="Times New Roman" w:eastAsia="Times New Roman" w:hAnsi="Times New Roman" w:cs="Times New Roman"/>
          <w:sz w:val="24"/>
          <w:szCs w:val="24"/>
          <w:lang w:eastAsia="ru-RU"/>
        </w:rPr>
        <w:t>оцени</w:t>
      </w:r>
      <w:r>
        <w:rPr>
          <w:rFonts w:ascii="Times New Roman" w:eastAsia="Times New Roman" w:hAnsi="Times New Roman" w:cs="Times New Roman"/>
          <w:sz w:val="24"/>
          <w:szCs w:val="24"/>
          <w:lang w:eastAsia="ru-RU"/>
        </w:rPr>
        <w:t>ть</w:t>
      </w:r>
      <w:r w:rsidRPr="00684DCB">
        <w:rPr>
          <w:rFonts w:ascii="Times New Roman" w:eastAsia="Times New Roman" w:hAnsi="Times New Roman" w:cs="Times New Roman"/>
          <w:sz w:val="24"/>
          <w:szCs w:val="24"/>
          <w:lang w:eastAsia="ru-RU"/>
        </w:rPr>
        <w:t xml:space="preserve"> информацию критически с использованием аргументов «за» и «против», а это в свою очередь позволяет выбрать н</w:t>
      </w:r>
      <w:r>
        <w:rPr>
          <w:rFonts w:ascii="Times New Roman" w:eastAsia="Times New Roman" w:hAnsi="Times New Roman" w:cs="Times New Roman"/>
          <w:sz w:val="24"/>
          <w:szCs w:val="24"/>
          <w:lang w:eastAsia="ru-RU"/>
        </w:rPr>
        <w:t xml:space="preserve">аиболее верное решение вопроса. </w:t>
      </w:r>
      <w:r w:rsidRPr="00684DCB">
        <w:rPr>
          <w:rFonts w:ascii="Times New Roman" w:eastAsia="Times New Roman" w:hAnsi="Times New Roman" w:cs="Times New Roman"/>
          <w:sz w:val="24"/>
          <w:szCs w:val="24"/>
          <w:lang w:eastAsia="ru-RU"/>
        </w:rPr>
        <w:t>Такой подход предполагает правила командной работы, которые направлены на всестороннее обсуждение как поступающей информации, так и конкретной деятельности каждого участника</w:t>
      </w:r>
      <w:r w:rsidR="00D11908" w:rsidRPr="00D11908">
        <w:rPr>
          <w:rFonts w:ascii="Times New Roman" w:eastAsia="Times New Roman" w:hAnsi="Times New Roman" w:cs="Times New Roman"/>
          <w:sz w:val="24"/>
          <w:szCs w:val="24"/>
          <w:lang w:eastAsia="ru-RU"/>
        </w:rPr>
        <w:t xml:space="preserve"> [7]</w:t>
      </w:r>
      <w:r w:rsidRPr="00684D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20C34" w:rsidRDefault="00620C34" w:rsidP="00620C3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4D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84DCB">
        <w:rPr>
          <w:rFonts w:ascii="Times New Roman" w:eastAsia="Times New Roman" w:hAnsi="Times New Roman" w:cs="Times New Roman"/>
          <w:sz w:val="24"/>
          <w:szCs w:val="24"/>
          <w:lang w:eastAsia="ru-RU"/>
        </w:rPr>
        <w:t>рименения критического мышления</w:t>
      </w:r>
      <w:r>
        <w:rPr>
          <w:rFonts w:ascii="Times New Roman" w:eastAsia="Times New Roman" w:hAnsi="Times New Roman" w:cs="Times New Roman"/>
          <w:sz w:val="24"/>
          <w:szCs w:val="24"/>
          <w:lang w:eastAsia="ru-RU"/>
        </w:rPr>
        <w:t xml:space="preserve"> на уроках</w:t>
      </w:r>
      <w:r w:rsidRPr="00684DCB">
        <w:rPr>
          <w:rFonts w:ascii="Times New Roman" w:eastAsia="Times New Roman" w:hAnsi="Times New Roman" w:cs="Times New Roman"/>
          <w:sz w:val="24"/>
          <w:szCs w:val="24"/>
          <w:lang w:eastAsia="ru-RU"/>
        </w:rPr>
        <w:t xml:space="preserve"> позволяет развиваться каждому участнику команды, не травмируя других</w:t>
      </w:r>
      <w:r>
        <w:rPr>
          <w:rFonts w:ascii="Times New Roman" w:eastAsia="Times New Roman" w:hAnsi="Times New Roman" w:cs="Times New Roman"/>
          <w:sz w:val="24"/>
          <w:szCs w:val="24"/>
          <w:lang w:eastAsia="ru-RU"/>
        </w:rPr>
        <w:t>, потому что, к</w:t>
      </w:r>
      <w:r w:rsidRPr="00D31FC7">
        <w:rPr>
          <w:rFonts w:ascii="Times New Roman" w:eastAsia="Times New Roman" w:hAnsi="Times New Roman" w:cs="Times New Roman"/>
          <w:sz w:val="24"/>
          <w:szCs w:val="24"/>
          <w:lang w:eastAsia="ru-RU"/>
        </w:rPr>
        <w:t xml:space="preserve"> сожалению</w:t>
      </w:r>
      <w:r>
        <w:rPr>
          <w:rFonts w:ascii="Times New Roman" w:eastAsia="Times New Roman" w:hAnsi="Times New Roman" w:cs="Times New Roman"/>
          <w:sz w:val="24"/>
          <w:szCs w:val="24"/>
          <w:lang w:eastAsia="ru-RU"/>
        </w:rPr>
        <w:t>,</w:t>
      </w:r>
      <w:r w:rsidRPr="00D31FC7">
        <w:rPr>
          <w:rFonts w:ascii="Times New Roman" w:eastAsia="Times New Roman" w:hAnsi="Times New Roman" w:cs="Times New Roman"/>
          <w:sz w:val="24"/>
          <w:szCs w:val="24"/>
          <w:lang w:eastAsia="ru-RU"/>
        </w:rPr>
        <w:t xml:space="preserve"> критика часто ассоциируется у </w:t>
      </w:r>
      <w:r>
        <w:rPr>
          <w:rFonts w:ascii="Times New Roman" w:eastAsia="Times New Roman" w:hAnsi="Times New Roman" w:cs="Times New Roman"/>
          <w:sz w:val="24"/>
          <w:szCs w:val="24"/>
          <w:lang w:eastAsia="ru-RU"/>
        </w:rPr>
        <w:t>учащихся</w:t>
      </w:r>
      <w:r w:rsidRPr="00D31FC7">
        <w:rPr>
          <w:rFonts w:ascii="Times New Roman" w:eastAsia="Times New Roman" w:hAnsi="Times New Roman" w:cs="Times New Roman"/>
          <w:sz w:val="24"/>
          <w:szCs w:val="24"/>
          <w:lang w:eastAsia="ru-RU"/>
        </w:rPr>
        <w:t xml:space="preserve"> с неприятным процессом, вызывающим негативные чувства и обиды. Поэтому на уроках музыки</w:t>
      </w:r>
      <w:r>
        <w:rPr>
          <w:rFonts w:ascii="Times New Roman" w:eastAsia="Times New Roman" w:hAnsi="Times New Roman" w:cs="Times New Roman"/>
          <w:sz w:val="24"/>
          <w:szCs w:val="24"/>
          <w:lang w:eastAsia="ru-RU"/>
        </w:rPr>
        <w:t>, особенно в начальных классах,</w:t>
      </w:r>
      <w:r w:rsidRPr="00D31FC7">
        <w:rPr>
          <w:rFonts w:ascii="Times New Roman" w:eastAsia="Times New Roman" w:hAnsi="Times New Roman" w:cs="Times New Roman"/>
          <w:sz w:val="24"/>
          <w:szCs w:val="24"/>
          <w:lang w:eastAsia="ru-RU"/>
        </w:rPr>
        <w:t xml:space="preserve"> мы применяем </w:t>
      </w:r>
      <w:r>
        <w:rPr>
          <w:rFonts w:ascii="Times New Roman" w:eastAsia="Times New Roman" w:hAnsi="Times New Roman" w:cs="Times New Roman"/>
          <w:sz w:val="24"/>
          <w:szCs w:val="24"/>
          <w:lang w:eastAsia="ru-RU"/>
        </w:rPr>
        <w:t xml:space="preserve">заранее приготовленные </w:t>
      </w:r>
      <w:r w:rsidRPr="00D31FC7">
        <w:rPr>
          <w:rFonts w:ascii="Times New Roman" w:eastAsia="Times New Roman" w:hAnsi="Times New Roman" w:cs="Times New Roman"/>
          <w:sz w:val="24"/>
          <w:szCs w:val="24"/>
          <w:lang w:eastAsia="ru-RU"/>
        </w:rPr>
        <w:t>карточки с дружелюбными критериями для оценивания</w:t>
      </w:r>
      <w:r>
        <w:rPr>
          <w:rFonts w:ascii="Times New Roman" w:eastAsia="Times New Roman" w:hAnsi="Times New Roman" w:cs="Times New Roman"/>
          <w:sz w:val="24"/>
          <w:szCs w:val="24"/>
          <w:lang w:eastAsia="ru-RU"/>
        </w:rPr>
        <w:t xml:space="preserve">. Дается заготовка начальной фразы, а далее нужно сформулировать свою точку зрения. (С каждым уроком у тебя/вас получается все лучше, но почему-то сегодня…Сегодня ты/вы много сделал(-и), но это не </w:t>
      </w:r>
      <w:r w:rsidR="007D5376">
        <w:rPr>
          <w:rFonts w:ascii="Times New Roman" w:eastAsia="Times New Roman" w:hAnsi="Times New Roman" w:cs="Times New Roman"/>
          <w:sz w:val="24"/>
          <w:szCs w:val="24"/>
          <w:lang w:eastAsia="ru-RU"/>
        </w:rPr>
        <w:t>совсем…</w:t>
      </w:r>
      <w:r>
        <w:rPr>
          <w:rFonts w:ascii="Times New Roman" w:eastAsia="Times New Roman" w:hAnsi="Times New Roman" w:cs="Times New Roman"/>
          <w:sz w:val="24"/>
          <w:szCs w:val="24"/>
          <w:lang w:eastAsia="ru-RU"/>
        </w:rPr>
        <w:t xml:space="preserve">Если ты </w:t>
      </w:r>
      <w:r w:rsidR="007D5376">
        <w:rPr>
          <w:rFonts w:ascii="Times New Roman" w:eastAsia="Times New Roman" w:hAnsi="Times New Roman" w:cs="Times New Roman"/>
          <w:sz w:val="24"/>
          <w:szCs w:val="24"/>
          <w:lang w:eastAsia="ru-RU"/>
        </w:rPr>
        <w:t xml:space="preserve">хочешь, </w:t>
      </w:r>
      <w:r w:rsidR="007D5376" w:rsidRPr="007D5376">
        <w:rPr>
          <w:rFonts w:ascii="Times New Roman" w:eastAsia="Times New Roman" w:hAnsi="Times New Roman" w:cs="Times New Roman"/>
          <w:sz w:val="24"/>
          <w:szCs w:val="24"/>
          <w:lang w:eastAsia="ru-RU"/>
        </w:rPr>
        <w:t>чтобы</w:t>
      </w:r>
      <w:r>
        <w:rPr>
          <w:rFonts w:ascii="Times New Roman" w:eastAsia="Times New Roman" w:hAnsi="Times New Roman" w:cs="Times New Roman"/>
          <w:sz w:val="24"/>
          <w:szCs w:val="24"/>
          <w:lang w:eastAsia="ru-RU"/>
        </w:rPr>
        <w:t xml:space="preserve"> у тебя получилось отлично, тебе надо немного…Это как раз то, что нужно было нам выяснить, но не совсем…)</w:t>
      </w:r>
      <w:r w:rsidRPr="00D31F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Ведь каждому ребенку</w:t>
      </w:r>
      <w:r w:rsidRPr="002F6E1E">
        <w:rPr>
          <w:rFonts w:ascii="Times New Roman" w:eastAsia="Times New Roman" w:hAnsi="Times New Roman" w:cs="Times New Roman"/>
          <w:sz w:val="24"/>
          <w:szCs w:val="24"/>
          <w:lang w:eastAsia="ru-RU"/>
        </w:rPr>
        <w:t xml:space="preserve"> очень важно знать, что о нём думают и как его оценивают его одноклассники.</w:t>
      </w:r>
    </w:p>
    <w:p w:rsidR="00620C34" w:rsidRDefault="00620C34" w:rsidP="00620C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На уроках, после восприятия музыки,</w:t>
      </w:r>
      <w:r w:rsidRPr="00D35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мы проводим</w:t>
      </w:r>
      <w:r w:rsidRPr="00D3567D">
        <w:rPr>
          <w:rFonts w:ascii="Times New Roman" w:eastAsia="Times New Roman" w:hAnsi="Times New Roman" w:cs="Times New Roman"/>
          <w:sz w:val="24"/>
          <w:szCs w:val="24"/>
          <w:lang w:eastAsia="ru-RU"/>
        </w:rPr>
        <w:t xml:space="preserve"> музыкальный анализ</w:t>
      </w:r>
      <w:r>
        <w:rPr>
          <w:rFonts w:ascii="Times New Roman" w:eastAsia="Times New Roman" w:hAnsi="Times New Roman" w:cs="Times New Roman"/>
          <w:sz w:val="24"/>
          <w:szCs w:val="24"/>
          <w:lang w:eastAsia="ru-RU"/>
        </w:rPr>
        <w:t xml:space="preserve"> произведения. Чтобы привить детям у</w:t>
      </w:r>
      <w:r w:rsidRPr="00D3567D">
        <w:rPr>
          <w:rFonts w:ascii="Times New Roman" w:eastAsia="Times New Roman" w:hAnsi="Times New Roman" w:cs="Times New Roman"/>
          <w:sz w:val="24"/>
          <w:szCs w:val="24"/>
          <w:lang w:eastAsia="ru-RU"/>
        </w:rPr>
        <w:t>мение высказывать и доказывать своё личное отношение к му</w:t>
      </w:r>
      <w:r>
        <w:rPr>
          <w:rFonts w:ascii="Times New Roman" w:eastAsia="Times New Roman" w:hAnsi="Times New Roman" w:cs="Times New Roman"/>
          <w:sz w:val="24"/>
          <w:szCs w:val="24"/>
          <w:lang w:eastAsia="ru-RU"/>
        </w:rPr>
        <w:t xml:space="preserve">зыкальным произведениям, </w:t>
      </w:r>
      <w:r w:rsidRPr="00D3567D">
        <w:rPr>
          <w:rFonts w:ascii="Times New Roman" w:eastAsia="Times New Roman" w:hAnsi="Times New Roman" w:cs="Times New Roman"/>
          <w:sz w:val="24"/>
          <w:szCs w:val="24"/>
          <w:lang w:eastAsia="ru-RU"/>
        </w:rPr>
        <w:t xml:space="preserve">понимать </w:t>
      </w:r>
      <w:r>
        <w:rPr>
          <w:rFonts w:ascii="Times New Roman" w:eastAsia="Times New Roman" w:hAnsi="Times New Roman" w:cs="Times New Roman"/>
          <w:sz w:val="24"/>
          <w:szCs w:val="24"/>
          <w:lang w:eastAsia="ru-RU"/>
        </w:rPr>
        <w:t xml:space="preserve">музыкальный образ произведения, мы часто используем метод </w:t>
      </w:r>
      <w:r w:rsidRPr="00DE08C4">
        <w:rPr>
          <w:rFonts w:ascii="Times New Roman" w:eastAsia="Times New Roman" w:hAnsi="Times New Roman" w:cs="Times New Roman"/>
          <w:b/>
          <w:sz w:val="24"/>
          <w:szCs w:val="24"/>
          <w:lang w:eastAsia="ru-RU"/>
        </w:rPr>
        <w:t>«П</w:t>
      </w:r>
      <w:r w:rsidRPr="00DE08C4">
        <w:rPr>
          <w:rFonts w:ascii="Times New Roman" w:eastAsia="Times New Roman" w:hAnsi="Times New Roman" w:cs="Times New Roman"/>
          <w:b/>
          <w:color w:val="000000"/>
          <w:sz w:val="24"/>
          <w:szCs w:val="24"/>
          <w:lang w:eastAsia="ru-RU"/>
        </w:rPr>
        <w:t>исьмо композитору»</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в котором</w:t>
      </w:r>
      <w:r w:rsidRPr="00FB6AEF">
        <w:rPr>
          <w:rFonts w:ascii="Times New Roman" w:eastAsia="Times New Roman" w:hAnsi="Times New Roman" w:cs="Times New Roman"/>
          <w:color w:val="000000"/>
          <w:sz w:val="24"/>
          <w:szCs w:val="24"/>
          <w:lang w:eastAsia="ru-RU"/>
        </w:rPr>
        <w:t xml:space="preserve"> вместо того, чтобы предостав</w:t>
      </w:r>
      <w:r>
        <w:rPr>
          <w:rFonts w:ascii="Times New Roman" w:eastAsia="Times New Roman" w:hAnsi="Times New Roman" w:cs="Times New Roman"/>
          <w:color w:val="000000"/>
          <w:sz w:val="24"/>
          <w:szCs w:val="24"/>
          <w:lang w:eastAsia="ru-RU"/>
        </w:rPr>
        <w:t>ить</w:t>
      </w:r>
      <w:r w:rsidRPr="00FB6AEF">
        <w:rPr>
          <w:rFonts w:ascii="Times New Roman" w:eastAsia="Times New Roman" w:hAnsi="Times New Roman" w:cs="Times New Roman"/>
          <w:color w:val="000000"/>
          <w:sz w:val="24"/>
          <w:szCs w:val="24"/>
          <w:lang w:eastAsia="ru-RU"/>
        </w:rPr>
        <w:t xml:space="preserve"> ученикам всю информацию в качестве неосп</w:t>
      </w:r>
      <w:r w:rsidRPr="00CD36AA">
        <w:rPr>
          <w:rFonts w:ascii="Times New Roman" w:eastAsia="Times New Roman" w:hAnsi="Times New Roman" w:cs="Times New Roman"/>
          <w:color w:val="000000"/>
          <w:sz w:val="24"/>
          <w:szCs w:val="24"/>
          <w:lang w:eastAsia="ru-RU"/>
        </w:rPr>
        <w:t xml:space="preserve">оримых фактов, </w:t>
      </w:r>
      <w:r>
        <w:rPr>
          <w:rFonts w:ascii="Times New Roman" w:eastAsia="Times New Roman" w:hAnsi="Times New Roman" w:cs="Times New Roman"/>
          <w:color w:val="000000"/>
          <w:sz w:val="24"/>
          <w:szCs w:val="24"/>
          <w:lang w:eastAsia="ru-RU"/>
        </w:rPr>
        <w:t xml:space="preserve">мы </w:t>
      </w:r>
      <w:r w:rsidRPr="00CD36AA">
        <w:rPr>
          <w:rFonts w:ascii="Times New Roman" w:eastAsia="Times New Roman" w:hAnsi="Times New Roman" w:cs="Times New Roman"/>
          <w:color w:val="000000"/>
          <w:sz w:val="24"/>
          <w:szCs w:val="24"/>
          <w:lang w:eastAsia="ru-RU"/>
        </w:rPr>
        <w:t>стреми</w:t>
      </w:r>
      <w:r>
        <w:rPr>
          <w:rFonts w:ascii="Times New Roman" w:eastAsia="Times New Roman" w:hAnsi="Times New Roman" w:cs="Times New Roman"/>
          <w:color w:val="000000"/>
          <w:sz w:val="24"/>
          <w:szCs w:val="24"/>
          <w:lang w:eastAsia="ru-RU"/>
        </w:rPr>
        <w:t>мся</w:t>
      </w:r>
      <w:r w:rsidRPr="00CD36AA">
        <w:rPr>
          <w:rFonts w:ascii="Times New Roman" w:eastAsia="Times New Roman" w:hAnsi="Times New Roman" w:cs="Times New Roman"/>
          <w:color w:val="000000"/>
          <w:sz w:val="24"/>
          <w:szCs w:val="24"/>
          <w:lang w:eastAsia="ru-RU"/>
        </w:rPr>
        <w:t xml:space="preserve"> к созданию в классе атмосферы неоднозначности</w:t>
      </w:r>
      <w:r w:rsidRPr="00FB6AEF">
        <w:rPr>
          <w:rFonts w:ascii="Times New Roman" w:eastAsia="Times New Roman" w:hAnsi="Times New Roman" w:cs="Times New Roman"/>
          <w:color w:val="000000"/>
          <w:sz w:val="24"/>
          <w:szCs w:val="24"/>
          <w:lang w:eastAsia="ru-RU"/>
        </w:rPr>
        <w:t xml:space="preserve">. </w:t>
      </w:r>
    </w:p>
    <w:p w:rsidR="00620C34" w:rsidRPr="00F95409" w:rsidRDefault="00247C96" w:rsidP="00620C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95409">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1" wp14:anchorId="5F674DDC" wp14:editId="1922DE3F">
            <wp:simplePos x="0" y="0"/>
            <wp:positionH relativeFrom="margin">
              <wp:posOffset>-8255</wp:posOffset>
            </wp:positionH>
            <wp:positionV relativeFrom="margin">
              <wp:posOffset>5853430</wp:posOffset>
            </wp:positionV>
            <wp:extent cx="1471295" cy="1079500"/>
            <wp:effectExtent l="0" t="0" r="0" b="6350"/>
            <wp:wrapSquare wrapText="bothSides"/>
            <wp:docPr id="5" name="Рисунок 5" descr="F:\20191023_13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91023_13564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423" t="32722"/>
                    <a:stretch/>
                  </pic:blipFill>
                  <pic:spPr bwMode="auto">
                    <a:xfrm>
                      <a:off x="0" y="0"/>
                      <a:ext cx="147129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740" w:rsidRPr="00F95409">
        <w:rPr>
          <w:rFonts w:ascii="Times New Roman" w:eastAsia="Times New Roman" w:hAnsi="Times New Roman" w:cs="Times New Roman"/>
          <w:noProof/>
          <w:color w:val="000000"/>
          <w:sz w:val="24"/>
          <w:szCs w:val="24"/>
          <w:lang w:eastAsia="ru-RU"/>
        </w:rPr>
        <w:drawing>
          <wp:anchor distT="0" distB="0" distL="114300" distR="114300" simplePos="0" relativeHeight="251660800" behindDoc="0" locked="0" layoutInCell="1" allowOverlap="1" wp14:anchorId="1831840D" wp14:editId="3EA3A151">
            <wp:simplePos x="0" y="0"/>
            <wp:positionH relativeFrom="margin">
              <wp:posOffset>4415454</wp:posOffset>
            </wp:positionH>
            <wp:positionV relativeFrom="margin">
              <wp:posOffset>7241765</wp:posOffset>
            </wp:positionV>
            <wp:extent cx="1517526" cy="1080000"/>
            <wp:effectExtent l="0" t="0" r="6985" b="6350"/>
            <wp:wrapSquare wrapText="bothSides"/>
            <wp:docPr id="4" name="Рисунок 4" descr="F:\20191023_13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1023_13565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757" t="8233" r="16755"/>
                    <a:stretch/>
                  </pic:blipFill>
                  <pic:spPr bwMode="auto">
                    <a:xfrm>
                      <a:off x="0" y="0"/>
                      <a:ext cx="1517526"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C34">
        <w:rPr>
          <w:rFonts w:ascii="Times New Roman" w:eastAsia="Times New Roman" w:hAnsi="Times New Roman" w:cs="Times New Roman"/>
          <w:color w:val="000000"/>
          <w:sz w:val="24"/>
          <w:szCs w:val="24"/>
          <w:lang w:eastAsia="ru-RU"/>
        </w:rPr>
        <w:t>Также хорош метод «</w:t>
      </w:r>
      <w:r w:rsidR="00620C34">
        <w:rPr>
          <w:rFonts w:ascii="Times New Roman" w:eastAsia="Times New Roman" w:hAnsi="Times New Roman" w:cs="Times New Roman"/>
          <w:b/>
          <w:color w:val="000000"/>
          <w:sz w:val="24"/>
          <w:szCs w:val="24"/>
          <w:lang w:eastAsia="ru-RU"/>
        </w:rPr>
        <w:t xml:space="preserve">Игра в детектива» </w:t>
      </w:r>
      <w:r w:rsidR="00620C34" w:rsidRPr="00C6514C">
        <w:rPr>
          <w:rFonts w:ascii="Times New Roman" w:eastAsia="Times New Roman" w:hAnsi="Times New Roman" w:cs="Times New Roman"/>
          <w:color w:val="000000"/>
          <w:sz w:val="24"/>
          <w:szCs w:val="24"/>
          <w:lang w:eastAsia="ru-RU"/>
        </w:rPr>
        <w:t>или</w:t>
      </w:r>
      <w:r w:rsidR="00620C34">
        <w:rPr>
          <w:rFonts w:ascii="Times New Roman" w:eastAsia="Times New Roman" w:hAnsi="Times New Roman" w:cs="Times New Roman"/>
          <w:b/>
          <w:color w:val="000000"/>
          <w:sz w:val="24"/>
          <w:szCs w:val="24"/>
          <w:lang w:eastAsia="ru-RU"/>
        </w:rPr>
        <w:t xml:space="preserve"> «Игра в репортера»</w:t>
      </w:r>
      <w:r w:rsidR="00620C34" w:rsidRPr="00DE08C4">
        <w:rPr>
          <w:rFonts w:ascii="Times New Roman" w:eastAsia="Times New Roman" w:hAnsi="Times New Roman" w:cs="Times New Roman"/>
          <w:color w:val="000000"/>
          <w:sz w:val="24"/>
          <w:szCs w:val="24"/>
          <w:lang w:eastAsia="ru-RU"/>
        </w:rPr>
        <w:t xml:space="preserve">, в которой ученикам мы не предоставляем четкой информации, </w:t>
      </w:r>
      <w:r w:rsidR="00620C34">
        <w:rPr>
          <w:rFonts w:ascii="Times New Roman" w:eastAsia="Times New Roman" w:hAnsi="Times New Roman" w:cs="Times New Roman"/>
          <w:color w:val="000000"/>
          <w:sz w:val="24"/>
          <w:szCs w:val="24"/>
          <w:lang w:eastAsia="ru-RU"/>
        </w:rPr>
        <w:t>и</w:t>
      </w:r>
      <w:r w:rsidR="00620C34" w:rsidRPr="00DE08C4">
        <w:rPr>
          <w:rFonts w:ascii="Times New Roman" w:eastAsia="Times New Roman" w:hAnsi="Times New Roman" w:cs="Times New Roman"/>
          <w:color w:val="000000"/>
          <w:sz w:val="24"/>
          <w:szCs w:val="24"/>
          <w:lang w:eastAsia="ru-RU"/>
        </w:rPr>
        <w:t xml:space="preserve"> им необходимо раскрыть ее, задавая серию вопросов</w:t>
      </w:r>
      <w:r w:rsidR="00620C34" w:rsidRPr="00482990">
        <w:rPr>
          <w:rFonts w:ascii="Times New Roman" w:eastAsia="Times New Roman" w:hAnsi="Times New Roman" w:cs="Times New Roman"/>
          <w:color w:val="000000"/>
          <w:sz w:val="24"/>
          <w:szCs w:val="24"/>
          <w:lang w:eastAsia="ru-RU"/>
        </w:rPr>
        <w:t>, что развивает</w:t>
      </w:r>
      <w:r w:rsidR="00620C34" w:rsidRPr="00482990">
        <w:rPr>
          <w:rFonts w:ascii="Times New Roman" w:eastAsia="Times New Roman" w:hAnsi="Times New Roman" w:cs="Times New Roman"/>
          <w:bCs/>
          <w:iCs/>
          <w:sz w:val="24"/>
          <w:szCs w:val="24"/>
          <w:lang w:eastAsia="ru-RU"/>
        </w:rPr>
        <w:t xml:space="preserve"> музыкально-творческую компетенцию.</w:t>
      </w:r>
      <w:r w:rsidR="00620C34">
        <w:rPr>
          <w:rFonts w:ascii="Times New Roman" w:eastAsia="Times New Roman" w:hAnsi="Times New Roman" w:cs="Times New Roman"/>
          <w:color w:val="000000"/>
          <w:sz w:val="24"/>
          <w:szCs w:val="24"/>
          <w:lang w:eastAsia="ru-RU"/>
        </w:rPr>
        <w:t xml:space="preserve"> Учащиеся учатся находить нужную информацию, уме</w:t>
      </w:r>
      <w:r w:rsidR="00620C34" w:rsidRPr="00E75F91">
        <w:rPr>
          <w:rFonts w:ascii="Times New Roman" w:eastAsia="Times New Roman" w:hAnsi="Times New Roman" w:cs="Times New Roman"/>
          <w:color w:val="000000"/>
          <w:sz w:val="24"/>
          <w:szCs w:val="24"/>
          <w:lang w:eastAsia="ru-RU"/>
        </w:rPr>
        <w:t>т</w:t>
      </w:r>
      <w:r w:rsidR="00620C34">
        <w:rPr>
          <w:rFonts w:ascii="Times New Roman" w:eastAsia="Times New Roman" w:hAnsi="Times New Roman" w:cs="Times New Roman"/>
          <w:color w:val="000000"/>
          <w:sz w:val="24"/>
          <w:szCs w:val="24"/>
          <w:lang w:eastAsia="ru-RU"/>
        </w:rPr>
        <w:t xml:space="preserve">ь работать в команде, уметь </w:t>
      </w:r>
      <w:r w:rsidR="00620C34" w:rsidRPr="00E75F91">
        <w:rPr>
          <w:rFonts w:ascii="Times New Roman" w:eastAsia="Times New Roman" w:hAnsi="Times New Roman" w:cs="Times New Roman"/>
          <w:color w:val="000000"/>
          <w:sz w:val="24"/>
          <w:szCs w:val="24"/>
          <w:lang w:eastAsia="ru-RU"/>
        </w:rPr>
        <w:t>высказывать мнение группы</w:t>
      </w:r>
      <w:r w:rsidR="00620C34">
        <w:rPr>
          <w:rFonts w:ascii="Times New Roman" w:eastAsia="Times New Roman" w:hAnsi="Times New Roman" w:cs="Times New Roman"/>
          <w:color w:val="000000"/>
          <w:sz w:val="24"/>
          <w:szCs w:val="24"/>
          <w:lang w:eastAsia="ru-RU"/>
        </w:rPr>
        <w:t>, что формирует к</w:t>
      </w:r>
      <w:r w:rsidR="00620C34" w:rsidRPr="00E75F91">
        <w:rPr>
          <w:rFonts w:ascii="Times New Roman" w:eastAsia="Times New Roman" w:hAnsi="Times New Roman" w:cs="Times New Roman"/>
          <w:color w:val="000000"/>
          <w:sz w:val="24"/>
          <w:szCs w:val="24"/>
          <w:lang w:eastAsia="ru-RU"/>
        </w:rPr>
        <w:t>оммуникативн</w:t>
      </w:r>
      <w:r w:rsidR="00620C34">
        <w:rPr>
          <w:rFonts w:ascii="Times New Roman" w:eastAsia="Times New Roman" w:hAnsi="Times New Roman" w:cs="Times New Roman"/>
          <w:color w:val="000000"/>
          <w:sz w:val="24"/>
          <w:szCs w:val="24"/>
          <w:lang w:eastAsia="ru-RU"/>
        </w:rPr>
        <w:t>ую</w:t>
      </w:r>
      <w:r w:rsidR="00620C34" w:rsidRPr="00E75F91">
        <w:rPr>
          <w:rFonts w:ascii="Times New Roman" w:eastAsia="Times New Roman" w:hAnsi="Times New Roman" w:cs="Times New Roman"/>
          <w:color w:val="000000"/>
          <w:sz w:val="24"/>
          <w:szCs w:val="24"/>
          <w:lang w:eastAsia="ru-RU"/>
        </w:rPr>
        <w:t xml:space="preserve"> компетенци</w:t>
      </w:r>
      <w:r w:rsidR="00620C34">
        <w:rPr>
          <w:rFonts w:ascii="Times New Roman" w:eastAsia="Times New Roman" w:hAnsi="Times New Roman" w:cs="Times New Roman"/>
          <w:color w:val="000000"/>
          <w:sz w:val="24"/>
          <w:szCs w:val="24"/>
          <w:lang w:eastAsia="ru-RU"/>
        </w:rPr>
        <w:t>ю</w:t>
      </w:r>
      <w:r w:rsidR="00620C34" w:rsidRPr="00E75F91">
        <w:rPr>
          <w:rFonts w:ascii="Times New Roman" w:eastAsia="Times New Roman" w:hAnsi="Times New Roman" w:cs="Times New Roman"/>
          <w:color w:val="000000"/>
          <w:sz w:val="24"/>
          <w:szCs w:val="24"/>
          <w:lang w:eastAsia="ru-RU"/>
        </w:rPr>
        <w:t xml:space="preserve">. </w:t>
      </w:r>
      <w:r w:rsidR="00620C34">
        <w:rPr>
          <w:rFonts w:ascii="Times New Roman" w:eastAsia="Times New Roman" w:hAnsi="Times New Roman" w:cs="Times New Roman"/>
          <w:color w:val="000000"/>
          <w:sz w:val="24"/>
          <w:szCs w:val="24"/>
          <w:lang w:eastAsia="ru-RU"/>
        </w:rPr>
        <w:t>Например, изучая тему в 5 классе «Обрядово-бытовые песни казахского народа», детям дается краткая информация про казахские обряды, а далее класс делится на команды и за дело берутся знатоки: одни выступают в роли репортеров, придумывая вопросы к тексту, другие, отвечая правильно на вопросы, дают интервью. Если это «Игра в детектива», то каждая команда зашифровывает в виде постера свою информацию</w:t>
      </w:r>
      <w:r w:rsidR="00620C34">
        <w:t xml:space="preserve"> (</w:t>
      </w:r>
      <w:r w:rsidR="00620C34">
        <w:rPr>
          <w:rFonts w:ascii="Times New Roman" w:eastAsia="Times New Roman" w:hAnsi="Times New Roman" w:cs="Times New Roman"/>
          <w:color w:val="000000"/>
          <w:sz w:val="24"/>
          <w:szCs w:val="24"/>
          <w:lang w:eastAsia="ru-RU"/>
        </w:rPr>
        <w:t>при этом м</w:t>
      </w:r>
      <w:r w:rsidR="00620C34" w:rsidRPr="00EB0525">
        <w:rPr>
          <w:rFonts w:ascii="Times New Roman" w:eastAsia="Times New Roman" w:hAnsi="Times New Roman" w:cs="Times New Roman"/>
          <w:color w:val="000000"/>
          <w:sz w:val="24"/>
          <w:szCs w:val="24"/>
          <w:lang w:eastAsia="ru-RU"/>
        </w:rPr>
        <w:t>ожно использовать</w:t>
      </w:r>
      <w:r w:rsidR="00620C34">
        <w:rPr>
          <w:rFonts w:ascii="Times New Roman" w:eastAsia="Times New Roman" w:hAnsi="Times New Roman" w:cs="Times New Roman"/>
          <w:color w:val="000000"/>
          <w:sz w:val="24"/>
          <w:szCs w:val="24"/>
          <w:lang w:eastAsia="ru-RU"/>
        </w:rPr>
        <w:t xml:space="preserve"> </w:t>
      </w:r>
      <w:r w:rsidR="00620C34" w:rsidRPr="00EB0525">
        <w:rPr>
          <w:rFonts w:ascii="Times New Roman" w:eastAsia="Times New Roman" w:hAnsi="Times New Roman" w:cs="Times New Roman"/>
          <w:color w:val="000000"/>
          <w:sz w:val="24"/>
          <w:szCs w:val="24"/>
          <w:lang w:eastAsia="ru-RU"/>
        </w:rPr>
        <w:t xml:space="preserve">картинки, слова, </w:t>
      </w:r>
      <w:r w:rsidR="00620C34">
        <w:rPr>
          <w:rFonts w:ascii="Times New Roman" w:eastAsia="Times New Roman" w:hAnsi="Times New Roman" w:cs="Times New Roman"/>
          <w:color w:val="000000"/>
          <w:sz w:val="24"/>
          <w:szCs w:val="24"/>
          <w:lang w:eastAsia="ru-RU"/>
        </w:rPr>
        <w:t xml:space="preserve">словосочетания, знаки, символы), потом обмениваются между собой и выступают в роли детективов. Вопросы примерно выглядят так: О чем говорилось в тексте? </w:t>
      </w:r>
      <w:r w:rsidR="00620C34" w:rsidRPr="00EB0525">
        <w:rPr>
          <w:rFonts w:ascii="Times New Roman" w:eastAsia="Times New Roman" w:hAnsi="Times New Roman" w:cs="Times New Roman"/>
          <w:color w:val="000000"/>
          <w:sz w:val="24"/>
          <w:szCs w:val="24"/>
          <w:lang w:eastAsia="ru-RU"/>
        </w:rPr>
        <w:t>Что вы имели в</w:t>
      </w:r>
      <w:r w:rsidR="00620C34">
        <w:rPr>
          <w:rFonts w:ascii="Times New Roman" w:eastAsia="Times New Roman" w:hAnsi="Times New Roman" w:cs="Times New Roman"/>
          <w:color w:val="000000"/>
          <w:sz w:val="24"/>
          <w:szCs w:val="24"/>
          <w:lang w:eastAsia="ru-RU"/>
        </w:rPr>
        <w:t>виду, говоря о важности обрядов</w:t>
      </w:r>
      <w:r w:rsidR="00620C34" w:rsidRPr="00EB0525">
        <w:rPr>
          <w:rFonts w:ascii="Times New Roman" w:eastAsia="Times New Roman" w:hAnsi="Times New Roman" w:cs="Times New Roman"/>
          <w:color w:val="000000"/>
          <w:sz w:val="24"/>
          <w:szCs w:val="24"/>
          <w:lang w:eastAsia="ru-RU"/>
        </w:rPr>
        <w:t>?</w:t>
      </w:r>
      <w:r w:rsidR="00620C34">
        <w:rPr>
          <w:rFonts w:ascii="Times New Roman" w:eastAsia="Times New Roman" w:hAnsi="Times New Roman" w:cs="Times New Roman"/>
          <w:color w:val="000000"/>
          <w:sz w:val="24"/>
          <w:szCs w:val="24"/>
          <w:lang w:eastAsia="ru-RU"/>
        </w:rPr>
        <w:t xml:space="preserve"> </w:t>
      </w:r>
      <w:r w:rsidR="00620C34" w:rsidRPr="00376490">
        <w:rPr>
          <w:rFonts w:ascii="Times New Roman" w:eastAsia="Times New Roman" w:hAnsi="Times New Roman" w:cs="Times New Roman"/>
          <w:color w:val="000000"/>
          <w:sz w:val="24"/>
          <w:szCs w:val="24"/>
          <w:lang w:eastAsia="ru-RU"/>
        </w:rPr>
        <w:t xml:space="preserve">Как вы думаете, как возникли обряды? </w:t>
      </w:r>
      <w:r w:rsidR="00620C34" w:rsidRPr="00EB0525">
        <w:rPr>
          <w:rFonts w:ascii="Times New Roman" w:eastAsia="Times New Roman" w:hAnsi="Times New Roman" w:cs="Times New Roman"/>
          <w:color w:val="000000"/>
          <w:sz w:val="24"/>
          <w:szCs w:val="24"/>
          <w:lang w:eastAsia="ru-RU"/>
        </w:rPr>
        <w:t xml:space="preserve">Как вы пришли к такому заключению? </w:t>
      </w:r>
      <w:r w:rsidR="00620C34" w:rsidRPr="00482990">
        <w:rPr>
          <w:rFonts w:ascii="Times New Roman" w:eastAsia="Times New Roman" w:hAnsi="Times New Roman" w:cs="Times New Roman"/>
          <w:color w:val="000000"/>
          <w:sz w:val="24"/>
          <w:szCs w:val="24"/>
          <w:lang w:eastAsia="ru-RU"/>
        </w:rPr>
        <w:t>К</w:t>
      </w:r>
      <w:r w:rsidR="00620C34">
        <w:rPr>
          <w:rFonts w:ascii="Times New Roman" w:eastAsia="Times New Roman" w:hAnsi="Times New Roman" w:cs="Times New Roman"/>
          <w:color w:val="000000"/>
          <w:sz w:val="24"/>
          <w:szCs w:val="24"/>
          <w:lang w:eastAsia="ru-RU"/>
        </w:rPr>
        <w:t xml:space="preserve">аков источник вашей информации? </w:t>
      </w:r>
      <w:r w:rsidR="00620C34" w:rsidRPr="00482990">
        <w:rPr>
          <w:rFonts w:ascii="Times New Roman" w:eastAsia="Times New Roman" w:hAnsi="Times New Roman" w:cs="Times New Roman"/>
          <w:color w:val="000000"/>
          <w:sz w:val="24"/>
          <w:szCs w:val="24"/>
          <w:lang w:eastAsia="ru-RU"/>
        </w:rPr>
        <w:t>Какие предположения привели вас к такому заключению?</w:t>
      </w:r>
      <w:r w:rsidR="00620C34">
        <w:rPr>
          <w:rFonts w:ascii="Times New Roman" w:eastAsia="Times New Roman" w:hAnsi="Times New Roman" w:cs="Times New Roman"/>
          <w:color w:val="000000"/>
          <w:sz w:val="24"/>
          <w:szCs w:val="24"/>
          <w:lang w:eastAsia="ru-RU"/>
        </w:rPr>
        <w:t xml:space="preserve"> Ребята, п</w:t>
      </w:r>
      <w:r w:rsidR="00620C34" w:rsidRPr="006366D9">
        <w:rPr>
          <w:rFonts w:ascii="Times New Roman" w:eastAsia="Times New Roman" w:hAnsi="Times New Roman" w:cs="Times New Roman"/>
          <w:color w:val="000000"/>
          <w:sz w:val="24"/>
          <w:szCs w:val="24"/>
          <w:lang w:eastAsia="ru-RU"/>
        </w:rPr>
        <w:t>роигрыва</w:t>
      </w:r>
      <w:r w:rsidR="00620C34">
        <w:rPr>
          <w:rFonts w:ascii="Times New Roman" w:eastAsia="Times New Roman" w:hAnsi="Times New Roman" w:cs="Times New Roman"/>
          <w:color w:val="000000"/>
          <w:sz w:val="24"/>
          <w:szCs w:val="24"/>
          <w:lang w:eastAsia="ru-RU"/>
        </w:rPr>
        <w:t>я</w:t>
      </w:r>
      <w:r w:rsidR="00620C34" w:rsidRPr="006366D9">
        <w:rPr>
          <w:rFonts w:ascii="Times New Roman" w:eastAsia="Times New Roman" w:hAnsi="Times New Roman" w:cs="Times New Roman"/>
          <w:color w:val="000000"/>
          <w:sz w:val="24"/>
          <w:szCs w:val="24"/>
          <w:lang w:eastAsia="ru-RU"/>
        </w:rPr>
        <w:t xml:space="preserve"> такие ситуации</w:t>
      </w:r>
      <w:r w:rsidR="00620C34">
        <w:rPr>
          <w:rFonts w:ascii="Times New Roman" w:eastAsia="Times New Roman" w:hAnsi="Times New Roman" w:cs="Times New Roman"/>
          <w:color w:val="000000"/>
          <w:sz w:val="24"/>
          <w:szCs w:val="24"/>
          <w:lang w:eastAsia="ru-RU"/>
        </w:rPr>
        <w:t xml:space="preserve"> на уроке, у</w:t>
      </w:r>
      <w:r w:rsidR="00620C34" w:rsidRPr="006366D9">
        <w:rPr>
          <w:rFonts w:ascii="Times New Roman" w:eastAsia="Times New Roman" w:hAnsi="Times New Roman" w:cs="Times New Roman"/>
          <w:color w:val="000000"/>
          <w:sz w:val="24"/>
          <w:szCs w:val="24"/>
          <w:lang w:eastAsia="ru-RU"/>
        </w:rPr>
        <w:t>чатся взаимод</w:t>
      </w:r>
      <w:r w:rsidR="00620C34">
        <w:rPr>
          <w:rFonts w:ascii="Times New Roman" w:eastAsia="Times New Roman" w:hAnsi="Times New Roman" w:cs="Times New Roman"/>
          <w:color w:val="000000"/>
          <w:sz w:val="24"/>
          <w:szCs w:val="24"/>
          <w:lang w:eastAsia="ru-RU"/>
        </w:rPr>
        <w:t xml:space="preserve">ействию, стремясь к одной цели; </w:t>
      </w:r>
      <w:r w:rsidR="00620C34" w:rsidRPr="006366D9">
        <w:rPr>
          <w:rFonts w:ascii="Times New Roman" w:eastAsia="Times New Roman" w:hAnsi="Times New Roman" w:cs="Times New Roman"/>
          <w:color w:val="000000"/>
          <w:sz w:val="24"/>
          <w:szCs w:val="24"/>
          <w:lang w:eastAsia="ru-RU"/>
        </w:rPr>
        <w:t>учатся уважать и при</w:t>
      </w:r>
      <w:r w:rsidR="00620C34">
        <w:rPr>
          <w:rFonts w:ascii="Times New Roman" w:eastAsia="Times New Roman" w:hAnsi="Times New Roman" w:cs="Times New Roman"/>
          <w:color w:val="000000"/>
          <w:sz w:val="24"/>
          <w:szCs w:val="24"/>
          <w:lang w:eastAsia="ru-RU"/>
        </w:rPr>
        <w:t>нимать мнение друг друга;</w:t>
      </w:r>
      <w:r w:rsidR="00620C34" w:rsidRPr="00D065E8">
        <w:t xml:space="preserve"> </w:t>
      </w:r>
      <w:r w:rsidR="00620C34" w:rsidRPr="00D065E8">
        <w:rPr>
          <w:rFonts w:ascii="Times New Roman" w:eastAsia="Times New Roman" w:hAnsi="Times New Roman" w:cs="Times New Roman"/>
          <w:color w:val="000000"/>
          <w:sz w:val="24"/>
          <w:szCs w:val="24"/>
          <w:lang w:eastAsia="ru-RU"/>
        </w:rPr>
        <w:t>начинают доверять друг другу;</w:t>
      </w:r>
      <w:r w:rsidR="00620C34">
        <w:rPr>
          <w:rFonts w:ascii="Times New Roman" w:eastAsia="Times New Roman" w:hAnsi="Times New Roman" w:cs="Times New Roman"/>
          <w:color w:val="000000"/>
          <w:sz w:val="24"/>
          <w:szCs w:val="24"/>
          <w:lang w:eastAsia="ru-RU"/>
        </w:rPr>
        <w:t xml:space="preserve"> становятся партнёрами; работая в паре или группе, </w:t>
      </w:r>
      <w:r w:rsidR="00620C34" w:rsidRPr="006366D9">
        <w:rPr>
          <w:rFonts w:ascii="Times New Roman" w:eastAsia="Times New Roman" w:hAnsi="Times New Roman" w:cs="Times New Roman"/>
          <w:color w:val="000000"/>
          <w:sz w:val="24"/>
          <w:szCs w:val="24"/>
          <w:lang w:eastAsia="ru-RU"/>
        </w:rPr>
        <w:t>чувствуют себя более защищёнными, чем работая в одиночку.</w:t>
      </w:r>
      <w:r w:rsidR="00620C34" w:rsidRPr="00F954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20C34" w:rsidRPr="00C741AC" w:rsidRDefault="00620C34" w:rsidP="00620C3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н</w:t>
      </w:r>
      <w:r w:rsidRPr="00376490">
        <w:rPr>
          <w:rFonts w:ascii="Times New Roman" w:eastAsia="Times New Roman" w:hAnsi="Times New Roman" w:cs="Times New Roman"/>
          <w:sz w:val="24"/>
          <w:szCs w:val="24"/>
          <w:lang w:eastAsia="ru-RU"/>
        </w:rPr>
        <w:t>а уроках музыки мы часто применяем с</w:t>
      </w:r>
      <w:r w:rsidRPr="00376490">
        <w:rPr>
          <w:rFonts w:ascii="Times New Roman" w:eastAsia="Times New Roman" w:hAnsi="Times New Roman" w:cs="Times New Roman"/>
          <w:color w:val="000000"/>
          <w:sz w:val="24"/>
          <w:szCs w:val="24"/>
          <w:lang w:eastAsia="ru-RU"/>
        </w:rPr>
        <w:t xml:space="preserve">овместное </w:t>
      </w:r>
      <w:r>
        <w:rPr>
          <w:rFonts w:ascii="Times New Roman" w:eastAsia="Times New Roman" w:hAnsi="Times New Roman" w:cs="Times New Roman"/>
          <w:color w:val="000000"/>
          <w:sz w:val="24"/>
          <w:szCs w:val="24"/>
          <w:lang w:eastAsia="ru-RU"/>
        </w:rPr>
        <w:t xml:space="preserve">парное </w:t>
      </w:r>
      <w:r w:rsidRPr="00376490">
        <w:rPr>
          <w:rFonts w:ascii="Times New Roman" w:eastAsia="Times New Roman" w:hAnsi="Times New Roman" w:cs="Times New Roman"/>
          <w:color w:val="000000"/>
          <w:sz w:val="24"/>
          <w:szCs w:val="24"/>
          <w:lang w:eastAsia="ru-RU"/>
        </w:rPr>
        <w:t>обучение</w:t>
      </w:r>
      <w:r>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sz w:val="24"/>
          <w:szCs w:val="24"/>
          <w:lang w:eastAsia="ru-RU"/>
        </w:rPr>
        <w:t>является</w:t>
      </w:r>
      <w:r w:rsidRPr="00376490">
        <w:rPr>
          <w:rFonts w:ascii="Times New Roman" w:eastAsia="Times New Roman" w:hAnsi="Times New Roman" w:cs="Times New Roman"/>
          <w:sz w:val="24"/>
          <w:szCs w:val="24"/>
          <w:lang w:eastAsia="ru-RU"/>
        </w:rPr>
        <w:t xml:space="preserve"> </w:t>
      </w:r>
      <w:r w:rsidRPr="00FB6AEF">
        <w:rPr>
          <w:rFonts w:ascii="Times New Roman" w:eastAsia="Times New Roman" w:hAnsi="Times New Roman" w:cs="Times New Roman"/>
          <w:color w:val="000000"/>
          <w:sz w:val="24"/>
          <w:szCs w:val="24"/>
          <w:lang w:eastAsia="ru-RU"/>
        </w:rPr>
        <w:t>отличны</w:t>
      </w:r>
      <w:r>
        <w:rPr>
          <w:rFonts w:ascii="Times New Roman" w:eastAsia="Times New Roman" w:hAnsi="Times New Roman" w:cs="Times New Roman"/>
          <w:color w:val="000000"/>
          <w:sz w:val="24"/>
          <w:szCs w:val="24"/>
          <w:lang w:eastAsia="ru-RU"/>
        </w:rPr>
        <w:t>м</w:t>
      </w:r>
      <w:r w:rsidRPr="00FB6AEF">
        <w:rPr>
          <w:rFonts w:ascii="Times New Roman" w:eastAsia="Times New Roman" w:hAnsi="Times New Roman" w:cs="Times New Roman"/>
          <w:color w:val="000000"/>
          <w:sz w:val="24"/>
          <w:szCs w:val="24"/>
          <w:lang w:eastAsia="ru-RU"/>
        </w:rPr>
        <w:t xml:space="preserve"> способ</w:t>
      </w:r>
      <w:r>
        <w:rPr>
          <w:rFonts w:ascii="Times New Roman" w:eastAsia="Times New Roman" w:hAnsi="Times New Roman" w:cs="Times New Roman"/>
          <w:color w:val="000000"/>
          <w:sz w:val="24"/>
          <w:szCs w:val="24"/>
          <w:lang w:eastAsia="ru-RU"/>
        </w:rPr>
        <w:t>ом</w:t>
      </w:r>
      <w:r w:rsidRPr="00FB6AEF">
        <w:rPr>
          <w:rFonts w:ascii="Times New Roman" w:eastAsia="Times New Roman" w:hAnsi="Times New Roman" w:cs="Times New Roman"/>
          <w:color w:val="000000"/>
          <w:sz w:val="24"/>
          <w:szCs w:val="24"/>
          <w:lang w:eastAsia="ru-RU"/>
        </w:rPr>
        <w:t xml:space="preserve"> развития критического мышления.</w:t>
      </w:r>
      <w:r>
        <w:rPr>
          <w:rFonts w:ascii="Times New Roman" w:eastAsia="Times New Roman" w:hAnsi="Times New Roman" w:cs="Times New Roman"/>
          <w:sz w:val="24"/>
          <w:szCs w:val="24"/>
          <w:lang w:eastAsia="ru-RU"/>
        </w:rPr>
        <w:t xml:space="preserve"> </w:t>
      </w:r>
      <w:r w:rsidRPr="00FB6AEF">
        <w:rPr>
          <w:rFonts w:ascii="Times New Roman" w:eastAsia="Times New Roman" w:hAnsi="Times New Roman" w:cs="Times New Roman"/>
          <w:color w:val="000000"/>
          <w:sz w:val="24"/>
          <w:szCs w:val="24"/>
          <w:lang w:eastAsia="ru-RU"/>
        </w:rPr>
        <w:t>При совместном</w:t>
      </w:r>
      <w:r w:rsidRPr="00D065E8">
        <w:t xml:space="preserve"> </w:t>
      </w:r>
      <w:r>
        <w:rPr>
          <w:rFonts w:ascii="Times New Roman" w:eastAsia="Times New Roman" w:hAnsi="Times New Roman" w:cs="Times New Roman"/>
          <w:color w:val="000000"/>
          <w:sz w:val="24"/>
          <w:szCs w:val="24"/>
          <w:lang w:eastAsia="ru-RU"/>
        </w:rPr>
        <w:t>парном</w:t>
      </w:r>
      <w:r w:rsidRPr="00FB6AEF">
        <w:rPr>
          <w:rFonts w:ascii="Times New Roman" w:eastAsia="Times New Roman" w:hAnsi="Times New Roman" w:cs="Times New Roman"/>
          <w:color w:val="000000"/>
          <w:sz w:val="24"/>
          <w:szCs w:val="24"/>
          <w:lang w:eastAsia="ru-RU"/>
        </w:rPr>
        <w:t xml:space="preserve"> обучении ученики вовлечены в активное критическое мышление, которое сопровождается постоянной поддержкой и обратной связью со стороны одноклассников</w:t>
      </w:r>
      <w:r>
        <w:rPr>
          <w:rFonts w:ascii="Times New Roman" w:eastAsia="Times New Roman" w:hAnsi="Times New Roman" w:cs="Times New Roman"/>
          <w:color w:val="000000"/>
          <w:sz w:val="24"/>
          <w:szCs w:val="24"/>
          <w:lang w:eastAsia="ru-RU"/>
        </w:rPr>
        <w:t>.</w:t>
      </w:r>
      <w:r w:rsidRPr="00FB6AEF">
        <w:t xml:space="preserve"> </w:t>
      </w:r>
      <w:r>
        <w:rPr>
          <w:rFonts w:ascii="Times New Roman" w:eastAsia="Times New Roman" w:hAnsi="Times New Roman" w:cs="Times New Roman"/>
          <w:color w:val="000000"/>
          <w:sz w:val="24"/>
          <w:szCs w:val="24"/>
          <w:lang w:eastAsia="ru-RU"/>
        </w:rPr>
        <w:t xml:space="preserve">Например, при закреплении темы «Я – слушатель» во 2 классе проводим совместную парную </w:t>
      </w:r>
      <w:r w:rsidRPr="00FB6AEF">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у</w:t>
      </w:r>
      <w:r w:rsidRPr="00FB6AEF">
        <w:rPr>
          <w:rFonts w:ascii="Times New Roman" w:eastAsia="Times New Roman" w:hAnsi="Times New Roman" w:cs="Times New Roman"/>
          <w:color w:val="000000"/>
          <w:sz w:val="24"/>
          <w:szCs w:val="24"/>
          <w:lang w:eastAsia="ru-RU"/>
        </w:rPr>
        <w:t xml:space="preserve"> «сравни и противопоставь»</w:t>
      </w:r>
      <w:r>
        <w:rPr>
          <w:rFonts w:ascii="Times New Roman" w:eastAsia="Times New Roman" w:hAnsi="Times New Roman" w:cs="Times New Roman"/>
          <w:color w:val="000000"/>
          <w:sz w:val="24"/>
          <w:szCs w:val="24"/>
          <w:lang w:eastAsia="ru-RU"/>
        </w:rPr>
        <w:t xml:space="preserve"> казахские народные инструменты.</w:t>
      </w:r>
      <w:r w:rsidRPr="00FB6A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p>
    <w:p w:rsidR="00620C34" w:rsidRPr="00247C96" w:rsidRDefault="00620C34" w:rsidP="00620C3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47C96">
        <w:rPr>
          <w:rFonts w:ascii="Times New Roman" w:eastAsia="Times New Roman" w:hAnsi="Times New Roman" w:cs="Times New Roman"/>
          <w:color w:val="000000"/>
          <w:sz w:val="24"/>
          <w:szCs w:val="24"/>
          <w:lang w:eastAsia="ru-RU"/>
        </w:rPr>
        <w:t>Для проверки домашнего задания или усвоения нового материала</w:t>
      </w:r>
      <w:r w:rsidR="003354F5" w:rsidRPr="003354F5">
        <w:rPr>
          <w:rFonts w:ascii="Times New Roman" w:eastAsia="Times New Roman" w:hAnsi="Times New Roman" w:cs="Times New Roman"/>
          <w:color w:val="000000"/>
          <w:sz w:val="24"/>
          <w:szCs w:val="24"/>
          <w:lang w:eastAsia="ru-RU"/>
        </w:rPr>
        <w:t xml:space="preserve"> </w:t>
      </w:r>
      <w:r w:rsidR="003354F5">
        <w:rPr>
          <w:rFonts w:ascii="Times New Roman" w:eastAsia="Times New Roman" w:hAnsi="Times New Roman" w:cs="Times New Roman"/>
          <w:color w:val="000000"/>
          <w:sz w:val="24"/>
          <w:szCs w:val="24"/>
          <w:lang w:eastAsia="ru-RU"/>
        </w:rPr>
        <w:t>в 4-6 классах</w:t>
      </w:r>
      <w:r w:rsidRPr="00247C96">
        <w:rPr>
          <w:rFonts w:ascii="Times New Roman" w:eastAsia="Times New Roman" w:hAnsi="Times New Roman" w:cs="Times New Roman"/>
          <w:color w:val="000000"/>
          <w:sz w:val="24"/>
          <w:szCs w:val="24"/>
          <w:lang w:eastAsia="ru-RU"/>
        </w:rPr>
        <w:t xml:space="preserve"> хорошо применима </w:t>
      </w:r>
      <w:r w:rsidRPr="00247C96">
        <w:rPr>
          <w:rFonts w:ascii="Times New Roman" w:eastAsia="Times New Roman" w:hAnsi="Times New Roman" w:cs="Times New Roman"/>
          <w:b/>
          <w:color w:val="000000"/>
          <w:sz w:val="24"/>
          <w:szCs w:val="24"/>
          <w:lang w:eastAsia="ru-RU"/>
        </w:rPr>
        <w:t xml:space="preserve">«Игра в </w:t>
      </w:r>
      <w:proofErr w:type="spellStart"/>
      <w:r w:rsidRPr="00247C96">
        <w:rPr>
          <w:rFonts w:ascii="Times New Roman" w:eastAsia="Times New Roman" w:hAnsi="Times New Roman" w:cs="Times New Roman"/>
          <w:b/>
          <w:color w:val="000000"/>
          <w:sz w:val="24"/>
          <w:szCs w:val="24"/>
          <w:lang w:eastAsia="ru-RU"/>
        </w:rPr>
        <w:t>стикеры</w:t>
      </w:r>
      <w:proofErr w:type="spellEnd"/>
      <w:r w:rsidRPr="00247C96">
        <w:rPr>
          <w:rFonts w:ascii="Times New Roman" w:eastAsia="Times New Roman" w:hAnsi="Times New Roman" w:cs="Times New Roman"/>
          <w:b/>
          <w:color w:val="000000"/>
          <w:sz w:val="24"/>
          <w:szCs w:val="24"/>
          <w:lang w:eastAsia="ru-RU"/>
        </w:rPr>
        <w:t>»,</w:t>
      </w:r>
      <w:r w:rsidRPr="00247C96">
        <w:rPr>
          <w:rFonts w:ascii="Times New Roman" w:eastAsia="Times New Roman" w:hAnsi="Times New Roman" w:cs="Times New Roman"/>
          <w:color w:val="000000"/>
          <w:sz w:val="24"/>
          <w:szCs w:val="24"/>
          <w:lang w:eastAsia="ru-RU"/>
        </w:rPr>
        <w:t xml:space="preserve"> которая ра</w:t>
      </w:r>
      <w:r w:rsidR="00247C96" w:rsidRPr="00247C96">
        <w:rPr>
          <w:rFonts w:ascii="Times New Roman" w:eastAsia="Times New Roman" w:hAnsi="Times New Roman" w:cs="Times New Roman"/>
          <w:color w:val="000000"/>
          <w:sz w:val="24"/>
          <w:szCs w:val="24"/>
          <w:lang w:eastAsia="ru-RU"/>
        </w:rPr>
        <w:t>звивает критическое мышление.</w:t>
      </w:r>
      <w:r w:rsidR="00A04ABF" w:rsidRPr="00247C96">
        <w:rPr>
          <w:rFonts w:ascii="Times New Roman" w:eastAsia="Times New Roman" w:hAnsi="Times New Roman" w:cs="Times New Roman"/>
          <w:color w:val="000000"/>
          <w:sz w:val="24"/>
          <w:szCs w:val="24"/>
          <w:lang w:eastAsia="ru-RU"/>
        </w:rPr>
        <w:t xml:space="preserve"> </w:t>
      </w:r>
      <w:r w:rsidRPr="00247C96">
        <w:rPr>
          <w:rFonts w:ascii="Times New Roman" w:hAnsi="Times New Roman" w:cs="Times New Roman"/>
          <w:sz w:val="24"/>
          <w:szCs w:val="24"/>
        </w:rPr>
        <w:t>Работа на уроке – групповая.</w:t>
      </w:r>
      <w:r w:rsidRPr="00247C96">
        <w:t xml:space="preserve"> </w:t>
      </w:r>
      <w:r w:rsidRPr="00247C96">
        <w:rPr>
          <w:rFonts w:ascii="Times New Roman" w:eastAsia="Times New Roman" w:hAnsi="Times New Roman" w:cs="Times New Roman"/>
          <w:color w:val="000000"/>
          <w:sz w:val="24"/>
          <w:szCs w:val="24"/>
          <w:lang w:eastAsia="ru-RU"/>
        </w:rPr>
        <w:t xml:space="preserve">Каждой группе дается лист с заданием/вопросами в соответствии с целями обучения. Необходимо прочитать задание/вопрос   и добавить факты на </w:t>
      </w:r>
      <w:proofErr w:type="spellStart"/>
      <w:r w:rsidRPr="00247C96">
        <w:rPr>
          <w:rFonts w:ascii="Times New Roman" w:eastAsia="Times New Roman" w:hAnsi="Times New Roman" w:cs="Times New Roman"/>
          <w:color w:val="000000"/>
          <w:sz w:val="24"/>
          <w:szCs w:val="24"/>
          <w:lang w:eastAsia="ru-RU"/>
        </w:rPr>
        <w:t>стикерах</w:t>
      </w:r>
      <w:proofErr w:type="spellEnd"/>
      <w:r w:rsidRPr="00247C96">
        <w:rPr>
          <w:rFonts w:ascii="Times New Roman" w:eastAsia="Times New Roman" w:hAnsi="Times New Roman" w:cs="Times New Roman"/>
          <w:color w:val="000000"/>
          <w:sz w:val="24"/>
          <w:szCs w:val="24"/>
          <w:lang w:eastAsia="ru-RU"/>
        </w:rPr>
        <w:t xml:space="preserve"> в качестве ответа (за 3 минуты). По истечению времени, лист передается следующей группе по часовой стрелке, участники которой прикрепляют к нему свои </w:t>
      </w:r>
      <w:proofErr w:type="spellStart"/>
      <w:r w:rsidRPr="00247C96">
        <w:rPr>
          <w:rFonts w:ascii="Times New Roman" w:eastAsia="Times New Roman" w:hAnsi="Times New Roman" w:cs="Times New Roman"/>
          <w:color w:val="000000"/>
          <w:sz w:val="24"/>
          <w:szCs w:val="24"/>
          <w:lang w:eastAsia="ru-RU"/>
        </w:rPr>
        <w:t>стикеры</w:t>
      </w:r>
      <w:proofErr w:type="spellEnd"/>
      <w:r w:rsidRPr="00247C96">
        <w:rPr>
          <w:rFonts w:ascii="Times New Roman" w:eastAsia="Times New Roman" w:hAnsi="Times New Roman" w:cs="Times New Roman"/>
          <w:color w:val="000000"/>
          <w:sz w:val="24"/>
          <w:szCs w:val="24"/>
          <w:lang w:eastAsia="ru-RU"/>
        </w:rPr>
        <w:t>.</w:t>
      </w:r>
      <w:r w:rsidRPr="00247C96">
        <w:rPr>
          <w:noProof/>
          <w:lang w:eastAsia="ru-RU"/>
        </w:rPr>
        <w:t xml:space="preserve"> </w:t>
      </w:r>
      <w:r w:rsidRPr="00247C96">
        <w:rPr>
          <w:rFonts w:ascii="Times New Roman" w:eastAsia="Times New Roman" w:hAnsi="Times New Roman" w:cs="Times New Roman"/>
          <w:color w:val="000000"/>
          <w:sz w:val="24"/>
          <w:szCs w:val="24"/>
          <w:lang w:eastAsia="ru-RU"/>
        </w:rPr>
        <w:t>Задание считается выполненным, когда все группы проработали</w:t>
      </w:r>
      <w:r w:rsidRPr="00247C96">
        <w:t xml:space="preserve"> </w:t>
      </w:r>
      <w:r w:rsidRPr="00247C96">
        <w:rPr>
          <w:rFonts w:ascii="Times New Roman" w:eastAsia="Times New Roman" w:hAnsi="Times New Roman" w:cs="Times New Roman"/>
          <w:color w:val="000000"/>
          <w:sz w:val="24"/>
          <w:szCs w:val="24"/>
          <w:lang w:eastAsia="ru-RU"/>
        </w:rPr>
        <w:t>листы.  Далее</w:t>
      </w:r>
      <w:r w:rsidRPr="00247C96">
        <w:t xml:space="preserve"> </w:t>
      </w:r>
      <w:r w:rsidRPr="00247C96">
        <w:rPr>
          <w:rFonts w:ascii="Times New Roman" w:eastAsia="Times New Roman" w:hAnsi="Times New Roman" w:cs="Times New Roman"/>
          <w:color w:val="000000"/>
          <w:sz w:val="24"/>
          <w:szCs w:val="24"/>
          <w:lang w:eastAsia="ru-RU"/>
        </w:rPr>
        <w:t>класс рассуждает о том, насколько точным является тот или иной ответ группы</w:t>
      </w:r>
      <w:r w:rsidR="00A04ABF" w:rsidRPr="00247C96">
        <w:rPr>
          <w:rFonts w:ascii="Times New Roman" w:eastAsia="Times New Roman" w:hAnsi="Times New Roman" w:cs="Times New Roman"/>
          <w:color w:val="000000"/>
          <w:sz w:val="24"/>
          <w:szCs w:val="24"/>
          <w:lang w:eastAsia="ru-RU"/>
        </w:rPr>
        <w:t>.</w:t>
      </w:r>
    </w:p>
    <w:p w:rsidR="00620C34" w:rsidRPr="00E80EF0" w:rsidRDefault="003525B9" w:rsidP="00620C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C96">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08F21DBC" wp14:editId="4B6B69AC">
            <wp:simplePos x="0" y="0"/>
            <wp:positionH relativeFrom="margin">
              <wp:posOffset>4495218</wp:posOffset>
            </wp:positionH>
            <wp:positionV relativeFrom="margin">
              <wp:posOffset>4761865</wp:posOffset>
            </wp:positionV>
            <wp:extent cx="1440159" cy="1080000"/>
            <wp:effectExtent l="0" t="0" r="8255" b="6350"/>
            <wp:wrapSquare wrapText="bothSides"/>
            <wp:docPr id="6" name="Рисунок 6" descr="D:\Фото\школа\открытый урок -2 музыка  23 ноября\DSC0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школа\открытый урок -2 музыка  23 ноября\DSC015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40159"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C34" w:rsidRPr="00247C96">
        <w:rPr>
          <w:rFonts w:ascii="Times New Roman" w:eastAsia="Times New Roman" w:hAnsi="Times New Roman" w:cs="Times New Roman"/>
          <w:b/>
          <w:sz w:val="24"/>
          <w:szCs w:val="24"/>
          <w:lang w:eastAsia="ru-RU"/>
        </w:rPr>
        <w:t>Креативность.</w:t>
      </w:r>
      <w:r w:rsidR="00620C34" w:rsidRPr="00247C96">
        <w:rPr>
          <w:rFonts w:ascii="Times New Roman" w:eastAsia="Times New Roman" w:hAnsi="Times New Roman" w:cs="Times New Roman"/>
          <w:sz w:val="24"/>
          <w:szCs w:val="24"/>
          <w:lang w:eastAsia="ru-RU"/>
        </w:rPr>
        <w:t xml:space="preserve"> Способность видеть и применять нестандартные решения</w:t>
      </w:r>
      <w:r w:rsidR="00620C34" w:rsidRPr="00AB2201">
        <w:rPr>
          <w:rFonts w:ascii="Times New Roman" w:eastAsia="Times New Roman" w:hAnsi="Times New Roman" w:cs="Times New Roman"/>
          <w:sz w:val="24"/>
          <w:szCs w:val="24"/>
          <w:lang w:eastAsia="ru-RU"/>
        </w:rPr>
        <w:t xml:space="preserve"> и умение создавать новые инструменты для решения задач в ситуации высокой неопределённости – это обязательные условия эффективного раз</w:t>
      </w:r>
      <w:r w:rsidR="00620C34" w:rsidRPr="006F69F4">
        <w:rPr>
          <w:rFonts w:ascii="Times New Roman" w:eastAsia="Times New Roman" w:hAnsi="Times New Roman" w:cs="Times New Roman"/>
          <w:sz w:val="24"/>
          <w:szCs w:val="24"/>
          <w:lang w:eastAsia="ru-RU"/>
        </w:rPr>
        <w:t xml:space="preserve">вития в быстро меняющемся мире. Это </w:t>
      </w:r>
      <w:r w:rsidR="00620C34" w:rsidRPr="00AB2201">
        <w:rPr>
          <w:rFonts w:ascii="Times New Roman" w:eastAsia="Times New Roman" w:hAnsi="Times New Roman" w:cs="Times New Roman"/>
          <w:sz w:val="24"/>
          <w:szCs w:val="24"/>
          <w:lang w:eastAsia="ru-RU"/>
        </w:rPr>
        <w:t xml:space="preserve">позволяет </w:t>
      </w:r>
      <w:r w:rsidR="00620C34">
        <w:rPr>
          <w:rFonts w:ascii="Times New Roman" w:eastAsia="Times New Roman" w:hAnsi="Times New Roman" w:cs="Times New Roman"/>
          <w:sz w:val="24"/>
          <w:szCs w:val="24"/>
          <w:lang w:eastAsia="ru-RU"/>
        </w:rPr>
        <w:t>учащимся</w:t>
      </w:r>
      <w:r w:rsidR="00620C34" w:rsidRPr="00AB2201">
        <w:rPr>
          <w:rFonts w:ascii="Times New Roman" w:eastAsia="Times New Roman" w:hAnsi="Times New Roman" w:cs="Times New Roman"/>
          <w:sz w:val="24"/>
          <w:szCs w:val="24"/>
          <w:lang w:eastAsia="ru-RU"/>
        </w:rPr>
        <w:t xml:space="preserve"> самостоятельно выбирать, какими способами и приемами они будут пользоваться для работы над своим проектом, чтобы достигнуть все поставленные цели и выполнить </w:t>
      </w:r>
      <w:r>
        <w:rPr>
          <w:rFonts w:ascii="Times New Roman" w:eastAsia="Times New Roman" w:hAnsi="Times New Roman" w:cs="Times New Roman"/>
          <w:sz w:val="24"/>
          <w:szCs w:val="24"/>
          <w:lang w:eastAsia="ru-RU"/>
        </w:rPr>
        <w:t>защиту</w:t>
      </w:r>
      <w:r w:rsidR="00620C34" w:rsidRPr="00AB2201">
        <w:rPr>
          <w:rFonts w:ascii="Times New Roman" w:eastAsia="Times New Roman" w:hAnsi="Times New Roman" w:cs="Times New Roman"/>
          <w:sz w:val="24"/>
          <w:szCs w:val="24"/>
          <w:lang w:eastAsia="ru-RU"/>
        </w:rPr>
        <w:t xml:space="preserve"> успешного проекта. В начал</w:t>
      </w:r>
      <w:r w:rsidR="00620C34">
        <w:rPr>
          <w:rFonts w:ascii="Times New Roman" w:eastAsia="Times New Roman" w:hAnsi="Times New Roman" w:cs="Times New Roman"/>
          <w:sz w:val="24"/>
          <w:szCs w:val="24"/>
          <w:lang w:eastAsia="ru-RU"/>
        </w:rPr>
        <w:t xml:space="preserve">е работы над </w:t>
      </w:r>
      <w:r w:rsidR="00620C34" w:rsidRPr="00AB2201">
        <w:rPr>
          <w:rFonts w:ascii="Times New Roman" w:eastAsia="Times New Roman" w:hAnsi="Times New Roman" w:cs="Times New Roman"/>
          <w:sz w:val="24"/>
          <w:szCs w:val="24"/>
          <w:lang w:eastAsia="ru-RU"/>
        </w:rPr>
        <w:t>проект</w:t>
      </w:r>
      <w:r w:rsidR="00620C34">
        <w:rPr>
          <w:rFonts w:ascii="Times New Roman" w:eastAsia="Times New Roman" w:hAnsi="Times New Roman" w:cs="Times New Roman"/>
          <w:sz w:val="24"/>
          <w:szCs w:val="24"/>
          <w:lang w:eastAsia="ru-RU"/>
        </w:rPr>
        <w:t>ом</w:t>
      </w:r>
      <w:r w:rsidR="00620C34" w:rsidRPr="00AB2201">
        <w:rPr>
          <w:rFonts w:ascii="Times New Roman" w:eastAsia="Times New Roman" w:hAnsi="Times New Roman" w:cs="Times New Roman"/>
          <w:sz w:val="24"/>
          <w:szCs w:val="24"/>
          <w:lang w:eastAsia="ru-RU"/>
        </w:rPr>
        <w:t xml:space="preserve"> обучающиеся не имеют ни готового плана, ни инструментов для выполнения проекта. Поэтому им приходится искать свои собственные способы для движения вперед по проекту. Это способствует включению творческого мышления, что как следствие ведет к развитию </w:t>
      </w:r>
      <w:r w:rsidR="00247C96" w:rsidRPr="00AB2201">
        <w:rPr>
          <w:rFonts w:ascii="Times New Roman" w:eastAsia="Times New Roman" w:hAnsi="Times New Roman" w:cs="Times New Roman"/>
          <w:sz w:val="24"/>
          <w:szCs w:val="24"/>
          <w:lang w:eastAsia="ru-RU"/>
        </w:rPr>
        <w:t>креативн</w:t>
      </w:r>
      <w:r w:rsidR="007D5376">
        <w:rPr>
          <w:rFonts w:ascii="Times New Roman" w:eastAsia="Times New Roman" w:hAnsi="Times New Roman" w:cs="Times New Roman"/>
          <w:sz w:val="24"/>
          <w:szCs w:val="24"/>
          <w:lang w:eastAsia="ru-RU"/>
        </w:rPr>
        <w:t>ости [7].</w:t>
      </w:r>
      <w:r w:rsidR="00247C96">
        <w:rPr>
          <w:rFonts w:ascii="Times New Roman" w:eastAsia="Times New Roman" w:hAnsi="Times New Roman" w:cs="Times New Roman"/>
          <w:sz w:val="24"/>
          <w:szCs w:val="24"/>
          <w:lang w:eastAsia="ru-RU"/>
        </w:rPr>
        <w:t xml:space="preserve"> Например</w:t>
      </w:r>
      <w:r w:rsidR="00620C34">
        <w:rPr>
          <w:rFonts w:ascii="Times New Roman" w:eastAsia="Times New Roman" w:hAnsi="Times New Roman" w:cs="Times New Roman"/>
          <w:sz w:val="24"/>
          <w:szCs w:val="24"/>
          <w:lang w:eastAsia="ru-RU"/>
        </w:rPr>
        <w:t>, закрепляя или повторяя на уроках инструменты казахск</w:t>
      </w:r>
      <w:r w:rsidR="003354F5">
        <w:rPr>
          <w:rFonts w:ascii="Times New Roman" w:eastAsia="Times New Roman" w:hAnsi="Times New Roman" w:cs="Times New Roman"/>
          <w:sz w:val="24"/>
          <w:szCs w:val="24"/>
          <w:lang w:eastAsia="ru-RU"/>
        </w:rPr>
        <w:t>ого народа учащимся дается мини-</w:t>
      </w:r>
      <w:r w:rsidR="00620C34">
        <w:rPr>
          <w:rFonts w:ascii="Times New Roman" w:eastAsia="Times New Roman" w:hAnsi="Times New Roman" w:cs="Times New Roman"/>
          <w:sz w:val="24"/>
          <w:szCs w:val="24"/>
          <w:lang w:eastAsia="ru-RU"/>
        </w:rPr>
        <w:t xml:space="preserve">проект </w:t>
      </w:r>
      <w:r w:rsidR="00620C34" w:rsidRPr="00E80EF0">
        <w:rPr>
          <w:rFonts w:ascii="Times New Roman" w:eastAsia="Times New Roman" w:hAnsi="Times New Roman" w:cs="Times New Roman"/>
          <w:b/>
          <w:sz w:val="24"/>
          <w:szCs w:val="24"/>
          <w:lang w:eastAsia="ru-RU"/>
        </w:rPr>
        <w:t>«Книжка-малышка»</w:t>
      </w:r>
      <w:r w:rsidR="00620C34">
        <w:rPr>
          <w:rFonts w:ascii="Times New Roman" w:eastAsia="Times New Roman" w:hAnsi="Times New Roman" w:cs="Times New Roman"/>
          <w:sz w:val="24"/>
          <w:szCs w:val="24"/>
          <w:lang w:eastAsia="ru-RU"/>
        </w:rPr>
        <w:t xml:space="preserve">, в которой нужно рассказать о музыкальном инструменте. Изготавливая свой проект, ребята проявляют любознательность, интерес к инструментам, </w:t>
      </w:r>
      <w:r w:rsidR="00620C34" w:rsidRPr="00E80EF0">
        <w:rPr>
          <w:rFonts w:ascii="Times New Roman" w:eastAsia="Times New Roman" w:hAnsi="Times New Roman" w:cs="Times New Roman"/>
          <w:sz w:val="24"/>
          <w:szCs w:val="24"/>
          <w:lang w:eastAsia="ru-RU"/>
        </w:rPr>
        <w:t>поиск ответов</w:t>
      </w:r>
      <w:r w:rsidR="00620C34">
        <w:rPr>
          <w:rFonts w:ascii="Times New Roman" w:eastAsia="Times New Roman" w:hAnsi="Times New Roman" w:cs="Times New Roman"/>
          <w:sz w:val="24"/>
          <w:szCs w:val="24"/>
          <w:lang w:eastAsia="ru-RU"/>
        </w:rPr>
        <w:t xml:space="preserve">. Далее идет продуцирование собственных идей или </w:t>
      </w:r>
      <w:r w:rsidR="00620C34" w:rsidRPr="00E80EF0">
        <w:rPr>
          <w:rFonts w:ascii="Times New Roman" w:eastAsia="Times New Roman" w:hAnsi="Times New Roman" w:cs="Times New Roman"/>
          <w:sz w:val="24"/>
          <w:szCs w:val="24"/>
          <w:lang w:eastAsia="ru-RU"/>
        </w:rPr>
        <w:t>обработка предложенных идей</w:t>
      </w:r>
      <w:r w:rsidR="00620C34">
        <w:rPr>
          <w:rFonts w:ascii="Times New Roman" w:eastAsia="Times New Roman" w:hAnsi="Times New Roman" w:cs="Times New Roman"/>
          <w:sz w:val="24"/>
          <w:szCs w:val="24"/>
          <w:lang w:eastAsia="ru-RU"/>
        </w:rPr>
        <w:t xml:space="preserve"> и, преодолевая трудности, </w:t>
      </w:r>
      <w:r w:rsidR="003354F5">
        <w:rPr>
          <w:rFonts w:ascii="Times New Roman" w:eastAsia="Times New Roman" w:hAnsi="Times New Roman" w:cs="Times New Roman"/>
          <w:sz w:val="24"/>
          <w:szCs w:val="24"/>
          <w:lang w:eastAsia="ru-RU"/>
        </w:rPr>
        <w:t xml:space="preserve">учащиеся </w:t>
      </w:r>
      <w:r w:rsidR="00620C34">
        <w:rPr>
          <w:rFonts w:ascii="Times New Roman" w:eastAsia="Times New Roman" w:hAnsi="Times New Roman" w:cs="Times New Roman"/>
          <w:sz w:val="24"/>
          <w:szCs w:val="24"/>
          <w:lang w:eastAsia="ru-RU"/>
        </w:rPr>
        <w:t xml:space="preserve">предоставляют свой проект, в котором чувствуется </w:t>
      </w:r>
      <w:r w:rsidR="003354F5">
        <w:rPr>
          <w:rFonts w:ascii="Times New Roman" w:eastAsia="Times New Roman" w:hAnsi="Times New Roman" w:cs="Times New Roman"/>
          <w:sz w:val="24"/>
          <w:szCs w:val="24"/>
          <w:lang w:eastAsia="ru-RU"/>
        </w:rPr>
        <w:t xml:space="preserve"> </w:t>
      </w:r>
      <w:r w:rsidR="00620C34">
        <w:rPr>
          <w:rFonts w:ascii="Times New Roman" w:eastAsia="Times New Roman" w:hAnsi="Times New Roman" w:cs="Times New Roman"/>
          <w:sz w:val="24"/>
          <w:szCs w:val="24"/>
          <w:lang w:eastAsia="ru-RU"/>
        </w:rPr>
        <w:t xml:space="preserve"> гордость за проделанную работу и конечный результат</w:t>
      </w:r>
      <w:r w:rsidR="003354F5">
        <w:rPr>
          <w:rFonts w:ascii="Times New Roman" w:eastAsia="Times New Roman" w:hAnsi="Times New Roman" w:cs="Times New Roman"/>
          <w:sz w:val="24"/>
          <w:szCs w:val="24"/>
          <w:lang w:eastAsia="ru-RU"/>
        </w:rPr>
        <w:t>.</w:t>
      </w:r>
      <w:r w:rsidR="00620C34">
        <w:rPr>
          <w:rFonts w:ascii="Times New Roman" w:eastAsia="Times New Roman" w:hAnsi="Times New Roman" w:cs="Times New Roman"/>
          <w:sz w:val="24"/>
          <w:szCs w:val="24"/>
          <w:lang w:eastAsia="ru-RU"/>
        </w:rPr>
        <w:t xml:space="preserve"> </w:t>
      </w:r>
      <w:r w:rsidR="003354F5">
        <w:rPr>
          <w:rFonts w:ascii="Times New Roman" w:eastAsia="Times New Roman" w:hAnsi="Times New Roman" w:cs="Times New Roman"/>
          <w:sz w:val="24"/>
          <w:szCs w:val="24"/>
          <w:lang w:eastAsia="ru-RU"/>
        </w:rPr>
        <w:t>Это</w:t>
      </w:r>
      <w:r w:rsidR="00620C34">
        <w:rPr>
          <w:rFonts w:ascii="Times New Roman" w:eastAsia="Times New Roman" w:hAnsi="Times New Roman" w:cs="Times New Roman"/>
          <w:sz w:val="24"/>
          <w:szCs w:val="24"/>
          <w:lang w:eastAsia="ru-RU"/>
        </w:rPr>
        <w:t xml:space="preserve"> формиру</w:t>
      </w:r>
      <w:r w:rsidR="003354F5">
        <w:rPr>
          <w:rFonts w:ascii="Times New Roman" w:eastAsia="Times New Roman" w:hAnsi="Times New Roman" w:cs="Times New Roman"/>
          <w:sz w:val="24"/>
          <w:szCs w:val="24"/>
          <w:lang w:eastAsia="ru-RU"/>
        </w:rPr>
        <w:t>ет</w:t>
      </w:r>
      <w:r w:rsidR="00620C34">
        <w:rPr>
          <w:rFonts w:ascii="Times New Roman" w:eastAsia="Times New Roman" w:hAnsi="Times New Roman" w:cs="Times New Roman"/>
          <w:sz w:val="24"/>
          <w:szCs w:val="24"/>
          <w:lang w:eastAsia="ru-RU"/>
        </w:rPr>
        <w:t xml:space="preserve"> к</w:t>
      </w:r>
      <w:r w:rsidR="00620C34" w:rsidRPr="00964DC3">
        <w:rPr>
          <w:rFonts w:ascii="Times New Roman" w:eastAsia="Times New Roman" w:hAnsi="Times New Roman" w:cs="Times New Roman"/>
          <w:sz w:val="24"/>
          <w:szCs w:val="24"/>
          <w:lang w:eastAsia="ru-RU"/>
        </w:rPr>
        <w:t>омпетенци</w:t>
      </w:r>
      <w:r w:rsidR="003354F5">
        <w:rPr>
          <w:rFonts w:ascii="Times New Roman" w:eastAsia="Times New Roman" w:hAnsi="Times New Roman" w:cs="Times New Roman"/>
          <w:sz w:val="24"/>
          <w:szCs w:val="24"/>
          <w:lang w:eastAsia="ru-RU"/>
        </w:rPr>
        <w:t>ю</w:t>
      </w:r>
      <w:r w:rsidR="00620C34" w:rsidRPr="00964DC3">
        <w:rPr>
          <w:rFonts w:ascii="Times New Roman" w:eastAsia="Times New Roman" w:hAnsi="Times New Roman" w:cs="Times New Roman"/>
          <w:sz w:val="24"/>
          <w:szCs w:val="24"/>
          <w:lang w:eastAsia="ru-RU"/>
        </w:rPr>
        <w:t xml:space="preserve"> готовности к самообразованию</w:t>
      </w:r>
      <w:r w:rsidR="00620C34">
        <w:rPr>
          <w:rFonts w:ascii="Times New Roman" w:eastAsia="Times New Roman" w:hAnsi="Times New Roman" w:cs="Times New Roman"/>
          <w:sz w:val="24"/>
          <w:szCs w:val="24"/>
          <w:lang w:eastAsia="ru-RU"/>
        </w:rPr>
        <w:t>.</w:t>
      </w:r>
    </w:p>
    <w:p w:rsidR="00154815" w:rsidRDefault="00154815" w:rsidP="00154815">
      <w:pPr>
        <w:pStyle w:val="a3"/>
        <w:ind w:firstLine="567"/>
        <w:jc w:val="both"/>
        <w:rPr>
          <w:rFonts w:ascii="Times New Roman" w:hAnsi="Times New Roman" w:cs="Times New Roman"/>
          <w:sz w:val="24"/>
          <w:szCs w:val="24"/>
        </w:rPr>
      </w:pPr>
      <w:r w:rsidRPr="00AC6644">
        <w:rPr>
          <w:rFonts w:ascii="Times New Roman" w:hAnsi="Times New Roman" w:cs="Times New Roman"/>
          <w:sz w:val="24"/>
          <w:szCs w:val="24"/>
        </w:rPr>
        <w:t xml:space="preserve">При объяснении темы урока «Эстрадная музыка» в 6 классе используем метод </w:t>
      </w:r>
      <w:r w:rsidRPr="00AC6644">
        <w:rPr>
          <w:rFonts w:ascii="Times New Roman" w:hAnsi="Times New Roman" w:cs="Times New Roman"/>
          <w:b/>
          <w:sz w:val="24"/>
          <w:szCs w:val="24"/>
        </w:rPr>
        <w:t>«Корзина».</w:t>
      </w:r>
      <w:r w:rsidRPr="00AC6644">
        <w:rPr>
          <w:rFonts w:ascii="Times New Roman" w:hAnsi="Times New Roman" w:cs="Times New Roman"/>
          <w:sz w:val="24"/>
          <w:szCs w:val="24"/>
        </w:rPr>
        <w:t xml:space="preserve"> Ребята находят в общей стопке готовые карточки-термины и выбирают те, которые характерны для данной темы.</w:t>
      </w:r>
    </w:p>
    <w:p w:rsidR="00620C34" w:rsidRDefault="00620C34" w:rsidP="00AC6644">
      <w:pPr>
        <w:pStyle w:val="a3"/>
        <w:ind w:firstLine="567"/>
        <w:jc w:val="both"/>
      </w:pPr>
      <w:r>
        <w:rPr>
          <w:rFonts w:ascii="Times New Roman" w:hAnsi="Times New Roman" w:cs="Times New Roman"/>
          <w:sz w:val="24"/>
          <w:szCs w:val="24"/>
        </w:rPr>
        <w:t xml:space="preserve">Следующий метод, применяемый нами на уроках музыки, это метод </w:t>
      </w:r>
      <w:r w:rsidRPr="00E216C5">
        <w:rPr>
          <w:rFonts w:ascii="Times New Roman" w:hAnsi="Times New Roman" w:cs="Times New Roman"/>
          <w:b/>
          <w:sz w:val="24"/>
          <w:szCs w:val="24"/>
        </w:rPr>
        <w:t>«</w:t>
      </w:r>
      <w:r>
        <w:rPr>
          <w:rFonts w:ascii="Times New Roman" w:hAnsi="Times New Roman" w:cs="Times New Roman"/>
          <w:b/>
          <w:sz w:val="24"/>
          <w:szCs w:val="24"/>
        </w:rPr>
        <w:t>Угадай</w:t>
      </w:r>
      <w:r w:rsidRPr="00E216C5">
        <w:rPr>
          <w:rFonts w:ascii="Times New Roman" w:hAnsi="Times New Roman" w:cs="Times New Roman"/>
          <w:b/>
          <w:sz w:val="24"/>
          <w:szCs w:val="24"/>
        </w:rPr>
        <w:t xml:space="preserve"> вопрос»</w:t>
      </w:r>
      <w:r>
        <w:rPr>
          <w:rFonts w:ascii="Times New Roman" w:hAnsi="Times New Roman" w:cs="Times New Roman"/>
          <w:b/>
          <w:sz w:val="24"/>
          <w:szCs w:val="24"/>
        </w:rPr>
        <w:t xml:space="preserve">. </w:t>
      </w:r>
      <w:r w:rsidRPr="003D7289">
        <w:rPr>
          <w:rFonts w:ascii="Times New Roman" w:hAnsi="Times New Roman" w:cs="Times New Roman"/>
          <w:sz w:val="24"/>
          <w:szCs w:val="24"/>
        </w:rPr>
        <w:t>Так, например,</w:t>
      </w:r>
      <w:r>
        <w:rPr>
          <w:rFonts w:ascii="Times New Roman" w:hAnsi="Times New Roman" w:cs="Times New Roman"/>
          <w:b/>
          <w:sz w:val="24"/>
          <w:szCs w:val="24"/>
        </w:rPr>
        <w:t xml:space="preserve"> </w:t>
      </w:r>
      <w:r w:rsidRPr="003D7289">
        <w:rPr>
          <w:rFonts w:ascii="Times New Roman" w:hAnsi="Times New Roman" w:cs="Times New Roman"/>
          <w:sz w:val="24"/>
          <w:szCs w:val="24"/>
        </w:rPr>
        <w:t xml:space="preserve">изучая </w:t>
      </w:r>
      <w:r>
        <w:rPr>
          <w:rFonts w:ascii="Times New Roman" w:hAnsi="Times New Roman" w:cs="Times New Roman"/>
          <w:sz w:val="24"/>
          <w:szCs w:val="24"/>
        </w:rPr>
        <w:t xml:space="preserve">в 3 классе </w:t>
      </w:r>
      <w:r w:rsidRPr="003D7289">
        <w:rPr>
          <w:rFonts w:ascii="Times New Roman" w:hAnsi="Times New Roman" w:cs="Times New Roman"/>
          <w:sz w:val="24"/>
          <w:szCs w:val="24"/>
        </w:rPr>
        <w:t>тему «Где</w:t>
      </w:r>
      <w:r>
        <w:rPr>
          <w:rFonts w:ascii="Times New Roman" w:hAnsi="Times New Roman" w:cs="Times New Roman"/>
          <w:sz w:val="24"/>
          <w:szCs w:val="24"/>
        </w:rPr>
        <w:t xml:space="preserve"> живут ноты</w:t>
      </w:r>
      <w:r w:rsidRPr="003D7289">
        <w:rPr>
          <w:rFonts w:ascii="Times New Roman" w:hAnsi="Times New Roman" w:cs="Times New Roman"/>
          <w:sz w:val="24"/>
          <w:szCs w:val="24"/>
        </w:rPr>
        <w:t>»</w:t>
      </w:r>
      <w:r>
        <w:rPr>
          <w:rFonts w:ascii="Times New Roman" w:hAnsi="Times New Roman" w:cs="Times New Roman"/>
          <w:sz w:val="24"/>
          <w:szCs w:val="24"/>
        </w:rPr>
        <w:t xml:space="preserve">, после </w:t>
      </w:r>
      <w:r w:rsidRPr="003D7289">
        <w:rPr>
          <w:rFonts w:ascii="Times New Roman" w:hAnsi="Times New Roman" w:cs="Times New Roman"/>
          <w:sz w:val="24"/>
          <w:szCs w:val="24"/>
        </w:rPr>
        <w:t xml:space="preserve">самостоятельно </w:t>
      </w:r>
      <w:r>
        <w:rPr>
          <w:rFonts w:ascii="Times New Roman" w:hAnsi="Times New Roman" w:cs="Times New Roman"/>
          <w:sz w:val="24"/>
          <w:szCs w:val="24"/>
        </w:rPr>
        <w:t>обработанного текста из учебника, очень разумно проиграть</w:t>
      </w:r>
      <w:r w:rsidRPr="00562890">
        <w:rPr>
          <w:rFonts w:ascii="Times New Roman" w:hAnsi="Times New Roman" w:cs="Times New Roman"/>
          <w:sz w:val="24"/>
          <w:szCs w:val="24"/>
        </w:rPr>
        <w:t xml:space="preserve"> </w:t>
      </w:r>
      <w:r>
        <w:rPr>
          <w:rFonts w:ascii="Times New Roman" w:hAnsi="Times New Roman" w:cs="Times New Roman"/>
          <w:sz w:val="24"/>
          <w:szCs w:val="24"/>
        </w:rPr>
        <w:t>с детьми этот метод, который помогает сформировать коммуникативную компетенцию. А это – у</w:t>
      </w:r>
      <w:r w:rsidRPr="00964DC3">
        <w:rPr>
          <w:rFonts w:ascii="Times New Roman" w:hAnsi="Times New Roman" w:cs="Times New Roman"/>
          <w:sz w:val="24"/>
          <w:szCs w:val="24"/>
        </w:rPr>
        <w:t>мение строить</w:t>
      </w:r>
      <w:r>
        <w:rPr>
          <w:rFonts w:ascii="Times New Roman" w:hAnsi="Times New Roman" w:cs="Times New Roman"/>
          <w:sz w:val="24"/>
          <w:szCs w:val="24"/>
        </w:rPr>
        <w:t xml:space="preserve"> коммуникацию с другими детьми; взаимодействовать друг с другом для получения общего результата; учиться </w:t>
      </w:r>
      <w:r w:rsidRPr="00964DC3">
        <w:rPr>
          <w:rFonts w:ascii="Times New Roman" w:hAnsi="Times New Roman" w:cs="Times New Roman"/>
          <w:sz w:val="24"/>
          <w:szCs w:val="24"/>
        </w:rPr>
        <w:t>владеть язы</w:t>
      </w:r>
      <w:r>
        <w:rPr>
          <w:rFonts w:ascii="Times New Roman" w:hAnsi="Times New Roman" w:cs="Times New Roman"/>
          <w:sz w:val="24"/>
          <w:szCs w:val="24"/>
        </w:rPr>
        <w:t xml:space="preserve">ком как средством коммуникации; </w:t>
      </w:r>
      <w:r w:rsidRPr="00964DC3">
        <w:rPr>
          <w:rFonts w:ascii="Times New Roman" w:hAnsi="Times New Roman" w:cs="Times New Roman"/>
          <w:sz w:val="24"/>
          <w:szCs w:val="24"/>
        </w:rPr>
        <w:t>занимать в соответствии с собственной оценкой ситуации, ценностями, целями различные позиции и роли</w:t>
      </w:r>
      <w:r w:rsidR="00154815">
        <w:rPr>
          <w:rFonts w:ascii="Times New Roman" w:hAnsi="Times New Roman" w:cs="Times New Roman"/>
          <w:sz w:val="24"/>
          <w:szCs w:val="24"/>
        </w:rPr>
        <w:t>;</w:t>
      </w:r>
      <w:r w:rsidRPr="00964DC3">
        <w:rPr>
          <w:rFonts w:ascii="Times New Roman" w:hAnsi="Times New Roman" w:cs="Times New Roman"/>
          <w:sz w:val="24"/>
          <w:szCs w:val="24"/>
        </w:rPr>
        <w:t xml:space="preserve"> понимать позиции и роли других </w:t>
      </w:r>
      <w:r>
        <w:rPr>
          <w:rFonts w:ascii="Times New Roman" w:hAnsi="Times New Roman" w:cs="Times New Roman"/>
          <w:sz w:val="24"/>
          <w:szCs w:val="24"/>
        </w:rPr>
        <w:t>детей.</w:t>
      </w:r>
      <w:r w:rsidRPr="00B8606D">
        <w:t xml:space="preserve"> </w:t>
      </w:r>
    </w:p>
    <w:p w:rsidR="005479D9" w:rsidRDefault="00E105D3" w:rsidP="005479D9">
      <w:pPr>
        <w:shd w:val="clear" w:color="auto" w:fill="FFFFFF"/>
        <w:spacing w:after="0" w:line="240" w:lineRule="auto"/>
        <w:ind w:firstLine="567"/>
        <w:jc w:val="both"/>
        <w:rPr>
          <w:rFonts w:ascii="Times New Roman" w:hAnsi="Times New Roman" w:cs="Times New Roman"/>
          <w:color w:val="000000"/>
          <w:sz w:val="24"/>
          <w:szCs w:val="24"/>
          <w:lang w:eastAsia="ru-RU"/>
        </w:rPr>
      </w:pPr>
      <w:r w:rsidRPr="00911535">
        <w:rPr>
          <w:rFonts w:ascii="Times New Roman" w:hAnsi="Times New Roman" w:cs="Times New Roman"/>
          <w:b/>
          <w:sz w:val="24"/>
          <w:szCs w:val="24"/>
          <w:lang w:eastAsia="ru-RU"/>
        </w:rPr>
        <w:t>Коммуникация.</w:t>
      </w:r>
      <w:r w:rsidRPr="00E7160A">
        <w:rPr>
          <w:rFonts w:ascii="Times New Roman" w:hAnsi="Times New Roman" w:cs="Times New Roman"/>
          <w:sz w:val="24"/>
          <w:szCs w:val="24"/>
          <w:lang w:eastAsia="ru-RU"/>
        </w:rPr>
        <w:t xml:space="preserve"> Работа в команде предполагает выработку таких качеств обучающихся</w:t>
      </w:r>
      <w:r w:rsidR="00154815">
        <w:rPr>
          <w:rFonts w:ascii="Times New Roman" w:hAnsi="Times New Roman" w:cs="Times New Roman"/>
          <w:sz w:val="24"/>
          <w:szCs w:val="24"/>
          <w:lang w:eastAsia="ru-RU"/>
        </w:rPr>
        <w:t>,</w:t>
      </w:r>
      <w:r w:rsidRPr="00E7160A">
        <w:rPr>
          <w:rFonts w:ascii="Times New Roman" w:hAnsi="Times New Roman" w:cs="Times New Roman"/>
          <w:sz w:val="24"/>
          <w:szCs w:val="24"/>
          <w:lang w:eastAsia="ru-RU"/>
        </w:rPr>
        <w:t xml:space="preserve"> как умение общаться, слушать и слышать других, излагать и доносить свои мысли до совершенно разных людей. Основное звено – это команда </w:t>
      </w:r>
      <w:r w:rsidR="006A524F" w:rsidRPr="00E7160A">
        <w:rPr>
          <w:rFonts w:ascii="Times New Roman" w:hAnsi="Times New Roman" w:cs="Times New Roman"/>
          <w:sz w:val="24"/>
          <w:szCs w:val="24"/>
          <w:lang w:eastAsia="ru-RU"/>
        </w:rPr>
        <w:t>школьников</w:t>
      </w:r>
      <w:r w:rsidRPr="00E7160A">
        <w:rPr>
          <w:rFonts w:ascii="Times New Roman" w:hAnsi="Times New Roman" w:cs="Times New Roman"/>
          <w:sz w:val="24"/>
          <w:szCs w:val="24"/>
          <w:lang w:eastAsia="ru-RU"/>
        </w:rPr>
        <w:t xml:space="preserve">, которые работают над проектом вместе и постоянно </w:t>
      </w:r>
      <w:proofErr w:type="spellStart"/>
      <w:r w:rsidRPr="00E7160A">
        <w:rPr>
          <w:rFonts w:ascii="Times New Roman" w:hAnsi="Times New Roman" w:cs="Times New Roman"/>
          <w:sz w:val="24"/>
          <w:szCs w:val="24"/>
          <w:lang w:eastAsia="ru-RU"/>
        </w:rPr>
        <w:t>коммуницир</w:t>
      </w:r>
      <w:r w:rsidR="00122E3E" w:rsidRPr="00E7160A">
        <w:rPr>
          <w:rFonts w:ascii="Times New Roman" w:hAnsi="Times New Roman" w:cs="Times New Roman"/>
          <w:sz w:val="24"/>
          <w:szCs w:val="24"/>
          <w:lang w:eastAsia="ru-RU"/>
        </w:rPr>
        <w:t>уют</w:t>
      </w:r>
      <w:proofErr w:type="spellEnd"/>
      <w:r w:rsidRPr="00E7160A">
        <w:rPr>
          <w:rFonts w:ascii="Times New Roman" w:hAnsi="Times New Roman" w:cs="Times New Roman"/>
          <w:sz w:val="24"/>
          <w:szCs w:val="24"/>
          <w:lang w:eastAsia="ru-RU"/>
        </w:rPr>
        <w:t xml:space="preserve"> друг с </w:t>
      </w:r>
      <w:r w:rsidR="007D5376">
        <w:rPr>
          <w:rFonts w:ascii="Times New Roman" w:hAnsi="Times New Roman" w:cs="Times New Roman"/>
          <w:sz w:val="24"/>
          <w:szCs w:val="24"/>
          <w:lang w:eastAsia="ru-RU"/>
        </w:rPr>
        <w:t>другом [7].</w:t>
      </w:r>
      <w:r w:rsidRPr="00E7160A">
        <w:rPr>
          <w:rFonts w:ascii="Times New Roman" w:hAnsi="Times New Roman" w:cs="Times New Roman"/>
          <w:sz w:val="24"/>
          <w:szCs w:val="24"/>
          <w:lang w:eastAsia="ru-RU"/>
        </w:rPr>
        <w:t xml:space="preserve"> </w:t>
      </w:r>
      <w:r w:rsidR="006A524F" w:rsidRPr="00E7160A">
        <w:rPr>
          <w:rFonts w:ascii="Times New Roman" w:hAnsi="Times New Roman" w:cs="Times New Roman"/>
          <w:bCs/>
          <w:color w:val="000000"/>
          <w:sz w:val="24"/>
          <w:szCs w:val="24"/>
          <w:lang w:eastAsia="ru-RU"/>
        </w:rPr>
        <w:t>Виды деятельности:</w:t>
      </w:r>
      <w:r w:rsidR="006A524F" w:rsidRPr="00E7160A">
        <w:rPr>
          <w:rFonts w:ascii="Times New Roman" w:hAnsi="Times New Roman" w:cs="Times New Roman"/>
          <w:color w:val="000000"/>
          <w:sz w:val="24"/>
          <w:szCs w:val="24"/>
          <w:lang w:eastAsia="ru-RU"/>
        </w:rPr>
        <w:t xml:space="preserve"> о</w:t>
      </w:r>
      <w:r w:rsidR="00AC6644">
        <w:rPr>
          <w:rFonts w:ascii="Times New Roman" w:hAnsi="Times New Roman" w:cs="Times New Roman"/>
          <w:color w:val="000000"/>
          <w:sz w:val="24"/>
          <w:szCs w:val="24"/>
          <w:lang w:eastAsia="ru-RU"/>
        </w:rPr>
        <w:t>бсуждение; выступление; анализ (</w:t>
      </w:r>
      <w:r w:rsidR="006A524F" w:rsidRPr="00E7160A">
        <w:rPr>
          <w:rFonts w:ascii="Times New Roman" w:hAnsi="Times New Roman" w:cs="Times New Roman"/>
          <w:color w:val="000000"/>
          <w:sz w:val="24"/>
          <w:szCs w:val="24"/>
          <w:lang w:eastAsia="ru-RU"/>
        </w:rPr>
        <w:t>обобщение информации</w:t>
      </w:r>
      <w:r w:rsidR="00AC6644">
        <w:rPr>
          <w:rFonts w:ascii="Times New Roman" w:hAnsi="Times New Roman" w:cs="Times New Roman"/>
          <w:color w:val="000000"/>
          <w:sz w:val="24"/>
          <w:szCs w:val="24"/>
          <w:lang w:eastAsia="ru-RU"/>
        </w:rPr>
        <w:t>)</w:t>
      </w:r>
      <w:r w:rsidR="006A524F" w:rsidRPr="00E7160A">
        <w:rPr>
          <w:rFonts w:ascii="Times New Roman" w:hAnsi="Times New Roman" w:cs="Times New Roman"/>
          <w:color w:val="000000"/>
          <w:sz w:val="24"/>
          <w:szCs w:val="24"/>
          <w:lang w:eastAsia="ru-RU"/>
        </w:rPr>
        <w:t>; оценка успешности (рефлексия).</w:t>
      </w:r>
    </w:p>
    <w:p w:rsidR="002B789D" w:rsidRPr="005479D9" w:rsidRDefault="00D8119A" w:rsidP="005479D9">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E7160A">
        <w:rPr>
          <w:rFonts w:ascii="Times New Roman" w:hAnsi="Times New Roman" w:cs="Times New Roman"/>
          <w:sz w:val="24"/>
          <w:szCs w:val="24"/>
        </w:rPr>
        <w:t>На начальном этапе</w:t>
      </w:r>
      <w:r w:rsidR="00F43D3B" w:rsidRPr="00E7160A">
        <w:rPr>
          <w:rFonts w:ascii="Times New Roman" w:hAnsi="Times New Roman" w:cs="Times New Roman"/>
          <w:sz w:val="24"/>
          <w:szCs w:val="24"/>
        </w:rPr>
        <w:t xml:space="preserve"> урока</w:t>
      </w:r>
      <w:r w:rsidRPr="00E7160A">
        <w:rPr>
          <w:rFonts w:ascii="Times New Roman" w:hAnsi="Times New Roman" w:cs="Times New Roman"/>
          <w:sz w:val="24"/>
          <w:szCs w:val="24"/>
        </w:rPr>
        <w:t xml:space="preserve"> в 4-6 классах применя</w:t>
      </w:r>
      <w:r w:rsidR="00B87A7B">
        <w:rPr>
          <w:rFonts w:ascii="Times New Roman" w:hAnsi="Times New Roman" w:cs="Times New Roman"/>
          <w:sz w:val="24"/>
          <w:szCs w:val="24"/>
        </w:rPr>
        <w:t>ем</w:t>
      </w:r>
      <w:r w:rsidRPr="00E7160A">
        <w:rPr>
          <w:rFonts w:ascii="Times New Roman" w:hAnsi="Times New Roman" w:cs="Times New Roman"/>
          <w:sz w:val="24"/>
          <w:szCs w:val="24"/>
        </w:rPr>
        <w:t xml:space="preserve"> метод </w:t>
      </w:r>
      <w:r w:rsidRPr="00156740">
        <w:rPr>
          <w:rFonts w:ascii="Times New Roman" w:hAnsi="Times New Roman" w:cs="Times New Roman"/>
          <w:b/>
          <w:sz w:val="24"/>
          <w:szCs w:val="24"/>
        </w:rPr>
        <w:t>«Мозговая атака»</w:t>
      </w:r>
      <w:r w:rsidR="002B789D" w:rsidRPr="00E7160A">
        <w:rPr>
          <w:rFonts w:ascii="Times New Roman" w:hAnsi="Times New Roman" w:cs="Times New Roman"/>
          <w:sz w:val="24"/>
          <w:szCs w:val="24"/>
        </w:rPr>
        <w:t xml:space="preserve"> </w:t>
      </w:r>
      <w:r w:rsidR="00F43D3B" w:rsidRPr="00E7160A">
        <w:rPr>
          <w:rFonts w:ascii="Times New Roman" w:hAnsi="Times New Roman" w:cs="Times New Roman"/>
          <w:sz w:val="24"/>
          <w:szCs w:val="24"/>
        </w:rPr>
        <w:t>для</w:t>
      </w:r>
      <w:r w:rsidR="002B789D" w:rsidRPr="00E7160A">
        <w:rPr>
          <w:rFonts w:ascii="Times New Roman" w:hAnsi="Times New Roman" w:cs="Times New Roman"/>
          <w:sz w:val="24"/>
          <w:szCs w:val="24"/>
        </w:rPr>
        <w:t xml:space="preserve"> активизации имеющихся знаний на этапе формулирования целей, задач урока. </w:t>
      </w:r>
      <w:r w:rsidR="00156740" w:rsidRPr="00E7160A">
        <w:rPr>
          <w:rFonts w:ascii="Times New Roman" w:hAnsi="Times New Roman" w:cs="Times New Roman"/>
          <w:sz w:val="24"/>
          <w:szCs w:val="24"/>
        </w:rPr>
        <w:t>Например,</w:t>
      </w:r>
      <w:r w:rsidR="00F43D3B" w:rsidRPr="00E7160A">
        <w:rPr>
          <w:rFonts w:ascii="Times New Roman" w:hAnsi="Times New Roman" w:cs="Times New Roman"/>
          <w:sz w:val="24"/>
          <w:szCs w:val="24"/>
        </w:rPr>
        <w:t xml:space="preserve"> при изучении темы «</w:t>
      </w:r>
      <w:r w:rsidR="00F43D3B" w:rsidRPr="00E7160A">
        <w:rPr>
          <w:rFonts w:ascii="Times New Roman" w:hAnsi="Times New Roman" w:cs="Times New Roman"/>
          <w:sz w:val="24"/>
          <w:szCs w:val="24"/>
          <w:lang w:val="kk-KZ"/>
        </w:rPr>
        <w:t xml:space="preserve">Волшебная сила </w:t>
      </w:r>
      <w:r w:rsidR="00156740" w:rsidRPr="00E7160A">
        <w:rPr>
          <w:rFonts w:ascii="Times New Roman" w:hAnsi="Times New Roman" w:cs="Times New Roman"/>
          <w:sz w:val="24"/>
          <w:szCs w:val="24"/>
          <w:lang w:val="kk-KZ"/>
        </w:rPr>
        <w:t>кюя»</w:t>
      </w:r>
      <w:r w:rsidR="00156740" w:rsidRPr="00E7160A">
        <w:rPr>
          <w:rFonts w:ascii="Times New Roman" w:hAnsi="Times New Roman" w:cs="Times New Roman"/>
          <w:sz w:val="24"/>
          <w:szCs w:val="24"/>
        </w:rPr>
        <w:t xml:space="preserve"> </w:t>
      </w:r>
      <w:r w:rsidR="00156740">
        <w:rPr>
          <w:rFonts w:ascii="Times New Roman" w:hAnsi="Times New Roman" w:cs="Times New Roman"/>
          <w:sz w:val="24"/>
          <w:szCs w:val="24"/>
        </w:rPr>
        <w:t xml:space="preserve">в </w:t>
      </w:r>
      <w:r w:rsidR="00156740" w:rsidRPr="00E7160A">
        <w:rPr>
          <w:rFonts w:ascii="Times New Roman" w:hAnsi="Times New Roman" w:cs="Times New Roman"/>
          <w:sz w:val="24"/>
          <w:szCs w:val="24"/>
        </w:rPr>
        <w:t>5</w:t>
      </w:r>
      <w:r w:rsidR="00F43D3B" w:rsidRPr="00E7160A">
        <w:rPr>
          <w:rFonts w:ascii="Times New Roman" w:hAnsi="Times New Roman" w:cs="Times New Roman"/>
          <w:sz w:val="24"/>
          <w:szCs w:val="24"/>
        </w:rPr>
        <w:t xml:space="preserve"> класс</w:t>
      </w:r>
      <w:r w:rsidR="00156740">
        <w:rPr>
          <w:rFonts w:ascii="Times New Roman" w:hAnsi="Times New Roman" w:cs="Times New Roman"/>
          <w:sz w:val="24"/>
          <w:szCs w:val="24"/>
        </w:rPr>
        <w:t>е</w:t>
      </w:r>
      <w:r w:rsidR="00B87A7B">
        <w:rPr>
          <w:rFonts w:ascii="Times New Roman" w:hAnsi="Times New Roman" w:cs="Times New Roman"/>
          <w:sz w:val="24"/>
          <w:szCs w:val="24"/>
        </w:rPr>
        <w:t>,</w:t>
      </w:r>
      <w:r w:rsidR="00F43D3B" w:rsidRPr="00E7160A">
        <w:rPr>
          <w:rFonts w:ascii="Times New Roman" w:hAnsi="Times New Roman" w:cs="Times New Roman"/>
          <w:sz w:val="24"/>
          <w:szCs w:val="24"/>
        </w:rPr>
        <w:t xml:space="preserve"> (тема в начале урока детям не сообщается) ученикам показ</w:t>
      </w:r>
      <w:r w:rsidR="007D5376">
        <w:rPr>
          <w:rFonts w:ascii="Times New Roman" w:hAnsi="Times New Roman" w:cs="Times New Roman"/>
          <w:sz w:val="24"/>
          <w:szCs w:val="24"/>
        </w:rPr>
        <w:t xml:space="preserve">ывается ряд изображений </w:t>
      </w:r>
      <w:r w:rsidR="00B87A7B">
        <w:rPr>
          <w:rFonts w:ascii="Times New Roman" w:hAnsi="Times New Roman" w:cs="Times New Roman"/>
          <w:sz w:val="24"/>
          <w:szCs w:val="24"/>
        </w:rPr>
        <w:t xml:space="preserve">казахских </w:t>
      </w:r>
      <w:r w:rsidR="00F43D3B" w:rsidRPr="00E7160A">
        <w:rPr>
          <w:rFonts w:ascii="Times New Roman" w:hAnsi="Times New Roman" w:cs="Times New Roman"/>
          <w:sz w:val="24"/>
          <w:szCs w:val="24"/>
        </w:rPr>
        <w:t>народных композиторов</w:t>
      </w:r>
      <w:r w:rsidR="00B87A7B">
        <w:rPr>
          <w:rFonts w:ascii="Times New Roman" w:hAnsi="Times New Roman" w:cs="Times New Roman"/>
          <w:sz w:val="24"/>
          <w:szCs w:val="24"/>
        </w:rPr>
        <w:t xml:space="preserve">, инструментов и </w:t>
      </w:r>
      <w:r w:rsidR="00F43D3B" w:rsidRPr="00E7160A">
        <w:rPr>
          <w:rFonts w:ascii="Times New Roman" w:hAnsi="Times New Roman" w:cs="Times New Roman"/>
          <w:sz w:val="24"/>
          <w:szCs w:val="24"/>
        </w:rPr>
        <w:t xml:space="preserve">все это сопровождается звучанием </w:t>
      </w:r>
      <w:proofErr w:type="spellStart"/>
      <w:r w:rsidR="00B87A7B">
        <w:rPr>
          <w:rFonts w:ascii="Times New Roman" w:hAnsi="Times New Roman" w:cs="Times New Roman"/>
          <w:sz w:val="24"/>
          <w:szCs w:val="24"/>
        </w:rPr>
        <w:t>кюя</w:t>
      </w:r>
      <w:proofErr w:type="spellEnd"/>
      <w:r w:rsidR="00B87A7B">
        <w:rPr>
          <w:rFonts w:ascii="Times New Roman" w:hAnsi="Times New Roman" w:cs="Times New Roman"/>
          <w:sz w:val="24"/>
          <w:szCs w:val="24"/>
        </w:rPr>
        <w:t>. У</w:t>
      </w:r>
      <w:r w:rsidR="00F43D3B" w:rsidRPr="00E7160A">
        <w:rPr>
          <w:rFonts w:ascii="Times New Roman" w:hAnsi="Times New Roman" w:cs="Times New Roman"/>
          <w:sz w:val="24"/>
          <w:szCs w:val="24"/>
        </w:rPr>
        <w:t>ченики высказывают</w:t>
      </w:r>
      <w:r w:rsidR="002B789D" w:rsidRPr="00E7160A">
        <w:rPr>
          <w:rFonts w:ascii="Times New Roman" w:hAnsi="Times New Roman" w:cs="Times New Roman"/>
          <w:sz w:val="24"/>
          <w:szCs w:val="24"/>
        </w:rPr>
        <w:t xml:space="preserve"> все, что они знают </w:t>
      </w:r>
      <w:r w:rsidR="00F43D3B" w:rsidRPr="00E7160A">
        <w:rPr>
          <w:rFonts w:ascii="Times New Roman" w:hAnsi="Times New Roman" w:cs="Times New Roman"/>
          <w:sz w:val="24"/>
          <w:szCs w:val="24"/>
        </w:rPr>
        <w:t>или думают по данной теме,</w:t>
      </w:r>
      <w:r w:rsidR="002B789D" w:rsidRPr="00E7160A">
        <w:rPr>
          <w:rFonts w:ascii="Times New Roman" w:hAnsi="Times New Roman" w:cs="Times New Roman"/>
          <w:sz w:val="24"/>
          <w:szCs w:val="24"/>
        </w:rPr>
        <w:t xml:space="preserve"> обмен</w:t>
      </w:r>
      <w:r w:rsidR="00F43D3B" w:rsidRPr="00E7160A">
        <w:rPr>
          <w:rFonts w:ascii="Times New Roman" w:hAnsi="Times New Roman" w:cs="Times New Roman"/>
          <w:sz w:val="24"/>
          <w:szCs w:val="24"/>
        </w:rPr>
        <w:t>иваются</w:t>
      </w:r>
      <w:r w:rsidR="002B789D" w:rsidRPr="00E7160A">
        <w:rPr>
          <w:rFonts w:ascii="Times New Roman" w:hAnsi="Times New Roman" w:cs="Times New Roman"/>
          <w:sz w:val="24"/>
          <w:szCs w:val="24"/>
        </w:rPr>
        <w:t xml:space="preserve"> информацией, из множества предложений</w:t>
      </w:r>
      <w:r w:rsidR="00F43D3B" w:rsidRPr="00E7160A">
        <w:rPr>
          <w:rFonts w:ascii="Times New Roman" w:hAnsi="Times New Roman" w:cs="Times New Roman"/>
          <w:sz w:val="24"/>
          <w:szCs w:val="24"/>
        </w:rPr>
        <w:t xml:space="preserve"> выбирают</w:t>
      </w:r>
      <w:r w:rsidR="002B789D" w:rsidRPr="00E7160A">
        <w:rPr>
          <w:rFonts w:ascii="Times New Roman" w:hAnsi="Times New Roman" w:cs="Times New Roman"/>
          <w:sz w:val="24"/>
          <w:szCs w:val="24"/>
        </w:rPr>
        <w:t xml:space="preserve"> наиболее подходящ</w:t>
      </w:r>
      <w:r w:rsidR="00F43D3B" w:rsidRPr="00E7160A">
        <w:rPr>
          <w:rFonts w:ascii="Times New Roman" w:hAnsi="Times New Roman" w:cs="Times New Roman"/>
          <w:sz w:val="24"/>
          <w:szCs w:val="24"/>
        </w:rPr>
        <w:t xml:space="preserve">ее и </w:t>
      </w:r>
      <w:r w:rsidR="00AC6644">
        <w:rPr>
          <w:rFonts w:ascii="Times New Roman" w:hAnsi="Times New Roman" w:cs="Times New Roman"/>
          <w:sz w:val="24"/>
          <w:szCs w:val="24"/>
        </w:rPr>
        <w:t>называют</w:t>
      </w:r>
      <w:r w:rsidR="00F43D3B" w:rsidRPr="00E7160A">
        <w:rPr>
          <w:rFonts w:ascii="Times New Roman" w:hAnsi="Times New Roman" w:cs="Times New Roman"/>
          <w:sz w:val="24"/>
          <w:szCs w:val="24"/>
        </w:rPr>
        <w:t xml:space="preserve"> тему урока</w:t>
      </w:r>
      <w:r w:rsidR="002B789D" w:rsidRPr="00E7160A">
        <w:rPr>
          <w:rFonts w:ascii="Times New Roman" w:hAnsi="Times New Roman" w:cs="Times New Roman"/>
          <w:sz w:val="24"/>
          <w:szCs w:val="24"/>
        </w:rPr>
        <w:t xml:space="preserve">. В процессе дискуссии предлагаются различные названия тем. Детям предлагается записать ту, которая больше нравится. </w:t>
      </w:r>
    </w:p>
    <w:p w:rsidR="002B789D" w:rsidRPr="00E7160A" w:rsidRDefault="002B789D" w:rsidP="00E7160A">
      <w:pPr>
        <w:pStyle w:val="a3"/>
        <w:ind w:firstLine="567"/>
        <w:jc w:val="both"/>
        <w:rPr>
          <w:rFonts w:ascii="Times New Roman" w:eastAsia="Times New Roman" w:hAnsi="Times New Roman" w:cs="Times New Roman"/>
          <w:color w:val="000000"/>
          <w:sz w:val="24"/>
          <w:szCs w:val="24"/>
          <w:lang w:eastAsia="ru-RU"/>
        </w:rPr>
      </w:pPr>
      <w:r w:rsidRPr="00E7160A">
        <w:rPr>
          <w:rFonts w:ascii="Times New Roman" w:eastAsia="Times New Roman" w:hAnsi="Times New Roman" w:cs="Times New Roman"/>
          <w:color w:val="000000"/>
          <w:sz w:val="24"/>
          <w:szCs w:val="24"/>
          <w:lang w:eastAsia="ru-RU"/>
        </w:rPr>
        <w:t>Коммуникативная компетенция на уроках музыки – это еще и искусство общения с музыкальными произведениями. Музыкальные произведения на уроках музыки – это предмет общения и средство общения. Воспринятый, осмысленный, осознанный, художественно исполненный музыкальный материал – это еще и результат коммуникативного общения.</w:t>
      </w:r>
    </w:p>
    <w:p w:rsidR="004B3C47" w:rsidRPr="00E7160A" w:rsidRDefault="004B3C47" w:rsidP="00E7160A">
      <w:pPr>
        <w:pStyle w:val="a3"/>
        <w:ind w:firstLine="567"/>
        <w:jc w:val="both"/>
        <w:rPr>
          <w:rFonts w:ascii="Times New Roman" w:hAnsi="Times New Roman" w:cs="Times New Roman"/>
          <w:sz w:val="24"/>
          <w:szCs w:val="24"/>
        </w:rPr>
      </w:pPr>
      <w:r w:rsidRPr="00E7160A">
        <w:rPr>
          <w:rFonts w:ascii="Times New Roman" w:hAnsi="Times New Roman" w:cs="Times New Roman"/>
          <w:sz w:val="24"/>
          <w:szCs w:val="24"/>
        </w:rPr>
        <w:t>На заключительном этапе урока применя</w:t>
      </w:r>
      <w:r w:rsidR="00AC6644">
        <w:rPr>
          <w:rFonts w:ascii="Times New Roman" w:hAnsi="Times New Roman" w:cs="Times New Roman"/>
          <w:sz w:val="24"/>
          <w:szCs w:val="24"/>
        </w:rPr>
        <w:t>ем</w:t>
      </w:r>
      <w:r w:rsidRPr="00E7160A">
        <w:rPr>
          <w:rFonts w:ascii="Times New Roman" w:hAnsi="Times New Roman" w:cs="Times New Roman"/>
          <w:sz w:val="24"/>
          <w:szCs w:val="24"/>
        </w:rPr>
        <w:t xml:space="preserve"> метод </w:t>
      </w:r>
      <w:r w:rsidRPr="00731510">
        <w:rPr>
          <w:rFonts w:ascii="Times New Roman" w:hAnsi="Times New Roman" w:cs="Times New Roman"/>
          <w:b/>
          <w:sz w:val="24"/>
          <w:szCs w:val="24"/>
        </w:rPr>
        <w:t>«Ключевые термины»</w:t>
      </w:r>
      <w:r w:rsidR="00EA7B11">
        <w:rPr>
          <w:rFonts w:ascii="Times New Roman" w:hAnsi="Times New Roman" w:cs="Times New Roman"/>
          <w:sz w:val="24"/>
          <w:szCs w:val="24"/>
        </w:rPr>
        <w:t>. Выбираются</w:t>
      </w:r>
      <w:r w:rsidRPr="00E7160A">
        <w:rPr>
          <w:rFonts w:ascii="Times New Roman" w:hAnsi="Times New Roman" w:cs="Times New Roman"/>
          <w:sz w:val="24"/>
          <w:szCs w:val="24"/>
        </w:rPr>
        <w:t xml:space="preserve"> 4-5 ключевых слов по теме урока и выво</w:t>
      </w:r>
      <w:r w:rsidR="00EA7B11">
        <w:rPr>
          <w:rFonts w:ascii="Times New Roman" w:hAnsi="Times New Roman" w:cs="Times New Roman"/>
          <w:sz w:val="24"/>
          <w:szCs w:val="24"/>
        </w:rPr>
        <w:t>дятся</w:t>
      </w:r>
      <w:r w:rsidRPr="00E7160A">
        <w:rPr>
          <w:rFonts w:ascii="Times New Roman" w:hAnsi="Times New Roman" w:cs="Times New Roman"/>
          <w:sz w:val="24"/>
          <w:szCs w:val="24"/>
        </w:rPr>
        <w:t xml:space="preserve"> на слайд или доску. Учащимся предлагается в группе составить рассказ, употребив все предложенные ключевые термины и подвести итог урока. Использование данной формы развивает воображение, фантазию, способствует активизации внимания,</w:t>
      </w:r>
      <w:r w:rsidR="00EA7B11" w:rsidRPr="00EA7B11">
        <w:rPr>
          <w:rFonts w:ascii="Times New Roman" w:hAnsi="Times New Roman" w:cs="Times New Roman"/>
          <w:sz w:val="24"/>
          <w:szCs w:val="24"/>
          <w:lang w:eastAsia="ru-RU"/>
        </w:rPr>
        <w:t xml:space="preserve"> </w:t>
      </w:r>
      <w:r w:rsidR="00EA7B11" w:rsidRPr="00E7160A">
        <w:rPr>
          <w:rFonts w:ascii="Times New Roman" w:hAnsi="Times New Roman" w:cs="Times New Roman"/>
          <w:sz w:val="24"/>
          <w:szCs w:val="24"/>
          <w:lang w:eastAsia="ru-RU"/>
        </w:rPr>
        <w:t>умение делать вывод, итог</w:t>
      </w:r>
      <w:r w:rsidR="00EA7B11">
        <w:rPr>
          <w:rFonts w:ascii="Times New Roman" w:hAnsi="Times New Roman" w:cs="Times New Roman"/>
          <w:sz w:val="24"/>
          <w:szCs w:val="24"/>
          <w:lang w:eastAsia="ru-RU"/>
        </w:rPr>
        <w:t>,</w:t>
      </w:r>
      <w:r w:rsidRPr="00E7160A">
        <w:rPr>
          <w:rFonts w:ascii="Times New Roman" w:hAnsi="Times New Roman" w:cs="Times New Roman"/>
          <w:sz w:val="24"/>
          <w:szCs w:val="24"/>
        </w:rPr>
        <w:t xml:space="preserve"> у</w:t>
      </w:r>
      <w:r w:rsidRPr="00E7160A">
        <w:rPr>
          <w:rFonts w:ascii="Times New Roman" w:hAnsi="Times New Roman" w:cs="Times New Roman"/>
          <w:sz w:val="24"/>
          <w:szCs w:val="24"/>
          <w:lang w:eastAsia="ru-RU"/>
        </w:rPr>
        <w:t>мение оценить себя: что понял нового, что узнал, чему научился.</w:t>
      </w:r>
    </w:p>
    <w:p w:rsidR="004B3C47" w:rsidRPr="00EA7B11" w:rsidRDefault="004B3C47" w:rsidP="00E7160A">
      <w:pPr>
        <w:pStyle w:val="a3"/>
        <w:ind w:firstLine="567"/>
        <w:jc w:val="both"/>
        <w:rPr>
          <w:rFonts w:ascii="Times New Roman" w:eastAsia="Times New Roman" w:hAnsi="Times New Roman" w:cs="Times New Roman"/>
          <w:sz w:val="24"/>
          <w:szCs w:val="24"/>
          <w:lang w:eastAsia="ru-RU"/>
        </w:rPr>
      </w:pPr>
      <w:r w:rsidRPr="00911535">
        <w:rPr>
          <w:rFonts w:ascii="Times New Roman" w:hAnsi="Times New Roman" w:cs="Times New Roman"/>
          <w:b/>
          <w:noProof/>
          <w:sz w:val="24"/>
          <w:szCs w:val="24"/>
          <w:lang w:eastAsia="ru-RU"/>
        </w:rPr>
        <w:drawing>
          <wp:anchor distT="0" distB="0" distL="114300" distR="114300" simplePos="0" relativeHeight="251658752" behindDoc="1" locked="0" layoutInCell="1" allowOverlap="1" wp14:anchorId="770F1C83" wp14:editId="19C5CCAC">
            <wp:simplePos x="0" y="0"/>
            <wp:positionH relativeFrom="column">
              <wp:posOffset>4491243</wp:posOffset>
            </wp:positionH>
            <wp:positionV relativeFrom="paragraph">
              <wp:posOffset>91328</wp:posOffset>
            </wp:positionV>
            <wp:extent cx="1441942" cy="1080000"/>
            <wp:effectExtent l="0" t="0" r="6350" b="6350"/>
            <wp:wrapTight wrapText="bothSides">
              <wp:wrapPolygon edited="0">
                <wp:start x="0" y="0"/>
                <wp:lineTo x="0" y="21346"/>
                <wp:lineTo x="21410" y="21346"/>
                <wp:lineTo x="21410" y="0"/>
                <wp:lineTo x="0" y="0"/>
              </wp:wrapPolygon>
            </wp:wrapTight>
            <wp:docPr id="17" name="Рисунок 17" descr="E:\ШКОЛА\Аттестация\Аттестация 2020\Достижения\2018,2019\уроки 5 кл январь\20180115_17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ШКОЛА\Аттестация\Аттестация 2020\Достижения\2018,2019\уроки 5 кл январь\20180115_1738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1942"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35">
        <w:rPr>
          <w:rFonts w:ascii="Times New Roman" w:eastAsia="Times New Roman" w:hAnsi="Times New Roman" w:cs="Times New Roman"/>
          <w:b/>
          <w:sz w:val="24"/>
          <w:szCs w:val="24"/>
          <w:lang w:eastAsia="ru-RU"/>
        </w:rPr>
        <w:t>Командная работа.</w:t>
      </w:r>
      <w:r w:rsidRPr="00E7160A">
        <w:rPr>
          <w:rFonts w:ascii="Times New Roman" w:eastAsia="Times New Roman" w:hAnsi="Times New Roman" w:cs="Times New Roman"/>
          <w:sz w:val="24"/>
          <w:szCs w:val="24"/>
          <w:lang w:eastAsia="ru-RU"/>
        </w:rPr>
        <w:t xml:space="preserve"> Основная работа осуществляется командой обучающихся, при этом выявляются слабые стороны каждого участника за счет сильных сторон других участников, таким образом, учитывая индивидуальные возможности каждого обучающегося, команда выдает самые эффективные образовательные результаты. Поэтому работа начинается с определения </w:t>
      </w:r>
      <w:r w:rsidR="00EA7B11" w:rsidRPr="00E7160A">
        <w:rPr>
          <w:rFonts w:ascii="Times New Roman" w:eastAsia="Times New Roman" w:hAnsi="Times New Roman" w:cs="Times New Roman"/>
          <w:sz w:val="24"/>
          <w:szCs w:val="24"/>
          <w:lang w:eastAsia="ru-RU"/>
        </w:rPr>
        <w:t>сильных и слабых сторон</w:t>
      </w:r>
      <w:r w:rsidRPr="00E7160A">
        <w:rPr>
          <w:rFonts w:ascii="Times New Roman" w:eastAsia="Times New Roman" w:hAnsi="Times New Roman" w:cs="Times New Roman"/>
          <w:sz w:val="24"/>
          <w:szCs w:val="24"/>
          <w:lang w:eastAsia="ru-RU"/>
        </w:rPr>
        <w:t xml:space="preserve"> обучающихся</w:t>
      </w:r>
      <w:r w:rsidR="00EA7B11">
        <w:rPr>
          <w:rFonts w:ascii="Times New Roman" w:eastAsia="Times New Roman" w:hAnsi="Times New Roman" w:cs="Times New Roman"/>
          <w:sz w:val="24"/>
          <w:szCs w:val="24"/>
          <w:lang w:eastAsia="ru-RU"/>
        </w:rPr>
        <w:t>,</w:t>
      </w:r>
      <w:r w:rsidRPr="00E7160A">
        <w:rPr>
          <w:rFonts w:ascii="Times New Roman" w:eastAsia="Times New Roman" w:hAnsi="Times New Roman" w:cs="Times New Roman"/>
          <w:sz w:val="24"/>
          <w:szCs w:val="24"/>
          <w:lang w:eastAsia="ru-RU"/>
        </w:rPr>
        <w:t xml:space="preserve"> на основании чего в дальнейшем формируются команды таким образом, чтобы в каждой оказались участники с допол</w:t>
      </w:r>
      <w:r w:rsidR="00EA7B11">
        <w:rPr>
          <w:rFonts w:ascii="Times New Roman" w:eastAsia="Times New Roman" w:hAnsi="Times New Roman" w:cs="Times New Roman"/>
          <w:sz w:val="24"/>
          <w:szCs w:val="24"/>
          <w:lang w:eastAsia="ru-RU"/>
        </w:rPr>
        <w:t xml:space="preserve">няющими друг друга качествами </w:t>
      </w:r>
      <w:r w:rsidR="00EA7B11" w:rsidRPr="00EA7B11">
        <w:rPr>
          <w:rFonts w:ascii="Times New Roman" w:eastAsia="Times New Roman" w:hAnsi="Times New Roman" w:cs="Times New Roman"/>
          <w:sz w:val="24"/>
          <w:szCs w:val="24"/>
          <w:lang w:eastAsia="ru-RU"/>
        </w:rPr>
        <w:t>[7].</w:t>
      </w:r>
    </w:p>
    <w:p w:rsidR="00BE2C28" w:rsidRPr="00E7160A" w:rsidRDefault="00151DCB" w:rsidP="00E7160A">
      <w:pPr>
        <w:pStyle w:val="a3"/>
        <w:ind w:firstLine="567"/>
        <w:jc w:val="both"/>
        <w:rPr>
          <w:rFonts w:ascii="Times New Roman" w:hAnsi="Times New Roman" w:cs="Times New Roman"/>
          <w:sz w:val="24"/>
          <w:szCs w:val="24"/>
          <w:lang w:eastAsia="ru-RU"/>
        </w:rPr>
      </w:pPr>
      <w:r w:rsidRPr="00E7160A">
        <w:rPr>
          <w:rFonts w:ascii="Times New Roman" w:hAnsi="Times New Roman" w:cs="Times New Roman"/>
          <w:noProof/>
          <w:sz w:val="24"/>
          <w:szCs w:val="24"/>
          <w:lang w:eastAsia="ru-RU"/>
        </w:rPr>
        <w:drawing>
          <wp:anchor distT="0" distB="0" distL="114300" distR="114300" simplePos="0" relativeHeight="251659776" behindDoc="1" locked="0" layoutInCell="1" allowOverlap="1" wp14:anchorId="67761307" wp14:editId="37C4EE93">
            <wp:simplePos x="0" y="0"/>
            <wp:positionH relativeFrom="column">
              <wp:posOffset>-8412</wp:posOffset>
            </wp:positionH>
            <wp:positionV relativeFrom="paragraph">
              <wp:posOffset>360680</wp:posOffset>
            </wp:positionV>
            <wp:extent cx="1394628" cy="1080000"/>
            <wp:effectExtent l="0" t="0" r="0" b="6350"/>
            <wp:wrapTight wrapText="bothSides">
              <wp:wrapPolygon edited="0">
                <wp:start x="0" y="0"/>
                <wp:lineTo x="0" y="21346"/>
                <wp:lineTo x="21246" y="21346"/>
                <wp:lineTo x="21246" y="0"/>
                <wp:lineTo x="0" y="0"/>
              </wp:wrapPolygon>
            </wp:wrapTight>
            <wp:docPr id="19" name="Рисунок 19" descr="E:\ШКОЛА\Аттестация\Аттестация 2020\Достижения\2017\9  Декада искусств 2017\проекты 5-6 кл\20171016_17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ШКОЛА\Аттестация\Аттестация 2020\Достижения\2017\9  Декада искусств 2017\проекты 5-6 кл\20171016_17581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02" t="17361" r="14603"/>
                    <a:stretch/>
                  </pic:blipFill>
                  <pic:spPr bwMode="auto">
                    <a:xfrm>
                      <a:off x="0" y="0"/>
                      <a:ext cx="1394628" cy="10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2C28" w:rsidRPr="00E7160A">
        <w:rPr>
          <w:rFonts w:ascii="Times New Roman" w:hAnsi="Times New Roman" w:cs="Times New Roman"/>
          <w:sz w:val="24"/>
          <w:szCs w:val="24"/>
        </w:rPr>
        <w:t xml:space="preserve">На этапе применения знаний </w:t>
      </w:r>
      <w:r w:rsidR="003D02B2" w:rsidRPr="00E7160A">
        <w:rPr>
          <w:rFonts w:ascii="Times New Roman" w:hAnsi="Times New Roman" w:cs="Times New Roman"/>
          <w:sz w:val="24"/>
          <w:szCs w:val="24"/>
        </w:rPr>
        <w:t>в 4-6 классах использу</w:t>
      </w:r>
      <w:r w:rsidR="00EA7B11">
        <w:rPr>
          <w:rFonts w:ascii="Times New Roman" w:hAnsi="Times New Roman" w:cs="Times New Roman"/>
          <w:sz w:val="24"/>
          <w:szCs w:val="24"/>
        </w:rPr>
        <w:t>ем</w:t>
      </w:r>
      <w:r w:rsidR="003D02B2" w:rsidRPr="00E7160A">
        <w:rPr>
          <w:rFonts w:ascii="Times New Roman" w:hAnsi="Times New Roman" w:cs="Times New Roman"/>
          <w:sz w:val="24"/>
          <w:szCs w:val="24"/>
        </w:rPr>
        <w:t xml:space="preserve"> </w:t>
      </w:r>
      <w:r w:rsidR="00EA7B11" w:rsidRPr="00EA7B11">
        <w:rPr>
          <w:rFonts w:ascii="Times New Roman" w:hAnsi="Times New Roman" w:cs="Times New Roman"/>
          <w:sz w:val="24"/>
          <w:szCs w:val="24"/>
        </w:rPr>
        <w:t>метод</w:t>
      </w:r>
      <w:r w:rsidR="003D02B2" w:rsidRPr="00911535">
        <w:rPr>
          <w:rFonts w:ascii="Times New Roman" w:hAnsi="Times New Roman" w:cs="Times New Roman"/>
          <w:b/>
          <w:sz w:val="24"/>
          <w:szCs w:val="24"/>
        </w:rPr>
        <w:t xml:space="preserve"> </w:t>
      </w:r>
      <w:r w:rsidR="00EA7B11">
        <w:rPr>
          <w:rFonts w:ascii="Times New Roman" w:hAnsi="Times New Roman" w:cs="Times New Roman"/>
          <w:b/>
          <w:sz w:val="24"/>
          <w:szCs w:val="24"/>
        </w:rPr>
        <w:t>«Работа с к</w:t>
      </w:r>
      <w:r w:rsidR="00BE2C28" w:rsidRPr="00911535">
        <w:rPr>
          <w:rFonts w:ascii="Times New Roman" w:hAnsi="Times New Roman" w:cs="Times New Roman"/>
          <w:b/>
          <w:sz w:val="24"/>
          <w:szCs w:val="24"/>
        </w:rPr>
        <w:t>ластер</w:t>
      </w:r>
      <w:r w:rsidR="003D02B2" w:rsidRPr="00911535">
        <w:rPr>
          <w:rFonts w:ascii="Times New Roman" w:hAnsi="Times New Roman" w:cs="Times New Roman"/>
          <w:b/>
          <w:sz w:val="24"/>
          <w:szCs w:val="24"/>
        </w:rPr>
        <w:t>ом</w:t>
      </w:r>
      <w:r w:rsidR="00BE2C28" w:rsidRPr="00911535">
        <w:rPr>
          <w:rFonts w:ascii="Times New Roman" w:hAnsi="Times New Roman" w:cs="Times New Roman"/>
          <w:b/>
          <w:sz w:val="24"/>
          <w:szCs w:val="24"/>
        </w:rPr>
        <w:t>»</w:t>
      </w:r>
      <w:r w:rsidR="00BE2C28" w:rsidRPr="00E7160A">
        <w:rPr>
          <w:rFonts w:ascii="Times New Roman" w:hAnsi="Times New Roman" w:cs="Times New Roman"/>
          <w:sz w:val="24"/>
          <w:szCs w:val="24"/>
        </w:rPr>
        <w:t>.</w:t>
      </w:r>
      <w:r w:rsidRPr="00E7160A">
        <w:rPr>
          <w:rFonts w:ascii="Times New Roman" w:hAnsi="Times New Roman" w:cs="Times New Roman"/>
          <w:noProof/>
          <w:sz w:val="24"/>
          <w:szCs w:val="24"/>
          <w:lang w:eastAsia="ru-RU"/>
        </w:rPr>
        <w:t xml:space="preserve"> </w:t>
      </w:r>
      <w:r w:rsidR="00BE2C28" w:rsidRPr="00E7160A">
        <w:rPr>
          <w:rFonts w:ascii="Times New Roman" w:hAnsi="Times New Roman" w:cs="Times New Roman"/>
          <w:sz w:val="24"/>
          <w:szCs w:val="24"/>
        </w:rPr>
        <w:t xml:space="preserve"> Это способ графической организации материала, </w:t>
      </w:r>
      <w:r w:rsidR="003D02B2" w:rsidRPr="00E7160A">
        <w:rPr>
          <w:rFonts w:ascii="Times New Roman" w:hAnsi="Times New Roman" w:cs="Times New Roman"/>
          <w:sz w:val="24"/>
          <w:szCs w:val="24"/>
        </w:rPr>
        <w:t>позволяет</w:t>
      </w:r>
      <w:r w:rsidR="00BE2C28" w:rsidRPr="00E7160A">
        <w:rPr>
          <w:rFonts w:ascii="Times New Roman" w:hAnsi="Times New Roman" w:cs="Times New Roman"/>
          <w:sz w:val="24"/>
          <w:szCs w:val="24"/>
        </w:rPr>
        <w:t xml:space="preserve"> сделать наглядными мыслительные процессы. Составление кластера позволяет учащимся свободно и открыто думать по поводу какой-либо темы: </w:t>
      </w:r>
      <w:r w:rsidR="003D02B2" w:rsidRPr="00E7160A">
        <w:rPr>
          <w:rFonts w:ascii="Times New Roman" w:hAnsi="Times New Roman" w:cs="Times New Roman"/>
          <w:sz w:val="24"/>
          <w:szCs w:val="24"/>
        </w:rPr>
        <w:t>п</w:t>
      </w:r>
      <w:r w:rsidR="00BE2C28" w:rsidRPr="00E7160A">
        <w:rPr>
          <w:rFonts w:ascii="Times New Roman" w:hAnsi="Times New Roman" w:cs="Times New Roman"/>
          <w:sz w:val="24"/>
          <w:szCs w:val="24"/>
        </w:rPr>
        <w:t xml:space="preserve">осередине чистого листа (классной доски) написать ключевое слово или предложение, которое является «сердцем» идеи, </w:t>
      </w:r>
      <w:r w:rsidR="003D02B2" w:rsidRPr="00E7160A">
        <w:rPr>
          <w:rFonts w:ascii="Times New Roman" w:hAnsi="Times New Roman" w:cs="Times New Roman"/>
          <w:sz w:val="24"/>
          <w:szCs w:val="24"/>
        </w:rPr>
        <w:t>темы; в</w:t>
      </w:r>
      <w:r w:rsidR="00BE2C28" w:rsidRPr="00E7160A">
        <w:rPr>
          <w:rFonts w:ascii="Times New Roman" w:hAnsi="Times New Roman" w:cs="Times New Roman"/>
          <w:sz w:val="24"/>
          <w:szCs w:val="24"/>
        </w:rPr>
        <w:t>округ «накид</w:t>
      </w:r>
      <w:r w:rsidR="003D02B2" w:rsidRPr="00E7160A">
        <w:rPr>
          <w:rFonts w:ascii="Times New Roman" w:hAnsi="Times New Roman" w:cs="Times New Roman"/>
          <w:sz w:val="24"/>
          <w:szCs w:val="24"/>
        </w:rPr>
        <w:t>ывают</w:t>
      </w:r>
      <w:r w:rsidR="00BE2C28" w:rsidRPr="00E7160A">
        <w:rPr>
          <w:rFonts w:ascii="Times New Roman" w:hAnsi="Times New Roman" w:cs="Times New Roman"/>
          <w:sz w:val="24"/>
          <w:szCs w:val="24"/>
        </w:rPr>
        <w:t>» слова или предложения, выражающие идеи, факты, образы, подходящие для данной темы (</w:t>
      </w:r>
      <w:proofErr w:type="spellStart"/>
      <w:r w:rsidR="003D02B2" w:rsidRPr="00E7160A">
        <w:rPr>
          <w:rFonts w:ascii="Times New Roman" w:hAnsi="Times New Roman" w:cs="Times New Roman"/>
          <w:sz w:val="24"/>
          <w:szCs w:val="24"/>
        </w:rPr>
        <w:t>кюи</w:t>
      </w:r>
      <w:proofErr w:type="spellEnd"/>
      <w:r w:rsidR="003D02B2" w:rsidRPr="00E7160A">
        <w:rPr>
          <w:rFonts w:ascii="Times New Roman" w:hAnsi="Times New Roman" w:cs="Times New Roman"/>
          <w:sz w:val="24"/>
          <w:szCs w:val="24"/>
        </w:rPr>
        <w:t xml:space="preserve"> «</w:t>
      </w:r>
      <w:proofErr w:type="spellStart"/>
      <w:r w:rsidR="003D02B2" w:rsidRPr="00E7160A">
        <w:rPr>
          <w:rFonts w:ascii="Times New Roman" w:hAnsi="Times New Roman" w:cs="Times New Roman"/>
          <w:sz w:val="24"/>
          <w:szCs w:val="24"/>
        </w:rPr>
        <w:t>Токпе</w:t>
      </w:r>
      <w:proofErr w:type="spellEnd"/>
      <w:r w:rsidR="003D02B2" w:rsidRPr="00E7160A">
        <w:rPr>
          <w:rFonts w:ascii="Times New Roman" w:hAnsi="Times New Roman" w:cs="Times New Roman"/>
          <w:sz w:val="24"/>
          <w:szCs w:val="24"/>
        </w:rPr>
        <w:t>», «</w:t>
      </w:r>
      <w:proofErr w:type="spellStart"/>
      <w:r w:rsidR="003D02B2" w:rsidRPr="00E7160A">
        <w:rPr>
          <w:rFonts w:ascii="Times New Roman" w:hAnsi="Times New Roman" w:cs="Times New Roman"/>
          <w:sz w:val="24"/>
          <w:szCs w:val="24"/>
        </w:rPr>
        <w:t>Шертпе</w:t>
      </w:r>
      <w:proofErr w:type="spellEnd"/>
      <w:r w:rsidR="003D02B2" w:rsidRPr="00E7160A">
        <w:rPr>
          <w:rFonts w:ascii="Times New Roman" w:hAnsi="Times New Roman" w:cs="Times New Roman"/>
          <w:sz w:val="24"/>
          <w:szCs w:val="24"/>
        </w:rPr>
        <w:t>»); п</w:t>
      </w:r>
      <w:r w:rsidR="00BE2C28" w:rsidRPr="00E7160A">
        <w:rPr>
          <w:rFonts w:ascii="Times New Roman" w:hAnsi="Times New Roman" w:cs="Times New Roman"/>
          <w:sz w:val="24"/>
          <w:szCs w:val="24"/>
        </w:rPr>
        <w:t>о мере записи, появившиеся слова соединяются прямыми линиями с ключевым понятием. В итоге получается</w:t>
      </w:r>
      <w:r w:rsidR="00911535">
        <w:rPr>
          <w:rFonts w:ascii="Times New Roman" w:hAnsi="Times New Roman" w:cs="Times New Roman"/>
          <w:sz w:val="24"/>
          <w:szCs w:val="24"/>
        </w:rPr>
        <w:t xml:space="preserve"> схема</w:t>
      </w:r>
      <w:r w:rsidR="00BE2C28" w:rsidRPr="00E7160A">
        <w:rPr>
          <w:rFonts w:ascii="Times New Roman" w:hAnsi="Times New Roman" w:cs="Times New Roman"/>
          <w:sz w:val="24"/>
          <w:szCs w:val="24"/>
        </w:rPr>
        <w:t xml:space="preserve">, которая </w:t>
      </w:r>
      <w:r w:rsidR="00911535">
        <w:rPr>
          <w:rFonts w:ascii="Times New Roman" w:hAnsi="Times New Roman" w:cs="Times New Roman"/>
          <w:sz w:val="24"/>
          <w:szCs w:val="24"/>
        </w:rPr>
        <w:t xml:space="preserve">отображает краткую информацию и </w:t>
      </w:r>
      <w:r w:rsidR="00BE2C28" w:rsidRPr="00E7160A">
        <w:rPr>
          <w:rFonts w:ascii="Times New Roman" w:hAnsi="Times New Roman" w:cs="Times New Roman"/>
          <w:sz w:val="24"/>
          <w:szCs w:val="24"/>
        </w:rPr>
        <w:t xml:space="preserve">графически отображает </w:t>
      </w:r>
      <w:r w:rsidR="00911535">
        <w:rPr>
          <w:rFonts w:ascii="Times New Roman" w:hAnsi="Times New Roman" w:cs="Times New Roman"/>
          <w:sz w:val="24"/>
          <w:szCs w:val="24"/>
        </w:rPr>
        <w:t xml:space="preserve">размышления по </w:t>
      </w:r>
      <w:r w:rsidR="00BE2C28" w:rsidRPr="00E7160A">
        <w:rPr>
          <w:rFonts w:ascii="Times New Roman" w:hAnsi="Times New Roman" w:cs="Times New Roman"/>
          <w:sz w:val="24"/>
          <w:szCs w:val="24"/>
        </w:rPr>
        <w:t>данной тем</w:t>
      </w:r>
      <w:r w:rsidR="00911535">
        <w:rPr>
          <w:rFonts w:ascii="Times New Roman" w:hAnsi="Times New Roman" w:cs="Times New Roman"/>
          <w:sz w:val="24"/>
          <w:szCs w:val="24"/>
        </w:rPr>
        <w:t>е</w:t>
      </w:r>
      <w:r w:rsidR="00BE2C28" w:rsidRPr="00E7160A">
        <w:rPr>
          <w:rFonts w:ascii="Times New Roman" w:hAnsi="Times New Roman" w:cs="Times New Roman"/>
          <w:sz w:val="24"/>
          <w:szCs w:val="24"/>
        </w:rPr>
        <w:t xml:space="preserve">. </w:t>
      </w:r>
      <w:r w:rsidR="009C3CFC" w:rsidRPr="00E7160A">
        <w:rPr>
          <w:rFonts w:ascii="Times New Roman" w:hAnsi="Times New Roman" w:cs="Times New Roman"/>
          <w:sz w:val="24"/>
          <w:szCs w:val="24"/>
        </w:rPr>
        <w:t>Затем ученики, защищая свою работу</w:t>
      </w:r>
      <w:r w:rsidR="00911535">
        <w:rPr>
          <w:rFonts w:ascii="Times New Roman" w:hAnsi="Times New Roman" w:cs="Times New Roman"/>
          <w:sz w:val="24"/>
          <w:szCs w:val="24"/>
        </w:rPr>
        <w:t>,</w:t>
      </w:r>
      <w:r w:rsidR="009C3CFC" w:rsidRPr="00E7160A">
        <w:rPr>
          <w:rFonts w:ascii="Times New Roman" w:hAnsi="Times New Roman" w:cs="Times New Roman"/>
          <w:sz w:val="24"/>
          <w:szCs w:val="24"/>
        </w:rPr>
        <w:t xml:space="preserve"> </w:t>
      </w:r>
      <w:r w:rsidR="00EA7B11">
        <w:rPr>
          <w:rFonts w:ascii="Times New Roman" w:hAnsi="Times New Roman" w:cs="Times New Roman"/>
          <w:sz w:val="24"/>
          <w:szCs w:val="24"/>
        </w:rPr>
        <w:t>учатся</w:t>
      </w:r>
      <w:r w:rsidR="009C3CFC" w:rsidRPr="00E7160A">
        <w:rPr>
          <w:rFonts w:ascii="Times New Roman" w:hAnsi="Times New Roman" w:cs="Times New Roman"/>
          <w:sz w:val="24"/>
          <w:szCs w:val="24"/>
          <w:lang w:eastAsia="ru-RU"/>
        </w:rPr>
        <w:t xml:space="preserve"> определ</w:t>
      </w:r>
      <w:r w:rsidR="00EA7B11">
        <w:rPr>
          <w:rFonts w:ascii="Times New Roman" w:hAnsi="Times New Roman" w:cs="Times New Roman"/>
          <w:sz w:val="24"/>
          <w:szCs w:val="24"/>
          <w:lang w:eastAsia="ru-RU"/>
        </w:rPr>
        <w:t>я</w:t>
      </w:r>
      <w:r w:rsidR="009C3CFC" w:rsidRPr="00E7160A">
        <w:rPr>
          <w:rFonts w:ascii="Times New Roman" w:hAnsi="Times New Roman" w:cs="Times New Roman"/>
          <w:sz w:val="24"/>
          <w:szCs w:val="24"/>
          <w:lang w:eastAsia="ru-RU"/>
        </w:rPr>
        <w:t>ть цель своего выступления, спосо</w:t>
      </w:r>
      <w:r w:rsidR="00EA7B11">
        <w:rPr>
          <w:rFonts w:ascii="Times New Roman" w:hAnsi="Times New Roman" w:cs="Times New Roman"/>
          <w:sz w:val="24"/>
          <w:szCs w:val="24"/>
          <w:lang w:eastAsia="ru-RU"/>
        </w:rPr>
        <w:t>б представления материала, подби</w:t>
      </w:r>
      <w:r w:rsidR="009C3CFC" w:rsidRPr="00E7160A">
        <w:rPr>
          <w:rFonts w:ascii="Times New Roman" w:hAnsi="Times New Roman" w:cs="Times New Roman"/>
          <w:sz w:val="24"/>
          <w:szCs w:val="24"/>
          <w:lang w:eastAsia="ru-RU"/>
        </w:rPr>
        <w:t xml:space="preserve">рать аргументы, иллюстрации, структурировать изложение, </w:t>
      </w:r>
      <w:r w:rsidR="00C4759B">
        <w:rPr>
          <w:rFonts w:ascii="Times New Roman" w:hAnsi="Times New Roman" w:cs="Times New Roman"/>
          <w:sz w:val="24"/>
          <w:szCs w:val="24"/>
          <w:lang w:eastAsia="ru-RU"/>
        </w:rPr>
        <w:t xml:space="preserve">подобрать </w:t>
      </w:r>
      <w:r w:rsidR="00C4759B" w:rsidRPr="00E7160A">
        <w:rPr>
          <w:rFonts w:ascii="Times New Roman" w:hAnsi="Times New Roman" w:cs="Times New Roman"/>
          <w:sz w:val="24"/>
          <w:szCs w:val="24"/>
          <w:lang w:eastAsia="ru-RU"/>
        </w:rPr>
        <w:t>возможные</w:t>
      </w:r>
      <w:r w:rsidR="009C3CFC" w:rsidRPr="00E7160A">
        <w:rPr>
          <w:rFonts w:ascii="Times New Roman" w:hAnsi="Times New Roman" w:cs="Times New Roman"/>
          <w:sz w:val="24"/>
          <w:szCs w:val="24"/>
          <w:lang w:eastAsia="ru-RU"/>
        </w:rPr>
        <w:t xml:space="preserve"> вопросы </w:t>
      </w:r>
      <w:r w:rsidR="00C4759B" w:rsidRPr="00E7160A">
        <w:rPr>
          <w:rFonts w:ascii="Times New Roman" w:hAnsi="Times New Roman" w:cs="Times New Roman"/>
          <w:sz w:val="24"/>
          <w:szCs w:val="24"/>
          <w:lang w:eastAsia="ru-RU"/>
        </w:rPr>
        <w:t xml:space="preserve">и </w:t>
      </w:r>
      <w:r w:rsidR="00C4759B">
        <w:rPr>
          <w:rFonts w:ascii="Times New Roman" w:hAnsi="Times New Roman" w:cs="Times New Roman"/>
          <w:sz w:val="24"/>
          <w:szCs w:val="24"/>
          <w:lang w:eastAsia="ru-RU"/>
        </w:rPr>
        <w:t>ответы</w:t>
      </w:r>
      <w:r w:rsidR="009C3CFC" w:rsidRPr="00E7160A">
        <w:rPr>
          <w:rFonts w:ascii="Times New Roman" w:hAnsi="Times New Roman" w:cs="Times New Roman"/>
          <w:sz w:val="24"/>
          <w:szCs w:val="24"/>
          <w:lang w:eastAsia="ru-RU"/>
        </w:rPr>
        <w:t>.</w:t>
      </w:r>
    </w:p>
    <w:p w:rsidR="005D4C71" w:rsidRPr="00E7160A" w:rsidRDefault="009C3CFC" w:rsidP="00E7160A">
      <w:pPr>
        <w:pStyle w:val="a3"/>
        <w:ind w:firstLine="567"/>
        <w:jc w:val="both"/>
        <w:rPr>
          <w:rFonts w:ascii="Times New Roman" w:hAnsi="Times New Roman" w:cs="Times New Roman"/>
          <w:sz w:val="24"/>
          <w:szCs w:val="24"/>
          <w:lang w:eastAsia="ru-RU"/>
        </w:rPr>
      </w:pPr>
      <w:r w:rsidRPr="00E7160A">
        <w:rPr>
          <w:rFonts w:ascii="Times New Roman" w:hAnsi="Times New Roman" w:cs="Times New Roman"/>
          <w:sz w:val="24"/>
          <w:szCs w:val="24"/>
          <w:lang w:eastAsia="ru-RU"/>
        </w:rPr>
        <w:t>На этапе освоения знаний</w:t>
      </w:r>
      <w:r w:rsidR="005D4C71" w:rsidRPr="00E7160A">
        <w:rPr>
          <w:rFonts w:ascii="Times New Roman" w:hAnsi="Times New Roman" w:cs="Times New Roman"/>
          <w:sz w:val="24"/>
          <w:szCs w:val="24"/>
          <w:lang w:eastAsia="ru-RU"/>
        </w:rPr>
        <w:t xml:space="preserve"> темы «</w:t>
      </w:r>
      <w:r w:rsidR="00151DCB" w:rsidRPr="00E7160A">
        <w:rPr>
          <w:rFonts w:ascii="Times New Roman" w:hAnsi="Times New Roman" w:cs="Times New Roman"/>
          <w:sz w:val="24"/>
          <w:szCs w:val="24"/>
        </w:rPr>
        <w:t xml:space="preserve">Музыка, живопись </w:t>
      </w:r>
      <w:r w:rsidR="005D4C71" w:rsidRPr="00E7160A">
        <w:rPr>
          <w:rFonts w:ascii="Times New Roman" w:hAnsi="Times New Roman" w:cs="Times New Roman"/>
          <w:sz w:val="24"/>
          <w:szCs w:val="24"/>
        </w:rPr>
        <w:t>и поэзия»</w:t>
      </w:r>
      <w:r w:rsidR="00C4759B">
        <w:rPr>
          <w:rFonts w:ascii="Times New Roman" w:hAnsi="Times New Roman" w:cs="Times New Roman"/>
          <w:sz w:val="24"/>
          <w:szCs w:val="24"/>
        </w:rPr>
        <w:t xml:space="preserve"> в 6 классе</w:t>
      </w:r>
      <w:r w:rsidR="005D4C71" w:rsidRPr="00E7160A">
        <w:rPr>
          <w:rFonts w:ascii="Times New Roman" w:hAnsi="Times New Roman" w:cs="Times New Roman"/>
          <w:sz w:val="24"/>
          <w:szCs w:val="24"/>
        </w:rPr>
        <w:t xml:space="preserve"> </w:t>
      </w:r>
      <w:r w:rsidRPr="00E7160A">
        <w:rPr>
          <w:rFonts w:ascii="Times New Roman" w:hAnsi="Times New Roman" w:cs="Times New Roman"/>
          <w:sz w:val="24"/>
          <w:szCs w:val="24"/>
          <w:lang w:eastAsia="ru-RU"/>
        </w:rPr>
        <w:t xml:space="preserve">применяем </w:t>
      </w:r>
      <w:r w:rsidRPr="00C4759B">
        <w:rPr>
          <w:rFonts w:ascii="Times New Roman" w:hAnsi="Times New Roman" w:cs="Times New Roman"/>
          <w:sz w:val="24"/>
          <w:szCs w:val="24"/>
          <w:lang w:eastAsia="ru-RU"/>
        </w:rPr>
        <w:t>метод</w:t>
      </w:r>
      <w:r w:rsidRPr="00911535">
        <w:rPr>
          <w:rFonts w:ascii="Times New Roman" w:hAnsi="Times New Roman" w:cs="Times New Roman"/>
          <w:b/>
          <w:sz w:val="24"/>
          <w:szCs w:val="24"/>
          <w:lang w:eastAsia="ru-RU"/>
        </w:rPr>
        <w:t xml:space="preserve"> «Расскажи соседу</w:t>
      </w:r>
      <w:r w:rsidRPr="00E7160A">
        <w:rPr>
          <w:rFonts w:ascii="Times New Roman" w:hAnsi="Times New Roman" w:cs="Times New Roman"/>
          <w:sz w:val="24"/>
          <w:szCs w:val="24"/>
          <w:lang w:eastAsia="ru-RU"/>
        </w:rPr>
        <w:t>»,</w:t>
      </w:r>
      <w:r w:rsidR="00C4759B">
        <w:rPr>
          <w:rFonts w:ascii="Times New Roman" w:hAnsi="Times New Roman" w:cs="Times New Roman"/>
          <w:sz w:val="24"/>
          <w:szCs w:val="24"/>
          <w:lang w:eastAsia="ru-RU"/>
        </w:rPr>
        <w:t xml:space="preserve"> который</w:t>
      </w:r>
      <w:r w:rsidRPr="00E7160A">
        <w:rPr>
          <w:rFonts w:ascii="Times New Roman" w:hAnsi="Times New Roman" w:cs="Times New Roman"/>
          <w:sz w:val="24"/>
          <w:szCs w:val="24"/>
          <w:lang w:eastAsia="ru-RU"/>
        </w:rPr>
        <w:t xml:space="preserve"> позволяет ученикам выражать свои мысл</w:t>
      </w:r>
      <w:r w:rsidR="005D4C71" w:rsidRPr="00E7160A">
        <w:rPr>
          <w:rFonts w:ascii="Times New Roman" w:hAnsi="Times New Roman" w:cs="Times New Roman"/>
          <w:sz w:val="24"/>
          <w:szCs w:val="24"/>
          <w:lang w:eastAsia="ru-RU"/>
        </w:rPr>
        <w:t>и</w:t>
      </w:r>
      <w:r w:rsidRPr="00E7160A">
        <w:rPr>
          <w:rFonts w:ascii="Times New Roman" w:hAnsi="Times New Roman" w:cs="Times New Roman"/>
          <w:sz w:val="24"/>
          <w:szCs w:val="24"/>
          <w:lang w:eastAsia="ru-RU"/>
        </w:rPr>
        <w:t xml:space="preserve"> вслух.</w:t>
      </w:r>
      <w:r w:rsidR="003063A4">
        <w:rPr>
          <w:rFonts w:ascii="Times New Roman" w:hAnsi="Times New Roman" w:cs="Times New Roman"/>
          <w:sz w:val="24"/>
          <w:szCs w:val="24"/>
          <w:lang w:eastAsia="ru-RU"/>
        </w:rPr>
        <w:t xml:space="preserve"> </w:t>
      </w:r>
      <w:r w:rsidRPr="00E7160A">
        <w:rPr>
          <w:rFonts w:ascii="Times New Roman" w:hAnsi="Times New Roman" w:cs="Times New Roman"/>
          <w:sz w:val="24"/>
          <w:szCs w:val="24"/>
          <w:lang w:eastAsia="ru-RU"/>
        </w:rPr>
        <w:t xml:space="preserve"> </w:t>
      </w:r>
      <w:r w:rsidR="003063A4" w:rsidRPr="003063A4">
        <w:rPr>
          <w:rFonts w:ascii="Times New Roman" w:hAnsi="Times New Roman" w:cs="Times New Roman"/>
          <w:sz w:val="24"/>
          <w:szCs w:val="24"/>
          <w:lang w:eastAsia="ru-RU"/>
        </w:rPr>
        <w:t>Дается время на обдумывание, затем ученики делятся своими мыслями в группе</w:t>
      </w:r>
      <w:r w:rsidR="003063A4">
        <w:rPr>
          <w:rFonts w:ascii="Times New Roman" w:hAnsi="Times New Roman" w:cs="Times New Roman"/>
          <w:sz w:val="24"/>
          <w:szCs w:val="24"/>
          <w:lang w:eastAsia="ru-RU"/>
        </w:rPr>
        <w:t xml:space="preserve"> (</w:t>
      </w:r>
      <w:r w:rsidRPr="00E7160A">
        <w:rPr>
          <w:rFonts w:ascii="Times New Roman" w:hAnsi="Times New Roman" w:cs="Times New Roman"/>
          <w:sz w:val="24"/>
          <w:szCs w:val="24"/>
          <w:lang w:eastAsia="ru-RU"/>
        </w:rPr>
        <w:t>2-4 человека</w:t>
      </w:r>
      <w:r w:rsidR="003063A4">
        <w:rPr>
          <w:rFonts w:ascii="Times New Roman" w:hAnsi="Times New Roman" w:cs="Times New Roman"/>
          <w:sz w:val="24"/>
          <w:szCs w:val="24"/>
          <w:lang w:eastAsia="ru-RU"/>
        </w:rPr>
        <w:t>)</w:t>
      </w:r>
      <w:r w:rsidRPr="00E7160A">
        <w:rPr>
          <w:rFonts w:ascii="Times New Roman" w:hAnsi="Times New Roman" w:cs="Times New Roman"/>
          <w:sz w:val="24"/>
          <w:szCs w:val="24"/>
          <w:lang w:eastAsia="ru-RU"/>
        </w:rPr>
        <w:t xml:space="preserve">. </w:t>
      </w:r>
      <w:r w:rsidR="005D4C71" w:rsidRPr="00E7160A">
        <w:rPr>
          <w:rFonts w:ascii="Times New Roman" w:hAnsi="Times New Roman" w:cs="Times New Roman"/>
          <w:sz w:val="24"/>
          <w:szCs w:val="24"/>
          <w:lang w:eastAsia="ru-RU"/>
        </w:rPr>
        <w:t>С</w:t>
      </w:r>
      <w:r w:rsidR="005D4C71" w:rsidRPr="00E7160A">
        <w:rPr>
          <w:rFonts w:ascii="Times New Roman" w:hAnsi="Times New Roman" w:cs="Times New Roman"/>
          <w:sz w:val="24"/>
          <w:szCs w:val="24"/>
        </w:rPr>
        <w:t>лушая звуки моря</w:t>
      </w:r>
      <w:r w:rsidR="00C4759B">
        <w:rPr>
          <w:rFonts w:ascii="Times New Roman" w:hAnsi="Times New Roman" w:cs="Times New Roman"/>
          <w:sz w:val="24"/>
          <w:szCs w:val="24"/>
        </w:rPr>
        <w:t xml:space="preserve"> и</w:t>
      </w:r>
      <w:r w:rsidR="005D4C71" w:rsidRPr="00E7160A">
        <w:rPr>
          <w:rFonts w:ascii="Times New Roman" w:hAnsi="Times New Roman" w:cs="Times New Roman"/>
          <w:sz w:val="24"/>
          <w:szCs w:val="24"/>
        </w:rPr>
        <w:t xml:space="preserve"> чаек</w:t>
      </w:r>
      <w:r w:rsidR="00C4759B">
        <w:rPr>
          <w:rFonts w:ascii="Times New Roman" w:hAnsi="Times New Roman" w:cs="Times New Roman"/>
          <w:sz w:val="24"/>
          <w:szCs w:val="24"/>
        </w:rPr>
        <w:t>,</w:t>
      </w:r>
      <w:r w:rsidR="005D4C71" w:rsidRPr="00E7160A">
        <w:rPr>
          <w:rFonts w:ascii="Times New Roman" w:hAnsi="Times New Roman" w:cs="Times New Roman"/>
          <w:sz w:val="24"/>
          <w:szCs w:val="24"/>
          <w:lang w:eastAsia="ru-RU"/>
        </w:rPr>
        <w:t xml:space="preserve"> имея </w:t>
      </w:r>
      <w:r w:rsidR="005D4C71" w:rsidRPr="00E7160A">
        <w:rPr>
          <w:rFonts w:ascii="Times New Roman" w:hAnsi="Times New Roman" w:cs="Times New Roman"/>
          <w:sz w:val="24"/>
          <w:szCs w:val="24"/>
        </w:rPr>
        <w:t xml:space="preserve">репродукции картин </w:t>
      </w:r>
      <w:r w:rsidR="00C4759B" w:rsidRPr="00E7160A">
        <w:rPr>
          <w:rFonts w:ascii="Times New Roman" w:hAnsi="Times New Roman" w:cs="Times New Roman"/>
          <w:sz w:val="24"/>
          <w:szCs w:val="24"/>
        </w:rPr>
        <w:t>Айвазовского</w:t>
      </w:r>
      <w:r w:rsidR="00C4759B">
        <w:rPr>
          <w:rFonts w:ascii="Times New Roman" w:hAnsi="Times New Roman" w:cs="Times New Roman"/>
          <w:sz w:val="24"/>
          <w:szCs w:val="24"/>
        </w:rPr>
        <w:t>,</w:t>
      </w:r>
      <w:r w:rsidR="00C4759B" w:rsidRPr="00E7160A">
        <w:rPr>
          <w:rFonts w:ascii="Times New Roman" w:hAnsi="Times New Roman" w:cs="Times New Roman"/>
          <w:sz w:val="24"/>
          <w:szCs w:val="24"/>
        </w:rPr>
        <w:t xml:space="preserve"> </w:t>
      </w:r>
      <w:r w:rsidR="00C4759B">
        <w:rPr>
          <w:rFonts w:ascii="Times New Roman" w:hAnsi="Times New Roman" w:cs="Times New Roman"/>
          <w:sz w:val="24"/>
          <w:szCs w:val="24"/>
        </w:rPr>
        <w:t xml:space="preserve">текст </w:t>
      </w:r>
      <w:r w:rsidR="00C4759B" w:rsidRPr="00E7160A">
        <w:rPr>
          <w:rFonts w:ascii="Times New Roman" w:hAnsi="Times New Roman" w:cs="Times New Roman"/>
          <w:sz w:val="24"/>
          <w:szCs w:val="24"/>
          <w:lang w:eastAsia="ru-RU"/>
        </w:rPr>
        <w:t>стихотворени</w:t>
      </w:r>
      <w:r w:rsidR="00C4759B">
        <w:rPr>
          <w:rFonts w:ascii="Times New Roman" w:hAnsi="Times New Roman" w:cs="Times New Roman"/>
          <w:sz w:val="24"/>
          <w:szCs w:val="24"/>
          <w:lang w:eastAsia="ru-RU"/>
        </w:rPr>
        <w:t>я М. Лермонтова</w:t>
      </w:r>
      <w:r w:rsidR="00C4759B">
        <w:rPr>
          <w:rFonts w:ascii="Times New Roman" w:hAnsi="Times New Roman" w:cs="Times New Roman"/>
          <w:sz w:val="24"/>
          <w:szCs w:val="24"/>
        </w:rPr>
        <w:t xml:space="preserve"> «Парус»,</w:t>
      </w:r>
      <w:r w:rsidR="005D4C71" w:rsidRPr="00E7160A">
        <w:rPr>
          <w:rFonts w:ascii="Times New Roman" w:hAnsi="Times New Roman" w:cs="Times New Roman"/>
          <w:sz w:val="24"/>
          <w:szCs w:val="24"/>
        </w:rPr>
        <w:t xml:space="preserve"> </w:t>
      </w:r>
      <w:r w:rsidR="005D4C71" w:rsidRPr="00E7160A">
        <w:rPr>
          <w:rFonts w:ascii="Times New Roman" w:hAnsi="Times New Roman" w:cs="Times New Roman"/>
          <w:sz w:val="24"/>
          <w:szCs w:val="24"/>
          <w:lang w:eastAsia="ru-RU"/>
        </w:rPr>
        <w:t xml:space="preserve">даются вопросы: </w:t>
      </w:r>
      <w:r w:rsidR="005D4C71" w:rsidRPr="00E7160A">
        <w:rPr>
          <w:rFonts w:ascii="Times New Roman" w:hAnsi="Times New Roman" w:cs="Times New Roman"/>
          <w:sz w:val="24"/>
          <w:szCs w:val="24"/>
        </w:rPr>
        <w:t>Что вы слышите? Каким вы представляете море? Подберите эпитеты к слову море. Посмотрите, каким видел море художник Айвазовский. Что общего во всех этих картинах? Как художник изображал море? Какие краски использовал?</w:t>
      </w:r>
      <w:r w:rsidRPr="00E7160A">
        <w:rPr>
          <w:rFonts w:ascii="Times New Roman" w:hAnsi="Times New Roman" w:cs="Times New Roman"/>
          <w:sz w:val="24"/>
          <w:szCs w:val="24"/>
          <w:lang w:eastAsia="ru-RU"/>
        </w:rPr>
        <w:t xml:space="preserve"> </w:t>
      </w:r>
    </w:p>
    <w:p w:rsidR="00F26BEB" w:rsidRPr="003063A4" w:rsidRDefault="005479D9" w:rsidP="003063A4">
      <w:pPr>
        <w:pStyle w:val="a3"/>
        <w:ind w:firstLine="567"/>
        <w:jc w:val="both"/>
        <w:rPr>
          <w:rFonts w:ascii="Times New Roman" w:eastAsia="Arial" w:hAnsi="Times New Roman" w:cs="Times New Roman"/>
          <w:bCs/>
          <w:sz w:val="24"/>
          <w:szCs w:val="24"/>
        </w:rPr>
      </w:pPr>
      <w:r w:rsidRPr="00E7160A">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7BD24ECA" wp14:editId="4E258D0C">
            <wp:simplePos x="0" y="0"/>
            <wp:positionH relativeFrom="column">
              <wp:posOffset>4418330</wp:posOffset>
            </wp:positionH>
            <wp:positionV relativeFrom="paragraph">
              <wp:posOffset>399669</wp:posOffset>
            </wp:positionV>
            <wp:extent cx="1526540" cy="1079500"/>
            <wp:effectExtent l="0" t="0" r="0" b="6350"/>
            <wp:wrapTight wrapText="bothSides">
              <wp:wrapPolygon edited="0">
                <wp:start x="0" y="0"/>
                <wp:lineTo x="0" y="21346"/>
                <wp:lineTo x="21295" y="21346"/>
                <wp:lineTo x="21295" y="0"/>
                <wp:lineTo x="0" y="0"/>
              </wp:wrapPolygon>
            </wp:wrapTight>
            <wp:docPr id="14" name="Рисунок 14" descr="C:\Users\Элина\Desktop\Декада Искусств 2019\20191024_12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Элина\Desktop\Декада Искусств 2019\20191024_121538.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276" t="6292" r="9934"/>
                    <a:stretch/>
                  </pic:blipFill>
                  <pic:spPr bwMode="auto">
                    <a:xfrm>
                      <a:off x="0" y="0"/>
                      <a:ext cx="152654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DE4" w:rsidRPr="00E7160A">
        <w:rPr>
          <w:rFonts w:ascii="Times New Roman" w:hAnsi="Times New Roman" w:cs="Times New Roman"/>
          <w:sz w:val="24"/>
          <w:szCs w:val="24"/>
          <w:lang w:eastAsia="ru-RU"/>
        </w:rPr>
        <w:t>На заключительных уроках четверти в 5-6 класс</w:t>
      </w:r>
      <w:r w:rsidR="003063A4">
        <w:rPr>
          <w:rFonts w:ascii="Times New Roman" w:hAnsi="Times New Roman" w:cs="Times New Roman"/>
          <w:sz w:val="24"/>
          <w:szCs w:val="24"/>
          <w:lang w:eastAsia="ru-RU"/>
        </w:rPr>
        <w:t>ах</w:t>
      </w:r>
      <w:r w:rsidR="001E4DE4" w:rsidRPr="00E7160A">
        <w:rPr>
          <w:rFonts w:ascii="Times New Roman" w:hAnsi="Times New Roman" w:cs="Times New Roman"/>
          <w:sz w:val="24"/>
          <w:szCs w:val="24"/>
          <w:lang w:eastAsia="ru-RU"/>
        </w:rPr>
        <w:t xml:space="preserve"> применяется </w:t>
      </w:r>
      <w:r w:rsidR="00122E3E" w:rsidRPr="00911535">
        <w:rPr>
          <w:rFonts w:ascii="Times New Roman" w:hAnsi="Times New Roman" w:cs="Times New Roman"/>
          <w:b/>
          <w:sz w:val="24"/>
          <w:szCs w:val="24"/>
          <w:lang w:eastAsia="ru-RU"/>
        </w:rPr>
        <w:t>проектная деятельность</w:t>
      </w:r>
      <w:r w:rsidR="003063A4">
        <w:rPr>
          <w:rFonts w:ascii="Times New Roman" w:hAnsi="Times New Roman" w:cs="Times New Roman"/>
          <w:sz w:val="24"/>
          <w:szCs w:val="24"/>
          <w:lang w:eastAsia="ru-RU"/>
        </w:rPr>
        <w:t>.</w:t>
      </w:r>
      <w:r w:rsidR="00122E3E" w:rsidRPr="00E7160A">
        <w:rPr>
          <w:rFonts w:ascii="Times New Roman" w:hAnsi="Times New Roman" w:cs="Times New Roman"/>
          <w:sz w:val="24"/>
          <w:szCs w:val="24"/>
          <w:lang w:eastAsia="ru-RU"/>
        </w:rPr>
        <w:t xml:space="preserve"> </w:t>
      </w:r>
      <w:r w:rsidR="003063A4">
        <w:rPr>
          <w:rFonts w:ascii="Times New Roman" w:hAnsi="Times New Roman" w:cs="Times New Roman"/>
          <w:sz w:val="24"/>
          <w:szCs w:val="24"/>
          <w:lang w:eastAsia="ru-RU"/>
        </w:rPr>
        <w:t>У</w:t>
      </w:r>
      <w:r w:rsidR="00122E3E" w:rsidRPr="00E7160A">
        <w:rPr>
          <w:rFonts w:ascii="Times New Roman" w:hAnsi="Times New Roman" w:cs="Times New Roman"/>
          <w:sz w:val="24"/>
          <w:szCs w:val="24"/>
          <w:lang w:eastAsia="ru-RU"/>
        </w:rPr>
        <w:t xml:space="preserve">ченики </w:t>
      </w:r>
      <w:r w:rsidR="00122E3E" w:rsidRPr="00E7160A">
        <w:rPr>
          <w:rFonts w:ascii="Times New Roman" w:hAnsi="Times New Roman" w:cs="Times New Roman"/>
          <w:sz w:val="24"/>
          <w:szCs w:val="24"/>
        </w:rPr>
        <w:t>предлагают свои идеи по теме четверти, планируют, подбирают музыкальный материал для создания музыкально-творческих работ</w:t>
      </w:r>
      <w:r w:rsidR="00122E3E" w:rsidRPr="00E7160A">
        <w:rPr>
          <w:rFonts w:ascii="Times New Roman" w:hAnsi="Times New Roman" w:cs="Times New Roman"/>
          <w:sz w:val="24"/>
          <w:szCs w:val="24"/>
          <w:lang w:eastAsia="ru-RU"/>
        </w:rPr>
        <w:t>.</w:t>
      </w:r>
      <w:r w:rsidR="00BA7F2F" w:rsidRPr="00E7160A">
        <w:rPr>
          <w:rFonts w:ascii="Times New Roman" w:hAnsi="Times New Roman" w:cs="Times New Roman"/>
          <w:sz w:val="24"/>
          <w:szCs w:val="24"/>
          <w:lang w:eastAsia="ru-RU"/>
        </w:rPr>
        <w:t xml:space="preserve"> Например</w:t>
      </w:r>
      <w:r w:rsidR="003063A4">
        <w:rPr>
          <w:rFonts w:ascii="Times New Roman" w:hAnsi="Times New Roman" w:cs="Times New Roman"/>
          <w:sz w:val="24"/>
          <w:szCs w:val="24"/>
          <w:lang w:eastAsia="ru-RU"/>
        </w:rPr>
        <w:t>,</w:t>
      </w:r>
      <w:r w:rsidR="00BA7F2F" w:rsidRPr="00E7160A">
        <w:rPr>
          <w:rFonts w:ascii="Times New Roman" w:hAnsi="Times New Roman" w:cs="Times New Roman"/>
          <w:sz w:val="24"/>
          <w:szCs w:val="24"/>
          <w:lang w:eastAsia="ru-RU"/>
        </w:rPr>
        <w:t xml:space="preserve"> </w:t>
      </w:r>
      <w:r w:rsidR="003063A4">
        <w:rPr>
          <w:rFonts w:ascii="Times New Roman" w:hAnsi="Times New Roman" w:cs="Times New Roman"/>
          <w:sz w:val="24"/>
          <w:szCs w:val="24"/>
          <w:lang w:eastAsia="ru-RU"/>
        </w:rPr>
        <w:t>защищая</w:t>
      </w:r>
      <w:r w:rsidR="00BA7F2F" w:rsidRPr="00E7160A">
        <w:rPr>
          <w:rFonts w:ascii="Times New Roman" w:hAnsi="Times New Roman" w:cs="Times New Roman"/>
          <w:sz w:val="24"/>
          <w:szCs w:val="24"/>
          <w:lang w:eastAsia="ru-RU"/>
        </w:rPr>
        <w:t xml:space="preserve"> проекты на </w:t>
      </w:r>
      <w:r w:rsidR="003063A4">
        <w:rPr>
          <w:rFonts w:ascii="Times New Roman" w:hAnsi="Times New Roman" w:cs="Times New Roman"/>
          <w:sz w:val="24"/>
          <w:szCs w:val="24"/>
          <w:lang w:eastAsia="ru-RU"/>
        </w:rPr>
        <w:t>тему «Искусство оперы и балета» в 6 классе, учащиеся делятся</w:t>
      </w:r>
      <w:r w:rsidR="00BA7F2F" w:rsidRPr="00E7160A">
        <w:rPr>
          <w:rFonts w:ascii="Times New Roman" w:hAnsi="Times New Roman" w:cs="Times New Roman"/>
          <w:sz w:val="24"/>
          <w:szCs w:val="24"/>
          <w:lang w:eastAsia="ru-RU"/>
        </w:rPr>
        <w:t xml:space="preserve"> на </w:t>
      </w:r>
      <w:r w:rsidR="00D8119A" w:rsidRPr="00E7160A">
        <w:rPr>
          <w:rFonts w:ascii="Times New Roman" w:hAnsi="Times New Roman" w:cs="Times New Roman"/>
          <w:sz w:val="24"/>
          <w:szCs w:val="24"/>
          <w:lang w:eastAsia="ru-RU"/>
        </w:rPr>
        <w:t>группы</w:t>
      </w:r>
      <w:r w:rsidR="003063A4">
        <w:rPr>
          <w:rFonts w:ascii="Times New Roman" w:hAnsi="Times New Roman" w:cs="Times New Roman"/>
          <w:sz w:val="24"/>
          <w:szCs w:val="24"/>
          <w:lang w:eastAsia="ru-RU"/>
        </w:rPr>
        <w:t xml:space="preserve"> и </w:t>
      </w:r>
      <w:r w:rsidR="00BA7F2F" w:rsidRPr="00E7160A">
        <w:rPr>
          <w:rFonts w:ascii="Times New Roman" w:eastAsia="Times New Roman" w:hAnsi="Times New Roman" w:cs="Times New Roman"/>
          <w:sz w:val="24"/>
          <w:szCs w:val="24"/>
        </w:rPr>
        <w:t>представля</w:t>
      </w:r>
      <w:r w:rsidR="003063A4">
        <w:rPr>
          <w:rFonts w:ascii="Times New Roman" w:eastAsia="Times New Roman" w:hAnsi="Times New Roman" w:cs="Times New Roman"/>
          <w:sz w:val="24"/>
          <w:szCs w:val="24"/>
        </w:rPr>
        <w:t>ют свои проекты</w:t>
      </w:r>
      <w:r w:rsidR="00BA7F2F" w:rsidRPr="00E7160A">
        <w:rPr>
          <w:rFonts w:ascii="Times New Roman" w:eastAsia="Times New Roman" w:hAnsi="Times New Roman" w:cs="Times New Roman"/>
          <w:sz w:val="24"/>
          <w:szCs w:val="24"/>
        </w:rPr>
        <w:t xml:space="preserve"> (</w:t>
      </w:r>
      <w:r w:rsidR="003063A4">
        <w:rPr>
          <w:rFonts w:ascii="Times New Roman" w:eastAsia="Times New Roman" w:hAnsi="Times New Roman" w:cs="Times New Roman"/>
          <w:sz w:val="24"/>
          <w:szCs w:val="24"/>
        </w:rPr>
        <w:t>«</w:t>
      </w:r>
      <w:r w:rsidR="00BA7F2F" w:rsidRPr="00E7160A">
        <w:rPr>
          <w:rFonts w:ascii="Times New Roman" w:eastAsia="Arial" w:hAnsi="Times New Roman" w:cs="Times New Roman"/>
          <w:bCs/>
          <w:sz w:val="24"/>
          <w:szCs w:val="24"/>
        </w:rPr>
        <w:t>История возникновения оперы и балета</w:t>
      </w:r>
      <w:r w:rsidR="003063A4">
        <w:rPr>
          <w:rFonts w:ascii="Times New Roman" w:eastAsia="Arial" w:hAnsi="Times New Roman" w:cs="Times New Roman"/>
          <w:bCs/>
          <w:sz w:val="24"/>
          <w:szCs w:val="24"/>
        </w:rPr>
        <w:t>»</w:t>
      </w:r>
      <w:r w:rsidR="003063A4">
        <w:rPr>
          <w:rFonts w:ascii="Times New Roman" w:eastAsia="Arial" w:hAnsi="Times New Roman" w:cs="Times New Roman"/>
          <w:sz w:val="24"/>
          <w:szCs w:val="24"/>
        </w:rPr>
        <w:t>,</w:t>
      </w:r>
      <w:r w:rsidR="00BA7F2F" w:rsidRPr="00E7160A">
        <w:rPr>
          <w:rFonts w:ascii="Times New Roman" w:eastAsia="Arial" w:hAnsi="Times New Roman" w:cs="Times New Roman"/>
          <w:sz w:val="24"/>
          <w:szCs w:val="24"/>
        </w:rPr>
        <w:t xml:space="preserve"> </w:t>
      </w:r>
      <w:r w:rsidR="003063A4">
        <w:rPr>
          <w:rFonts w:ascii="Times New Roman" w:eastAsia="Arial" w:hAnsi="Times New Roman" w:cs="Times New Roman"/>
          <w:sz w:val="24"/>
          <w:szCs w:val="24"/>
        </w:rPr>
        <w:t>«</w:t>
      </w:r>
      <w:r w:rsidR="00BA7F2F" w:rsidRPr="00E7160A">
        <w:rPr>
          <w:rFonts w:ascii="Times New Roman" w:eastAsia="Arial" w:hAnsi="Times New Roman" w:cs="Times New Roman"/>
          <w:bCs/>
          <w:sz w:val="24"/>
          <w:szCs w:val="24"/>
        </w:rPr>
        <w:t xml:space="preserve">Знаменитые оперы и балеты русских и зарубежных композиторов </w:t>
      </w:r>
      <w:r w:rsidR="00BA7F2F" w:rsidRPr="00E7160A">
        <w:rPr>
          <w:rFonts w:ascii="Times New Roman" w:eastAsia="Arial" w:hAnsi="Times New Roman" w:cs="Times New Roman"/>
          <w:bCs/>
          <w:sz w:val="24"/>
          <w:szCs w:val="24"/>
          <w:lang w:val="en-US"/>
        </w:rPr>
        <w:t>XVIII</w:t>
      </w:r>
      <w:r w:rsidR="00BA7F2F" w:rsidRPr="00E7160A">
        <w:rPr>
          <w:rFonts w:ascii="Times New Roman" w:eastAsia="Arial" w:hAnsi="Times New Roman" w:cs="Times New Roman"/>
          <w:bCs/>
          <w:sz w:val="24"/>
          <w:szCs w:val="24"/>
        </w:rPr>
        <w:t>-</w:t>
      </w:r>
      <w:r w:rsidR="00BA7F2F" w:rsidRPr="00E7160A">
        <w:rPr>
          <w:rFonts w:ascii="Times New Roman" w:eastAsia="Arial" w:hAnsi="Times New Roman" w:cs="Times New Roman"/>
          <w:bCs/>
          <w:sz w:val="24"/>
          <w:szCs w:val="24"/>
          <w:lang w:val="en-US"/>
        </w:rPr>
        <w:t>XX</w:t>
      </w:r>
      <w:r w:rsidR="00BA7F2F" w:rsidRPr="00E7160A">
        <w:rPr>
          <w:rFonts w:ascii="Times New Roman" w:eastAsia="Arial" w:hAnsi="Times New Roman" w:cs="Times New Roman"/>
          <w:bCs/>
          <w:sz w:val="24"/>
          <w:szCs w:val="24"/>
        </w:rPr>
        <w:t xml:space="preserve"> века</w:t>
      </w:r>
      <w:r w:rsidR="003063A4">
        <w:rPr>
          <w:rFonts w:ascii="Times New Roman" w:eastAsia="Arial" w:hAnsi="Times New Roman" w:cs="Times New Roman"/>
          <w:sz w:val="24"/>
          <w:szCs w:val="24"/>
        </w:rPr>
        <w:t>»,</w:t>
      </w:r>
      <w:r w:rsidR="00BA7F2F" w:rsidRPr="00E7160A">
        <w:rPr>
          <w:rFonts w:ascii="Times New Roman" w:eastAsia="Arial" w:hAnsi="Times New Roman" w:cs="Times New Roman"/>
          <w:sz w:val="24"/>
          <w:szCs w:val="24"/>
        </w:rPr>
        <w:t xml:space="preserve"> </w:t>
      </w:r>
      <w:r w:rsidR="003063A4">
        <w:rPr>
          <w:rFonts w:ascii="Times New Roman" w:eastAsia="Arial" w:hAnsi="Times New Roman" w:cs="Times New Roman"/>
          <w:sz w:val="24"/>
          <w:szCs w:val="24"/>
        </w:rPr>
        <w:t>«</w:t>
      </w:r>
      <w:r w:rsidR="00BA7F2F" w:rsidRPr="00E7160A">
        <w:rPr>
          <w:rFonts w:ascii="Times New Roman" w:eastAsia="Arial" w:hAnsi="Times New Roman" w:cs="Times New Roman"/>
          <w:bCs/>
          <w:sz w:val="24"/>
          <w:szCs w:val="24"/>
        </w:rPr>
        <w:t>Знаменитые оперы и балеты казахстанских композиторов</w:t>
      </w:r>
      <w:r w:rsidR="003063A4">
        <w:rPr>
          <w:rFonts w:ascii="Times New Roman" w:eastAsia="Arial" w:hAnsi="Times New Roman" w:cs="Times New Roman"/>
          <w:bCs/>
          <w:sz w:val="24"/>
          <w:szCs w:val="24"/>
        </w:rPr>
        <w:t>»</w:t>
      </w:r>
      <w:r w:rsidR="003063A4">
        <w:rPr>
          <w:rFonts w:ascii="Times New Roman" w:eastAsia="Times New Roman" w:hAnsi="Times New Roman" w:cs="Times New Roman"/>
          <w:sz w:val="24"/>
          <w:szCs w:val="24"/>
        </w:rPr>
        <w:t>). Р</w:t>
      </w:r>
      <w:r w:rsidR="00BA7F2F" w:rsidRPr="00E7160A">
        <w:rPr>
          <w:rFonts w:ascii="Times New Roman" w:eastAsia="Times New Roman" w:hAnsi="Times New Roman" w:cs="Times New Roman"/>
          <w:sz w:val="24"/>
          <w:szCs w:val="24"/>
        </w:rPr>
        <w:t>ебята в процессе защиты оценива</w:t>
      </w:r>
      <w:r w:rsidR="006A5E38">
        <w:rPr>
          <w:rFonts w:ascii="Times New Roman" w:eastAsia="Times New Roman" w:hAnsi="Times New Roman" w:cs="Times New Roman"/>
          <w:sz w:val="24"/>
          <w:szCs w:val="24"/>
        </w:rPr>
        <w:t>ют</w:t>
      </w:r>
      <w:r w:rsidR="00BA7F2F" w:rsidRPr="00E7160A">
        <w:rPr>
          <w:rFonts w:ascii="Times New Roman" w:eastAsia="Times New Roman" w:hAnsi="Times New Roman" w:cs="Times New Roman"/>
          <w:sz w:val="24"/>
          <w:szCs w:val="24"/>
        </w:rPr>
        <w:t xml:space="preserve"> свои работы в соответствии с критериями, внос</w:t>
      </w:r>
      <w:r w:rsidR="006A5E38">
        <w:rPr>
          <w:rFonts w:ascii="Times New Roman" w:eastAsia="Times New Roman" w:hAnsi="Times New Roman" w:cs="Times New Roman"/>
          <w:sz w:val="24"/>
          <w:szCs w:val="24"/>
        </w:rPr>
        <w:t>ят</w:t>
      </w:r>
      <w:r w:rsidR="00BA7F2F" w:rsidRPr="00E7160A">
        <w:rPr>
          <w:rFonts w:ascii="Times New Roman" w:eastAsia="Times New Roman" w:hAnsi="Times New Roman" w:cs="Times New Roman"/>
          <w:sz w:val="24"/>
          <w:szCs w:val="24"/>
        </w:rPr>
        <w:t xml:space="preserve"> различные предложения по улучшению своей работы и работы других.</w:t>
      </w:r>
      <w:r w:rsidR="00D8119A" w:rsidRPr="00E7160A">
        <w:rPr>
          <w:rFonts w:ascii="Times New Roman" w:eastAsia="Times New Roman" w:hAnsi="Times New Roman" w:cs="Times New Roman"/>
          <w:sz w:val="24"/>
          <w:szCs w:val="24"/>
        </w:rPr>
        <w:t xml:space="preserve"> </w:t>
      </w:r>
      <w:r w:rsidR="002B789D" w:rsidRPr="00E7160A">
        <w:rPr>
          <w:rFonts w:ascii="Times New Roman" w:hAnsi="Times New Roman" w:cs="Times New Roman"/>
          <w:sz w:val="24"/>
          <w:szCs w:val="24"/>
          <w:lang w:eastAsia="ru-RU"/>
        </w:rPr>
        <w:t xml:space="preserve">Такой </w:t>
      </w:r>
      <w:r w:rsidR="001E4DE4" w:rsidRPr="00E7160A">
        <w:rPr>
          <w:rFonts w:ascii="Times New Roman" w:hAnsi="Times New Roman" w:cs="Times New Roman"/>
          <w:sz w:val="24"/>
          <w:szCs w:val="24"/>
          <w:lang w:eastAsia="ru-RU"/>
        </w:rPr>
        <w:t>м</w:t>
      </w:r>
      <w:r w:rsidR="00E105D3" w:rsidRPr="00E7160A">
        <w:rPr>
          <w:rFonts w:ascii="Times New Roman" w:hAnsi="Times New Roman" w:cs="Times New Roman"/>
          <w:sz w:val="24"/>
          <w:szCs w:val="24"/>
          <w:lang w:eastAsia="ru-RU"/>
        </w:rPr>
        <w:t xml:space="preserve">етод формирует процесс командной </w:t>
      </w:r>
      <w:r w:rsidR="006A5E38" w:rsidRPr="00E7160A">
        <w:rPr>
          <w:rFonts w:ascii="Times New Roman" w:hAnsi="Times New Roman" w:cs="Times New Roman"/>
          <w:sz w:val="24"/>
          <w:szCs w:val="24"/>
          <w:lang w:eastAsia="ru-RU"/>
        </w:rPr>
        <w:t xml:space="preserve">работы </w:t>
      </w:r>
      <w:r w:rsidR="006A5E38">
        <w:rPr>
          <w:rFonts w:ascii="Times New Roman" w:hAnsi="Times New Roman" w:cs="Times New Roman"/>
          <w:sz w:val="24"/>
          <w:szCs w:val="24"/>
          <w:lang w:eastAsia="ru-RU"/>
        </w:rPr>
        <w:t>и показывает, что</w:t>
      </w:r>
      <w:r w:rsidR="00E105D3" w:rsidRPr="00E7160A">
        <w:rPr>
          <w:rFonts w:ascii="Times New Roman" w:hAnsi="Times New Roman" w:cs="Times New Roman"/>
          <w:sz w:val="24"/>
          <w:szCs w:val="24"/>
          <w:lang w:eastAsia="ru-RU"/>
        </w:rPr>
        <w:t xml:space="preserve"> достичь результата в проектной работе можно только вместе, через помощь друг другу и взаимные объяснения непонятных моментов в работе. </w:t>
      </w:r>
      <w:r w:rsidR="006A5E38">
        <w:rPr>
          <w:rFonts w:ascii="Times New Roman" w:hAnsi="Times New Roman" w:cs="Times New Roman"/>
          <w:sz w:val="24"/>
          <w:szCs w:val="24"/>
          <w:lang w:eastAsia="ru-RU"/>
        </w:rPr>
        <w:t xml:space="preserve"> </w:t>
      </w:r>
    </w:p>
    <w:p w:rsidR="006D03B4" w:rsidRPr="00F26BEB" w:rsidRDefault="006D03B4" w:rsidP="00F26BEB">
      <w:pPr>
        <w:pStyle w:val="a3"/>
        <w:ind w:firstLine="567"/>
        <w:jc w:val="both"/>
        <w:rPr>
          <w:rFonts w:ascii="Times New Roman" w:eastAsia="Arial" w:hAnsi="Times New Roman" w:cs="Times New Roman"/>
          <w:sz w:val="24"/>
          <w:szCs w:val="24"/>
        </w:rPr>
      </w:pPr>
      <w:r w:rsidRPr="00E7160A">
        <w:rPr>
          <w:rFonts w:ascii="Times New Roman" w:hAnsi="Times New Roman" w:cs="Times New Roman"/>
          <w:color w:val="000000"/>
          <w:sz w:val="24"/>
          <w:szCs w:val="24"/>
          <w:shd w:val="clear" w:color="auto" w:fill="FFFFFF"/>
        </w:rPr>
        <w:t xml:space="preserve">Для того, чтобы нынешние ученики были успешны во взрослой жизни, в рамках школьного обучения необходимо формировать у них компетенции XXI века (критическое мышление, креативность, </w:t>
      </w:r>
      <w:proofErr w:type="spellStart"/>
      <w:r w:rsidRPr="00E7160A">
        <w:rPr>
          <w:rFonts w:ascii="Times New Roman" w:hAnsi="Times New Roman" w:cs="Times New Roman"/>
          <w:color w:val="000000"/>
          <w:sz w:val="24"/>
          <w:szCs w:val="24"/>
          <w:shd w:val="clear" w:color="auto" w:fill="FFFFFF"/>
        </w:rPr>
        <w:t>коммуникативность</w:t>
      </w:r>
      <w:proofErr w:type="spellEnd"/>
      <w:r w:rsidRPr="00E7160A">
        <w:rPr>
          <w:rFonts w:ascii="Times New Roman" w:hAnsi="Times New Roman" w:cs="Times New Roman"/>
          <w:color w:val="000000"/>
          <w:sz w:val="24"/>
          <w:szCs w:val="24"/>
          <w:shd w:val="clear" w:color="auto" w:fill="FFFFFF"/>
        </w:rPr>
        <w:t xml:space="preserve"> и </w:t>
      </w:r>
      <w:proofErr w:type="spellStart"/>
      <w:r w:rsidRPr="00E7160A">
        <w:rPr>
          <w:rFonts w:ascii="Times New Roman" w:hAnsi="Times New Roman" w:cs="Times New Roman"/>
          <w:color w:val="000000"/>
          <w:sz w:val="24"/>
          <w:szCs w:val="24"/>
          <w:shd w:val="clear" w:color="auto" w:fill="FFFFFF"/>
        </w:rPr>
        <w:t>коллаборативность</w:t>
      </w:r>
      <w:proofErr w:type="spellEnd"/>
      <w:r w:rsidRPr="00E7160A">
        <w:rPr>
          <w:rFonts w:ascii="Times New Roman" w:hAnsi="Times New Roman" w:cs="Times New Roman"/>
          <w:color w:val="000000"/>
          <w:sz w:val="24"/>
          <w:szCs w:val="24"/>
          <w:shd w:val="clear" w:color="auto" w:fill="FFFFFF"/>
        </w:rPr>
        <w:t>), которые помогут ориентироваться в постоянно меняющемся мире, больших потоках информации и обеспечат учеников умением учиться на протяжении всей жизни.</w:t>
      </w:r>
      <w:r w:rsidR="00151DCB" w:rsidRPr="00E7160A">
        <w:rPr>
          <w:rFonts w:ascii="Times New Roman" w:eastAsia="Times New Roman" w:hAnsi="Times New Roman" w:cs="Times New Roman"/>
          <w:noProof/>
          <w:sz w:val="24"/>
          <w:szCs w:val="24"/>
          <w:lang w:eastAsia="ru-RU"/>
        </w:rPr>
        <w:t xml:space="preserve"> </w:t>
      </w:r>
    </w:p>
    <w:p w:rsidR="006D03B4" w:rsidRPr="00247C96" w:rsidRDefault="006D03B4" w:rsidP="00247C96">
      <w:pPr>
        <w:pStyle w:val="a3"/>
        <w:ind w:firstLine="567"/>
        <w:jc w:val="both"/>
        <w:rPr>
          <w:rFonts w:ascii="Times New Roman" w:hAnsi="Times New Roman" w:cs="Times New Roman"/>
          <w:b/>
          <w:sz w:val="24"/>
          <w:szCs w:val="24"/>
          <w:shd w:val="clear" w:color="auto" w:fill="FFFFFF"/>
        </w:rPr>
      </w:pPr>
      <w:r w:rsidRPr="00E7160A">
        <w:rPr>
          <w:rFonts w:ascii="Times New Roman" w:hAnsi="Times New Roman" w:cs="Times New Roman"/>
          <w:color w:val="000000"/>
          <w:sz w:val="24"/>
          <w:szCs w:val="24"/>
          <w:shd w:val="clear" w:color="auto" w:fill="FFFFFF"/>
        </w:rPr>
        <w:t xml:space="preserve"> Ключевые компетенции, в том числе и музыкальные, предполагают развитые умения и способности, которые позволяют человеку максимально реализовать себя в профессиональной </w:t>
      </w:r>
      <w:r w:rsidRPr="00F26BEB">
        <w:rPr>
          <w:rFonts w:ascii="Times New Roman" w:hAnsi="Times New Roman" w:cs="Times New Roman"/>
          <w:sz w:val="24"/>
          <w:szCs w:val="24"/>
          <w:shd w:val="clear" w:color="auto" w:fill="FFFFFF"/>
        </w:rPr>
        <w:t>деятельн</w:t>
      </w:r>
      <w:r w:rsidR="006A5E38">
        <w:rPr>
          <w:rFonts w:ascii="Times New Roman" w:hAnsi="Times New Roman" w:cs="Times New Roman"/>
          <w:sz w:val="24"/>
          <w:szCs w:val="24"/>
          <w:shd w:val="clear" w:color="auto" w:fill="FFFFFF"/>
        </w:rPr>
        <w:t>ости, в обществе, в современной</w:t>
      </w:r>
      <w:r w:rsidRPr="00F26BEB">
        <w:rPr>
          <w:rFonts w:ascii="Times New Roman" w:hAnsi="Times New Roman" w:cs="Times New Roman"/>
          <w:sz w:val="24"/>
          <w:szCs w:val="24"/>
          <w:shd w:val="clear" w:color="auto" w:fill="FFFFFF"/>
        </w:rPr>
        <w:t xml:space="preserve"> жизни.</w:t>
      </w:r>
      <w:r w:rsidR="006A649A" w:rsidRPr="00F26BEB">
        <w:rPr>
          <w:rFonts w:ascii="Times New Roman" w:hAnsi="Times New Roman" w:cs="Times New Roman"/>
          <w:sz w:val="24"/>
          <w:szCs w:val="24"/>
          <w:shd w:val="clear" w:color="auto" w:fill="FFFFFF"/>
        </w:rPr>
        <w:t xml:space="preserve"> </w:t>
      </w:r>
      <w:r w:rsidRPr="00F26BEB">
        <w:rPr>
          <w:rFonts w:ascii="Times New Roman" w:hAnsi="Times New Roman" w:cs="Times New Roman"/>
          <w:sz w:val="24"/>
          <w:szCs w:val="24"/>
        </w:rPr>
        <w:t xml:space="preserve">Именно на уроках музыки, используя модель 4К, от активного взаимодействия со сверстниками, ребенок получает бесценный опыт групповой работы, </w:t>
      </w:r>
      <w:r w:rsidR="006A5E38" w:rsidRPr="00F26BEB">
        <w:rPr>
          <w:rFonts w:ascii="Times New Roman" w:hAnsi="Times New Roman" w:cs="Times New Roman"/>
          <w:sz w:val="24"/>
          <w:szCs w:val="24"/>
        </w:rPr>
        <w:t>коммуникации</w:t>
      </w:r>
      <w:r w:rsidR="006A5E38">
        <w:rPr>
          <w:rFonts w:ascii="Times New Roman" w:hAnsi="Times New Roman" w:cs="Times New Roman"/>
          <w:sz w:val="24"/>
          <w:szCs w:val="24"/>
        </w:rPr>
        <w:t>, креативности и критического мышления.</w:t>
      </w:r>
      <w:r w:rsidR="006A5E38" w:rsidRPr="00F26BEB">
        <w:rPr>
          <w:rFonts w:ascii="Times New Roman" w:hAnsi="Times New Roman" w:cs="Times New Roman"/>
          <w:sz w:val="24"/>
          <w:szCs w:val="24"/>
        </w:rPr>
        <w:t xml:space="preserve"> </w:t>
      </w:r>
      <w:r w:rsidR="006A5E38">
        <w:rPr>
          <w:rFonts w:ascii="Times New Roman" w:hAnsi="Times New Roman" w:cs="Times New Roman"/>
          <w:sz w:val="24"/>
          <w:szCs w:val="24"/>
        </w:rPr>
        <w:t>И</w:t>
      </w:r>
      <w:r w:rsidRPr="00F26BEB">
        <w:rPr>
          <w:rFonts w:ascii="Times New Roman" w:hAnsi="Times New Roman" w:cs="Times New Roman"/>
          <w:sz w:val="24"/>
          <w:szCs w:val="24"/>
        </w:rPr>
        <w:t xml:space="preserve"> конечно, здорово, когда уроки музыки формируют </w:t>
      </w:r>
      <w:r w:rsidRPr="00F26BEB">
        <w:rPr>
          <w:rStyle w:val="a5"/>
          <w:rFonts w:ascii="Times New Roman" w:hAnsi="Times New Roman" w:cs="Times New Roman"/>
          <w:b w:val="0"/>
          <w:sz w:val="24"/>
          <w:szCs w:val="24"/>
        </w:rPr>
        <w:t>демократичную атмосферу</w:t>
      </w:r>
      <w:r w:rsidRPr="006A5E38">
        <w:rPr>
          <w:rFonts w:ascii="Times New Roman" w:hAnsi="Times New Roman" w:cs="Times New Roman"/>
          <w:sz w:val="24"/>
          <w:szCs w:val="24"/>
        </w:rPr>
        <w:t>,</w:t>
      </w:r>
      <w:r w:rsidRPr="00F26BEB">
        <w:rPr>
          <w:rFonts w:ascii="Times New Roman" w:hAnsi="Times New Roman" w:cs="Times New Roman"/>
          <w:b/>
          <w:sz w:val="24"/>
          <w:szCs w:val="24"/>
        </w:rPr>
        <w:t xml:space="preserve"> </w:t>
      </w:r>
      <w:r w:rsidRPr="00F26BEB">
        <w:rPr>
          <w:rFonts w:ascii="Times New Roman" w:hAnsi="Times New Roman" w:cs="Times New Roman"/>
          <w:sz w:val="24"/>
          <w:szCs w:val="24"/>
        </w:rPr>
        <w:t>среду,</w:t>
      </w:r>
      <w:r w:rsidRPr="00F26BEB">
        <w:rPr>
          <w:rFonts w:ascii="Times New Roman" w:hAnsi="Times New Roman" w:cs="Times New Roman"/>
          <w:b/>
          <w:sz w:val="24"/>
          <w:szCs w:val="24"/>
        </w:rPr>
        <w:t> </w:t>
      </w:r>
      <w:r w:rsidRPr="00F26BEB">
        <w:rPr>
          <w:rStyle w:val="a5"/>
          <w:rFonts w:ascii="Times New Roman" w:hAnsi="Times New Roman" w:cs="Times New Roman"/>
          <w:b w:val="0"/>
          <w:sz w:val="24"/>
          <w:szCs w:val="24"/>
        </w:rPr>
        <w:t>поощряющую проявлять индивидуальность и уникальность каждого школьника</w:t>
      </w:r>
      <w:r w:rsidRPr="006A5E38">
        <w:rPr>
          <w:rFonts w:ascii="Times New Roman" w:hAnsi="Times New Roman" w:cs="Times New Roman"/>
          <w:sz w:val="24"/>
          <w:szCs w:val="24"/>
        </w:rPr>
        <w:t>.</w:t>
      </w:r>
      <w:r w:rsidRPr="00F26BEB">
        <w:rPr>
          <w:rFonts w:ascii="Times New Roman" w:hAnsi="Times New Roman" w:cs="Times New Roman"/>
          <w:b/>
          <w:sz w:val="24"/>
          <w:szCs w:val="24"/>
        </w:rPr>
        <w:t xml:space="preserve"> </w:t>
      </w:r>
    </w:p>
    <w:p w:rsidR="006D03B4" w:rsidRPr="00247C96" w:rsidRDefault="006D03B4" w:rsidP="00E105D3">
      <w:pPr>
        <w:shd w:val="clear" w:color="auto" w:fill="FFFFFF"/>
        <w:spacing w:after="0" w:line="240" w:lineRule="auto"/>
        <w:rPr>
          <w:rFonts w:ascii="Times New Roman" w:eastAsia="Times New Roman" w:hAnsi="Times New Roman" w:cs="Times New Roman"/>
          <w:b/>
          <w:sz w:val="24"/>
          <w:szCs w:val="24"/>
          <w:lang w:val="kk-KZ" w:eastAsia="ru-RU"/>
        </w:rPr>
      </w:pPr>
      <w:r w:rsidRPr="00247C96">
        <w:rPr>
          <w:rFonts w:ascii="Times New Roman" w:eastAsia="Times New Roman" w:hAnsi="Times New Roman" w:cs="Times New Roman"/>
          <w:b/>
          <w:sz w:val="24"/>
          <w:szCs w:val="24"/>
          <w:lang w:val="kk-KZ" w:eastAsia="ru-RU"/>
        </w:rPr>
        <w:t>Список литературы:</w:t>
      </w:r>
    </w:p>
    <w:p w:rsidR="008F4E6B" w:rsidRPr="008F4E6B" w:rsidRDefault="008F4E6B" w:rsidP="008F4E6B">
      <w:pPr>
        <w:pStyle w:val="a7"/>
        <w:numPr>
          <w:ilvl w:val="0"/>
          <w:numId w:val="1"/>
        </w:numPr>
        <w:shd w:val="clear" w:color="auto" w:fill="FFFFFF"/>
        <w:spacing w:after="0" w:line="240" w:lineRule="auto"/>
        <w:ind w:left="0"/>
        <w:rPr>
          <w:rFonts w:ascii="Times New Roman" w:eastAsia="Times New Roman" w:hAnsi="Times New Roman" w:cs="Times New Roman"/>
          <w:color w:val="000000"/>
          <w:sz w:val="24"/>
          <w:szCs w:val="24"/>
          <w:bdr w:val="none" w:sz="0" w:space="0" w:color="auto" w:frame="1"/>
          <w:lang w:eastAsia="ru-RU"/>
        </w:rPr>
      </w:pPr>
      <w:r w:rsidRPr="00AA6725">
        <w:rPr>
          <w:rFonts w:ascii="Times New Roman" w:eastAsia="Times New Roman" w:hAnsi="Times New Roman" w:cs="Times New Roman"/>
          <w:color w:val="000000"/>
          <w:sz w:val="24"/>
          <w:szCs w:val="24"/>
          <w:bdr w:val="none" w:sz="0" w:space="0" w:color="auto" w:frame="1"/>
          <w:lang w:eastAsia="ru-RU"/>
        </w:rPr>
        <w:t xml:space="preserve">Г.Л. </w:t>
      </w:r>
      <w:proofErr w:type="spellStart"/>
      <w:r w:rsidRPr="00AA6725">
        <w:rPr>
          <w:rFonts w:ascii="Times New Roman" w:eastAsia="Times New Roman" w:hAnsi="Times New Roman" w:cs="Times New Roman"/>
          <w:color w:val="000000"/>
          <w:sz w:val="24"/>
          <w:szCs w:val="24"/>
          <w:bdr w:val="none" w:sz="0" w:space="0" w:color="auto" w:frame="1"/>
          <w:lang w:eastAsia="ru-RU"/>
        </w:rPr>
        <w:t>Абдулгалимов</w:t>
      </w:r>
      <w:proofErr w:type="spellEnd"/>
      <w:r w:rsidRPr="00AA6725">
        <w:rPr>
          <w:rFonts w:ascii="Times New Roman" w:eastAsia="Times New Roman" w:hAnsi="Times New Roman" w:cs="Times New Roman"/>
          <w:color w:val="000000"/>
          <w:sz w:val="24"/>
          <w:szCs w:val="24"/>
          <w:bdr w:val="none" w:sz="0" w:space="0" w:color="auto" w:frame="1"/>
          <w:lang w:eastAsia="ru-RU"/>
        </w:rPr>
        <w:t>. Модель готовности современного учителя к профессиональной деятельности. //Стандарты и мониторинг в образовании. №5.2009</w:t>
      </w:r>
    </w:p>
    <w:p w:rsidR="006D03B4" w:rsidRPr="00AA6725" w:rsidRDefault="006D03B4" w:rsidP="00E105D3">
      <w:pPr>
        <w:pStyle w:val="a7"/>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A6725">
        <w:rPr>
          <w:rFonts w:ascii="Times New Roman" w:eastAsia="Times New Roman" w:hAnsi="Times New Roman" w:cs="Times New Roman"/>
          <w:color w:val="000000"/>
          <w:sz w:val="24"/>
          <w:szCs w:val="24"/>
          <w:bdr w:val="none" w:sz="0" w:space="0" w:color="auto" w:frame="1"/>
          <w:lang w:eastAsia="ru-RU"/>
        </w:rPr>
        <w:t>Государственная программа развития образования в РК на 2011-2020г.г.</w:t>
      </w:r>
    </w:p>
    <w:p w:rsidR="006D03B4" w:rsidRPr="006F69F4" w:rsidRDefault="006D03B4" w:rsidP="00E105D3">
      <w:pPr>
        <w:pStyle w:val="a7"/>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F69F4">
        <w:rPr>
          <w:rFonts w:ascii="Times New Roman" w:eastAsia="Times New Roman" w:hAnsi="Times New Roman" w:cs="Times New Roman"/>
          <w:sz w:val="24"/>
          <w:szCs w:val="24"/>
          <w:shd w:val="clear" w:color="auto" w:fill="FFFFFF"/>
          <w:lang w:eastAsia="ru-RU"/>
        </w:rPr>
        <w:t xml:space="preserve">Полушкин Д.П. </w:t>
      </w:r>
      <w:proofErr w:type="spellStart"/>
      <w:r w:rsidRPr="006F69F4">
        <w:rPr>
          <w:rFonts w:ascii="Times New Roman" w:eastAsia="Times New Roman" w:hAnsi="Times New Roman" w:cs="Times New Roman"/>
          <w:sz w:val="24"/>
          <w:szCs w:val="24"/>
          <w:shd w:val="clear" w:color="auto" w:fill="FFFFFF"/>
          <w:lang w:eastAsia="ru-RU"/>
        </w:rPr>
        <w:t>EduScrum</w:t>
      </w:r>
      <w:proofErr w:type="spellEnd"/>
      <w:r w:rsidRPr="006F69F4">
        <w:rPr>
          <w:rFonts w:ascii="Times New Roman" w:eastAsia="Times New Roman" w:hAnsi="Times New Roman" w:cs="Times New Roman"/>
          <w:sz w:val="24"/>
          <w:szCs w:val="24"/>
          <w:shd w:val="clear" w:color="auto" w:fill="FFFFFF"/>
          <w:lang w:eastAsia="ru-RU"/>
        </w:rPr>
        <w:t xml:space="preserve"> как средство формирования 4к компетенций обучающихся</w:t>
      </w:r>
      <w:r>
        <w:rPr>
          <w:rFonts w:ascii="Times New Roman" w:eastAsia="Times New Roman" w:hAnsi="Times New Roman" w:cs="Times New Roman"/>
          <w:sz w:val="24"/>
          <w:szCs w:val="24"/>
          <w:shd w:val="clear" w:color="auto" w:fill="FFFFFF"/>
          <w:lang w:eastAsia="ru-RU"/>
        </w:rPr>
        <w:t>// Синергия Наук. - 2018. - №30</w:t>
      </w:r>
      <w:r w:rsidRPr="006F69F4">
        <w:rPr>
          <w:rFonts w:ascii="Times New Roman" w:eastAsia="Times New Roman" w:hAnsi="Times New Roman" w:cs="Times New Roman"/>
          <w:sz w:val="24"/>
          <w:szCs w:val="24"/>
          <w:lang w:eastAsia="ru-RU"/>
        </w:rPr>
        <w:t xml:space="preserve"> </w:t>
      </w:r>
    </w:p>
    <w:p w:rsidR="006D03B4" w:rsidRPr="00911535" w:rsidRDefault="006D03B4" w:rsidP="00E105D3">
      <w:pPr>
        <w:pStyle w:val="a7"/>
        <w:spacing w:after="0" w:line="294" w:lineRule="atLeast"/>
        <w:ind w:left="0"/>
        <w:jc w:val="both"/>
        <w:rPr>
          <w:rFonts w:ascii="Times New Roman" w:eastAsia="Times New Roman" w:hAnsi="Times New Roman" w:cs="Times New Roman"/>
          <w:b/>
          <w:sz w:val="24"/>
          <w:szCs w:val="24"/>
          <w:lang w:eastAsia="ru-RU"/>
        </w:rPr>
      </w:pPr>
      <w:r w:rsidRPr="00911535">
        <w:rPr>
          <w:rFonts w:ascii="Times New Roman" w:eastAsia="Times New Roman" w:hAnsi="Times New Roman" w:cs="Times New Roman"/>
          <w:b/>
          <w:sz w:val="24"/>
          <w:szCs w:val="24"/>
          <w:lang w:eastAsia="ru-RU"/>
        </w:rPr>
        <w:t>Использованные Интернет-ресурсы</w:t>
      </w:r>
    </w:p>
    <w:p w:rsidR="006D03B4" w:rsidRPr="0024503A" w:rsidRDefault="00414346" w:rsidP="00E105D3">
      <w:pPr>
        <w:pStyle w:val="a7"/>
        <w:numPr>
          <w:ilvl w:val="0"/>
          <w:numId w:val="1"/>
        </w:numPr>
        <w:spacing w:after="0" w:line="294" w:lineRule="atLeast"/>
        <w:ind w:left="0"/>
        <w:rPr>
          <w:rFonts w:ascii="Times New Roman" w:eastAsia="Times New Roman" w:hAnsi="Times New Roman" w:cs="Times New Roman"/>
          <w:color w:val="00000A"/>
          <w:sz w:val="24"/>
          <w:szCs w:val="24"/>
          <w:lang w:eastAsia="ru-RU"/>
        </w:rPr>
      </w:pPr>
      <w:hyperlink r:id="rId17" w:history="1">
        <w:r w:rsidR="006D03B4" w:rsidRPr="0024503A">
          <w:rPr>
            <w:rStyle w:val="a6"/>
            <w:rFonts w:ascii="Times New Roman" w:eastAsia="Times New Roman" w:hAnsi="Times New Roman" w:cs="Times New Roman"/>
            <w:sz w:val="24"/>
            <w:szCs w:val="24"/>
            <w:u w:val="none"/>
            <w:lang w:val="en-US" w:eastAsia="ru-RU"/>
          </w:rPr>
          <w:t>http</w:t>
        </w:r>
        <w:r w:rsidR="006D03B4" w:rsidRPr="0024503A">
          <w:rPr>
            <w:rStyle w:val="a6"/>
            <w:rFonts w:ascii="Times New Roman" w:eastAsia="Times New Roman" w:hAnsi="Times New Roman" w:cs="Times New Roman"/>
            <w:sz w:val="24"/>
            <w:szCs w:val="24"/>
            <w:u w:val="none"/>
            <w:lang w:eastAsia="ru-RU"/>
          </w:rPr>
          <w:t>://</w:t>
        </w:r>
        <w:r w:rsidR="006D03B4" w:rsidRPr="0024503A">
          <w:rPr>
            <w:rStyle w:val="a6"/>
            <w:rFonts w:ascii="Times New Roman" w:eastAsia="Times New Roman" w:hAnsi="Times New Roman" w:cs="Times New Roman"/>
            <w:sz w:val="24"/>
            <w:szCs w:val="24"/>
            <w:u w:val="none"/>
            <w:lang w:val="en-US" w:eastAsia="ru-RU"/>
          </w:rPr>
          <w:t>www</w:t>
        </w:r>
        <w:r w:rsidR="006D03B4" w:rsidRPr="0024503A">
          <w:rPr>
            <w:rStyle w:val="a6"/>
            <w:rFonts w:ascii="Times New Roman" w:eastAsia="Times New Roman" w:hAnsi="Times New Roman" w:cs="Times New Roman"/>
            <w:sz w:val="24"/>
            <w:szCs w:val="24"/>
            <w:u w:val="none"/>
            <w:lang w:eastAsia="ru-RU"/>
          </w:rPr>
          <w:t>.</w:t>
        </w:r>
        <w:proofErr w:type="spellStart"/>
        <w:r w:rsidR="006D03B4" w:rsidRPr="0024503A">
          <w:rPr>
            <w:rStyle w:val="a6"/>
            <w:rFonts w:ascii="Times New Roman" w:eastAsia="Times New Roman" w:hAnsi="Times New Roman" w:cs="Times New Roman"/>
            <w:sz w:val="24"/>
            <w:szCs w:val="24"/>
            <w:u w:val="none"/>
            <w:lang w:val="en-US" w:eastAsia="ru-RU"/>
          </w:rPr>
          <w:t>eidos</w:t>
        </w:r>
        <w:proofErr w:type="spellEnd"/>
        <w:r w:rsidR="006D03B4" w:rsidRPr="0024503A">
          <w:rPr>
            <w:rStyle w:val="a6"/>
            <w:rFonts w:ascii="Times New Roman" w:eastAsia="Times New Roman" w:hAnsi="Times New Roman" w:cs="Times New Roman"/>
            <w:sz w:val="24"/>
            <w:szCs w:val="24"/>
            <w:u w:val="none"/>
            <w:lang w:eastAsia="ru-RU"/>
          </w:rPr>
          <w:t>.</w:t>
        </w:r>
        <w:proofErr w:type="spellStart"/>
        <w:r w:rsidR="006D03B4" w:rsidRPr="0024503A">
          <w:rPr>
            <w:rStyle w:val="a6"/>
            <w:rFonts w:ascii="Times New Roman" w:eastAsia="Times New Roman" w:hAnsi="Times New Roman" w:cs="Times New Roman"/>
            <w:sz w:val="24"/>
            <w:szCs w:val="24"/>
            <w:u w:val="none"/>
            <w:lang w:val="en-US" w:eastAsia="ru-RU"/>
          </w:rPr>
          <w:t>ru</w:t>
        </w:r>
        <w:proofErr w:type="spellEnd"/>
        <w:r w:rsidR="006D03B4" w:rsidRPr="0024503A">
          <w:rPr>
            <w:rStyle w:val="a6"/>
            <w:rFonts w:ascii="Times New Roman" w:eastAsia="Times New Roman" w:hAnsi="Times New Roman" w:cs="Times New Roman"/>
            <w:sz w:val="24"/>
            <w:szCs w:val="24"/>
            <w:u w:val="none"/>
            <w:lang w:eastAsia="ru-RU"/>
          </w:rPr>
          <w:t>/</w:t>
        </w:r>
        <w:r w:rsidR="006D03B4" w:rsidRPr="0024503A">
          <w:rPr>
            <w:rStyle w:val="a6"/>
            <w:rFonts w:ascii="Times New Roman" w:eastAsia="Times New Roman" w:hAnsi="Times New Roman" w:cs="Times New Roman"/>
            <w:sz w:val="24"/>
            <w:szCs w:val="24"/>
            <w:u w:val="none"/>
            <w:lang w:val="en-US" w:eastAsia="ru-RU"/>
          </w:rPr>
          <w:t>journal</w:t>
        </w:r>
        <w:r w:rsidR="006D03B4" w:rsidRPr="0024503A">
          <w:rPr>
            <w:rStyle w:val="a6"/>
            <w:rFonts w:ascii="Times New Roman" w:eastAsia="Times New Roman" w:hAnsi="Times New Roman" w:cs="Times New Roman"/>
            <w:sz w:val="24"/>
            <w:szCs w:val="24"/>
            <w:u w:val="none"/>
            <w:lang w:eastAsia="ru-RU"/>
          </w:rPr>
          <w:t>/2005/1212.</w:t>
        </w:r>
        <w:proofErr w:type="spellStart"/>
        <w:r w:rsidR="006D03B4" w:rsidRPr="0024503A">
          <w:rPr>
            <w:rStyle w:val="a6"/>
            <w:rFonts w:ascii="Times New Roman" w:eastAsia="Times New Roman" w:hAnsi="Times New Roman" w:cs="Times New Roman"/>
            <w:sz w:val="24"/>
            <w:szCs w:val="24"/>
            <w:u w:val="none"/>
            <w:lang w:val="en-US" w:eastAsia="ru-RU"/>
          </w:rPr>
          <w:t>htm</w:t>
        </w:r>
        <w:proofErr w:type="spellEnd"/>
      </w:hyperlink>
      <w:r w:rsidR="006D03B4" w:rsidRPr="0024503A">
        <w:rPr>
          <w:rFonts w:ascii="Times New Roman" w:eastAsia="Times New Roman" w:hAnsi="Times New Roman" w:cs="Times New Roman"/>
          <w:color w:val="00000A"/>
          <w:sz w:val="24"/>
          <w:szCs w:val="24"/>
          <w:lang w:eastAsia="ru-RU"/>
        </w:rPr>
        <w:t xml:space="preserve"> (</w:t>
      </w:r>
      <w:proofErr w:type="spellStart"/>
      <w:r w:rsidR="006D03B4" w:rsidRPr="0024503A">
        <w:rPr>
          <w:rFonts w:ascii="Times New Roman" w:eastAsia="Times New Roman" w:hAnsi="Times New Roman" w:cs="Times New Roman"/>
          <w:color w:val="00000A"/>
          <w:sz w:val="24"/>
          <w:szCs w:val="24"/>
          <w:lang w:eastAsia="ru-RU"/>
        </w:rPr>
        <w:t>А.В.Хуторской</w:t>
      </w:r>
      <w:proofErr w:type="spellEnd"/>
      <w:r w:rsidR="006D03B4" w:rsidRPr="0024503A">
        <w:rPr>
          <w:rFonts w:ascii="Times New Roman" w:eastAsia="Times New Roman" w:hAnsi="Times New Roman" w:cs="Times New Roman"/>
          <w:color w:val="00000A"/>
          <w:sz w:val="24"/>
          <w:szCs w:val="24"/>
          <w:lang w:eastAsia="ru-RU"/>
        </w:rPr>
        <w:t xml:space="preserve"> Статья «Технология проектирования ключевых компетенций и предметных компетенций». // Интернет- журнал "</w:t>
      </w:r>
      <w:proofErr w:type="spellStart"/>
      <w:r w:rsidR="006D03B4" w:rsidRPr="0024503A">
        <w:rPr>
          <w:rFonts w:ascii="Times New Roman" w:eastAsia="Times New Roman" w:hAnsi="Times New Roman" w:cs="Times New Roman"/>
          <w:color w:val="00000A"/>
          <w:sz w:val="24"/>
          <w:szCs w:val="24"/>
          <w:lang w:eastAsia="ru-RU"/>
        </w:rPr>
        <w:t>Эйдос</w:t>
      </w:r>
      <w:proofErr w:type="spellEnd"/>
      <w:r w:rsidR="006D03B4" w:rsidRPr="0024503A">
        <w:rPr>
          <w:rFonts w:ascii="Times New Roman" w:eastAsia="Times New Roman" w:hAnsi="Times New Roman" w:cs="Times New Roman"/>
          <w:color w:val="00000A"/>
          <w:sz w:val="24"/>
          <w:szCs w:val="24"/>
          <w:lang w:eastAsia="ru-RU"/>
        </w:rPr>
        <w:t>".)</w:t>
      </w:r>
      <w:r w:rsidR="00E7160A">
        <w:rPr>
          <w:rFonts w:ascii="Times New Roman" w:eastAsia="Times New Roman" w:hAnsi="Times New Roman" w:cs="Times New Roman"/>
          <w:color w:val="00000A"/>
          <w:sz w:val="24"/>
          <w:szCs w:val="24"/>
          <w:lang w:eastAsia="ru-RU"/>
        </w:rPr>
        <w:t xml:space="preserve">  </w:t>
      </w:r>
    </w:p>
    <w:p w:rsidR="006D03B4" w:rsidRPr="0048539E" w:rsidRDefault="00414346" w:rsidP="00E105D3">
      <w:pPr>
        <w:pStyle w:val="a7"/>
        <w:numPr>
          <w:ilvl w:val="0"/>
          <w:numId w:val="1"/>
        </w:numPr>
        <w:spacing w:after="0" w:line="294" w:lineRule="atLeast"/>
        <w:ind w:left="0"/>
        <w:rPr>
          <w:rFonts w:ascii="Times New Roman" w:eastAsia="Times New Roman" w:hAnsi="Times New Roman" w:cs="Times New Roman"/>
          <w:sz w:val="24"/>
          <w:szCs w:val="24"/>
          <w:lang w:eastAsia="ru-RU"/>
        </w:rPr>
      </w:pPr>
      <w:hyperlink r:id="rId18" w:history="1">
        <w:r w:rsidR="006D03B4" w:rsidRPr="0024503A">
          <w:rPr>
            <w:rStyle w:val="a6"/>
            <w:rFonts w:ascii="Times New Roman" w:eastAsia="Times New Roman" w:hAnsi="Times New Roman" w:cs="Times New Roman"/>
            <w:sz w:val="24"/>
            <w:szCs w:val="24"/>
            <w:lang w:eastAsia="ru-RU"/>
          </w:rPr>
          <w:t>http://www.conf.univers.krasu.ru/conf_9/docl_s.html</w:t>
        </w:r>
      </w:hyperlink>
      <w:r w:rsidR="006D03B4" w:rsidRPr="0024503A">
        <w:rPr>
          <w:rFonts w:ascii="Times New Roman" w:eastAsia="Times New Roman" w:hAnsi="Times New Roman" w:cs="Times New Roman"/>
          <w:sz w:val="24"/>
          <w:szCs w:val="24"/>
          <w:u w:val="single"/>
          <w:lang w:eastAsia="ru-RU"/>
        </w:rPr>
        <w:t xml:space="preserve"> (</w:t>
      </w:r>
      <w:r w:rsidR="006D03B4" w:rsidRPr="0024503A">
        <w:rPr>
          <w:rFonts w:ascii="Times New Roman" w:eastAsia="Times New Roman" w:hAnsi="Times New Roman" w:cs="Times New Roman"/>
          <w:sz w:val="24"/>
          <w:szCs w:val="24"/>
          <w:lang w:eastAsia="ru-RU"/>
        </w:rPr>
        <w:t>И.С. Фишман Ключевые компетентности как результат образования //Электронный ресурс/ И. С. Фишман.</w:t>
      </w:r>
      <w:r w:rsidR="00E7160A">
        <w:rPr>
          <w:rFonts w:ascii="Times New Roman" w:eastAsia="Times New Roman" w:hAnsi="Times New Roman" w:cs="Times New Roman"/>
          <w:sz w:val="24"/>
          <w:szCs w:val="24"/>
          <w:lang w:eastAsia="ru-RU"/>
        </w:rPr>
        <w:t xml:space="preserve">   </w:t>
      </w:r>
    </w:p>
    <w:p w:rsidR="006D03B4" w:rsidRPr="00E7160A" w:rsidRDefault="00414346" w:rsidP="00E105D3">
      <w:pPr>
        <w:pStyle w:val="a7"/>
        <w:numPr>
          <w:ilvl w:val="0"/>
          <w:numId w:val="1"/>
        </w:numPr>
        <w:shd w:val="clear" w:color="auto" w:fill="FFFFFF"/>
        <w:spacing w:after="0" w:line="240" w:lineRule="auto"/>
        <w:ind w:left="0"/>
        <w:jc w:val="both"/>
        <w:rPr>
          <w:rFonts w:ascii="Times New Roman" w:eastAsia="Times New Roman" w:hAnsi="Times New Roman" w:cs="Times New Roman"/>
          <w:sz w:val="24"/>
          <w:szCs w:val="24"/>
          <w:lang w:val="kk-KZ" w:eastAsia="ru-RU"/>
        </w:rPr>
      </w:pPr>
      <w:hyperlink r:id="rId19" w:history="1">
        <w:r w:rsidR="006D03B4" w:rsidRPr="00345B13">
          <w:rPr>
            <w:rStyle w:val="a6"/>
            <w:rFonts w:ascii="Times New Roman" w:eastAsia="Times New Roman" w:hAnsi="Times New Roman" w:cs="Times New Roman"/>
            <w:sz w:val="24"/>
            <w:szCs w:val="24"/>
            <w:lang w:val="kk-KZ" w:eastAsia="ru-RU"/>
          </w:rPr>
          <w:t>https://kvantorium.su/news/50-eduscrum-kak-sredstvo-formirovaniya-4k-kompetentsij-obuchayushchikhsya</w:t>
        </w:r>
      </w:hyperlink>
      <w:r w:rsidR="00911535">
        <w:rPr>
          <w:rStyle w:val="a6"/>
          <w:rFonts w:ascii="Times New Roman" w:eastAsia="Times New Roman" w:hAnsi="Times New Roman" w:cs="Times New Roman"/>
          <w:sz w:val="24"/>
          <w:szCs w:val="24"/>
          <w:lang w:val="kk-KZ" w:eastAsia="ru-RU"/>
        </w:rPr>
        <w:t xml:space="preserve">    </w:t>
      </w:r>
    </w:p>
    <w:p w:rsidR="00D54F72" w:rsidRPr="00247C96" w:rsidRDefault="00414346" w:rsidP="00E105D3">
      <w:pPr>
        <w:pStyle w:val="a7"/>
        <w:numPr>
          <w:ilvl w:val="0"/>
          <w:numId w:val="1"/>
        </w:numPr>
        <w:shd w:val="clear" w:color="auto" w:fill="FFFFFF"/>
        <w:spacing w:after="0" w:line="240" w:lineRule="auto"/>
        <w:ind w:left="0"/>
        <w:rPr>
          <w:rFonts w:ascii="Times New Roman" w:eastAsia="Times New Roman" w:hAnsi="Times New Roman" w:cs="Times New Roman"/>
          <w:color w:val="444444"/>
          <w:sz w:val="24"/>
          <w:szCs w:val="24"/>
          <w:lang w:val="kk-KZ" w:eastAsia="ru-RU"/>
        </w:rPr>
      </w:pPr>
      <w:hyperlink r:id="rId20" w:history="1">
        <w:r w:rsidR="006D03B4" w:rsidRPr="00851400">
          <w:rPr>
            <w:rStyle w:val="a6"/>
            <w:rFonts w:ascii="Times New Roman" w:eastAsia="Times New Roman" w:hAnsi="Times New Roman" w:cs="Times New Roman"/>
            <w:sz w:val="24"/>
            <w:szCs w:val="24"/>
            <w:lang w:val="kk-KZ" w:eastAsia="ru-RU"/>
          </w:rPr>
          <w:t>https://multiurok.ru/blog/razvitiie-kompietientsii-na-urokakh-muzyki-v-usloviiakh-kompietientnostnogo-podkhoda.html</w:t>
        </w:r>
      </w:hyperlink>
      <w:r w:rsidR="00E7160A">
        <w:rPr>
          <w:rStyle w:val="a6"/>
          <w:rFonts w:ascii="Times New Roman" w:eastAsia="Times New Roman" w:hAnsi="Times New Roman" w:cs="Times New Roman"/>
          <w:sz w:val="24"/>
          <w:szCs w:val="24"/>
          <w:lang w:val="kk-KZ" w:eastAsia="ru-RU"/>
        </w:rPr>
        <w:t xml:space="preserve">  </w:t>
      </w:r>
    </w:p>
    <w:sectPr w:rsidR="00D54F72" w:rsidRPr="00247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AAE"/>
    <w:multiLevelType w:val="hybridMultilevel"/>
    <w:tmpl w:val="2F8C6EA0"/>
    <w:lvl w:ilvl="0" w:tplc="95FC4DBE">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DE3FAA"/>
    <w:multiLevelType w:val="hybridMultilevel"/>
    <w:tmpl w:val="56FEB3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4CD34DC"/>
    <w:multiLevelType w:val="hybridMultilevel"/>
    <w:tmpl w:val="22325DBA"/>
    <w:lvl w:ilvl="0" w:tplc="8A4C1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946784"/>
    <w:multiLevelType w:val="hybridMultilevel"/>
    <w:tmpl w:val="089212BA"/>
    <w:lvl w:ilvl="0" w:tplc="8A4C1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547FEE"/>
    <w:multiLevelType w:val="hybridMultilevel"/>
    <w:tmpl w:val="6C8A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8A4F66"/>
    <w:multiLevelType w:val="hybridMultilevel"/>
    <w:tmpl w:val="9024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B4"/>
    <w:rsid w:val="000E78A9"/>
    <w:rsid w:val="00122E3E"/>
    <w:rsid w:val="00151DCB"/>
    <w:rsid w:val="00154815"/>
    <w:rsid w:val="00156740"/>
    <w:rsid w:val="001E4DE4"/>
    <w:rsid w:val="00204375"/>
    <w:rsid w:val="00247C96"/>
    <w:rsid w:val="002B789D"/>
    <w:rsid w:val="003063A4"/>
    <w:rsid w:val="00322F19"/>
    <w:rsid w:val="003354F5"/>
    <w:rsid w:val="003525B9"/>
    <w:rsid w:val="003D02B2"/>
    <w:rsid w:val="003E40BD"/>
    <w:rsid w:val="003F6D06"/>
    <w:rsid w:val="004116A8"/>
    <w:rsid w:val="00414346"/>
    <w:rsid w:val="004B3C47"/>
    <w:rsid w:val="005479D9"/>
    <w:rsid w:val="005D4C71"/>
    <w:rsid w:val="005D58FD"/>
    <w:rsid w:val="00620C34"/>
    <w:rsid w:val="006A524F"/>
    <w:rsid w:val="006A5E38"/>
    <w:rsid w:val="006A649A"/>
    <w:rsid w:val="006D03B4"/>
    <w:rsid w:val="00731510"/>
    <w:rsid w:val="007720D8"/>
    <w:rsid w:val="007D5376"/>
    <w:rsid w:val="008F4E6B"/>
    <w:rsid w:val="00911535"/>
    <w:rsid w:val="00950208"/>
    <w:rsid w:val="009C3CFC"/>
    <w:rsid w:val="00A04ABF"/>
    <w:rsid w:val="00AC6644"/>
    <w:rsid w:val="00AF2544"/>
    <w:rsid w:val="00B87A7B"/>
    <w:rsid w:val="00BA7F2F"/>
    <w:rsid w:val="00BE2C28"/>
    <w:rsid w:val="00BE67A3"/>
    <w:rsid w:val="00C15ECC"/>
    <w:rsid w:val="00C25B41"/>
    <w:rsid w:val="00C4759B"/>
    <w:rsid w:val="00D11908"/>
    <w:rsid w:val="00D8119A"/>
    <w:rsid w:val="00DC0731"/>
    <w:rsid w:val="00E105D3"/>
    <w:rsid w:val="00E25818"/>
    <w:rsid w:val="00E7160A"/>
    <w:rsid w:val="00E818E9"/>
    <w:rsid w:val="00EA7B11"/>
    <w:rsid w:val="00ED16E4"/>
    <w:rsid w:val="00F10367"/>
    <w:rsid w:val="00F26BEB"/>
    <w:rsid w:val="00F4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03B4"/>
    <w:pPr>
      <w:spacing w:after="0" w:line="240" w:lineRule="auto"/>
    </w:pPr>
  </w:style>
  <w:style w:type="character" w:styleId="a5">
    <w:name w:val="Strong"/>
    <w:basedOn w:val="a0"/>
    <w:qFormat/>
    <w:rsid w:val="006D03B4"/>
    <w:rPr>
      <w:b/>
      <w:bCs/>
    </w:rPr>
  </w:style>
  <w:style w:type="character" w:styleId="a6">
    <w:name w:val="Hyperlink"/>
    <w:basedOn w:val="a0"/>
    <w:uiPriority w:val="99"/>
    <w:unhideWhenUsed/>
    <w:rsid w:val="006D03B4"/>
    <w:rPr>
      <w:color w:val="0000FF" w:themeColor="hyperlink"/>
      <w:u w:val="single"/>
    </w:rPr>
  </w:style>
  <w:style w:type="character" w:customStyle="1" w:styleId="a4">
    <w:name w:val="Без интервала Знак"/>
    <w:basedOn w:val="a0"/>
    <w:link w:val="a3"/>
    <w:uiPriority w:val="1"/>
    <w:locked/>
    <w:rsid w:val="006D03B4"/>
  </w:style>
  <w:style w:type="paragraph" w:styleId="a7">
    <w:name w:val="List Paragraph"/>
    <w:basedOn w:val="a"/>
    <w:link w:val="a8"/>
    <w:uiPriority w:val="34"/>
    <w:qFormat/>
    <w:rsid w:val="006D03B4"/>
    <w:pPr>
      <w:ind w:left="720"/>
      <w:contextualSpacing/>
    </w:pPr>
  </w:style>
  <w:style w:type="table" w:styleId="a9">
    <w:name w:val="Table Grid"/>
    <w:basedOn w:val="a1"/>
    <w:uiPriority w:val="59"/>
    <w:rsid w:val="006D0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03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03B4"/>
    <w:rPr>
      <w:rFonts w:ascii="Tahoma" w:hAnsi="Tahoma" w:cs="Tahoma"/>
      <w:sz w:val="16"/>
      <w:szCs w:val="16"/>
    </w:rPr>
  </w:style>
  <w:style w:type="paragraph" w:styleId="ac">
    <w:name w:val="Normal (Web)"/>
    <w:basedOn w:val="a"/>
    <w:uiPriority w:val="99"/>
    <w:unhideWhenUsed/>
    <w:rsid w:val="00F10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4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03B4"/>
    <w:pPr>
      <w:spacing w:after="0" w:line="240" w:lineRule="auto"/>
    </w:pPr>
  </w:style>
  <w:style w:type="character" w:styleId="a5">
    <w:name w:val="Strong"/>
    <w:basedOn w:val="a0"/>
    <w:qFormat/>
    <w:rsid w:val="006D03B4"/>
    <w:rPr>
      <w:b/>
      <w:bCs/>
    </w:rPr>
  </w:style>
  <w:style w:type="character" w:styleId="a6">
    <w:name w:val="Hyperlink"/>
    <w:basedOn w:val="a0"/>
    <w:uiPriority w:val="99"/>
    <w:unhideWhenUsed/>
    <w:rsid w:val="006D03B4"/>
    <w:rPr>
      <w:color w:val="0000FF" w:themeColor="hyperlink"/>
      <w:u w:val="single"/>
    </w:rPr>
  </w:style>
  <w:style w:type="character" w:customStyle="1" w:styleId="a4">
    <w:name w:val="Без интервала Знак"/>
    <w:basedOn w:val="a0"/>
    <w:link w:val="a3"/>
    <w:uiPriority w:val="1"/>
    <w:locked/>
    <w:rsid w:val="006D03B4"/>
  </w:style>
  <w:style w:type="paragraph" w:styleId="a7">
    <w:name w:val="List Paragraph"/>
    <w:basedOn w:val="a"/>
    <w:link w:val="a8"/>
    <w:uiPriority w:val="34"/>
    <w:qFormat/>
    <w:rsid w:val="006D03B4"/>
    <w:pPr>
      <w:ind w:left="720"/>
      <w:contextualSpacing/>
    </w:pPr>
  </w:style>
  <w:style w:type="table" w:styleId="a9">
    <w:name w:val="Table Grid"/>
    <w:basedOn w:val="a1"/>
    <w:uiPriority w:val="59"/>
    <w:rsid w:val="006D0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03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03B4"/>
    <w:rPr>
      <w:rFonts w:ascii="Tahoma" w:hAnsi="Tahoma" w:cs="Tahoma"/>
      <w:sz w:val="16"/>
      <w:szCs w:val="16"/>
    </w:rPr>
  </w:style>
  <w:style w:type="paragraph" w:styleId="ac">
    <w:name w:val="Normal (Web)"/>
    <w:basedOn w:val="a"/>
    <w:uiPriority w:val="99"/>
    <w:unhideWhenUsed/>
    <w:rsid w:val="00F10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2%D0%B0%D0%B1,_%D0%9A%D0%BB%D0%B0%D1%83%D1%81_%D0%9C%D0%B0%D1%80%D1%82%D0%B8%D0%BD" TargetMode="External"/><Relationship Id="rId13" Type="http://schemas.openxmlformats.org/officeDocument/2006/relationships/image" Target="media/image4.jpeg"/><Relationship Id="rId18" Type="http://schemas.openxmlformats.org/officeDocument/2006/relationships/hyperlink" Target="http://www.conf.univers.krasu.ru/conf_9/docl_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weforum.org/events/world-economic-forum-annual-meeting-2016" TargetMode="External"/><Relationship Id="rId12" Type="http://schemas.openxmlformats.org/officeDocument/2006/relationships/image" Target="media/image3.jpeg"/><Relationship Id="rId17" Type="http://schemas.openxmlformats.org/officeDocument/2006/relationships/hyperlink" Target="http://www.eidos.ru/journal/2005/1212.ht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multiurok.ru/blog/razvitiie-kompietientsii-na-urokakh-muzyki-v-usloviiakh-kompietientnostnogo-podkhod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hyperlink" Target="https://kvantorium.su/news/50-eduscrum-kak-sredstvo-formirovaniya-4k-kompetentsij-obuchayushchikhs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B216-8928-4C7D-90EB-685FA65F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6</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dc:creator>
  <cp:lastModifiedBy>Элина</cp:lastModifiedBy>
  <cp:revision>22</cp:revision>
  <dcterms:created xsi:type="dcterms:W3CDTF">2019-11-02T10:18:00Z</dcterms:created>
  <dcterms:modified xsi:type="dcterms:W3CDTF">2020-07-30T09:46:00Z</dcterms:modified>
</cp:coreProperties>
</file>