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Циклограмма планирования организации жизнедеятельности д</w:t>
      </w:r>
      <w:r>
        <w:rPr>
          <w:rFonts w:ascii="Times New Roman" w:hAnsi="Times New Roman"/>
          <w:b w:val="1"/>
          <w:sz w:val="28"/>
        </w:rPr>
        <w:t>етей  младшей группы  Ноябрь 3</w:t>
      </w:r>
      <w:r>
        <w:rPr>
          <w:rFonts w:ascii="Times New Roman" w:hAnsi="Times New Roman"/>
          <w:b w:val="1"/>
          <w:sz w:val="28"/>
        </w:rPr>
        <w:t>- неделя</w:t>
      </w:r>
    </w:p>
    <w:p w14:paraId="03000000">
      <w:pPr>
        <w:spacing w:after="0" w:line="240" w:lineRule="auto"/>
        <w:ind w:right="12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Тема месяца: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«Мир вокруг нас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Подтема:</w:t>
      </w:r>
      <w:r>
        <w:rPr>
          <w:rFonts w:ascii="Times New Roman" w:hAnsi="Times New Roman"/>
          <w:b w:val="1"/>
          <w:sz w:val="28"/>
        </w:rPr>
        <w:t xml:space="preserve"> «Мебель</w:t>
      </w:r>
      <w:r>
        <w:rPr>
          <w:rFonts w:ascii="Times New Roman" w:hAnsi="Times New Roman"/>
          <w:b w:val="1"/>
          <w:sz w:val="28"/>
        </w:rPr>
        <w:t xml:space="preserve">». </w:t>
      </w:r>
    </w:p>
    <w:p w14:paraId="04000000">
      <w:pPr>
        <w:spacing w:after="0" w:line="240" w:lineRule="auto"/>
        <w:ind w:firstLine="0" w:left="127" w:right="127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98"/>
        <w:gridCol w:w="2499"/>
        <w:gridCol w:w="2499"/>
        <w:gridCol w:w="2399"/>
        <w:gridCol w:w="2348"/>
        <w:gridCol w:w="2709"/>
        <w:gridCol w:w="18"/>
      </w:tblGrid>
      <w:t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 w:hanging="34" w:left="34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Күн тәртібі және оның қысқаша мазмұны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Примерный режим дня и его краткое содержание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Дүйсенбі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Понедельник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15.11</w:t>
            </w:r>
            <w:r>
              <w:rPr>
                <w:rFonts w:ascii="Times New Roman" w:hAnsi="Times New Roman"/>
                <w:b w:val="1"/>
                <w:sz w:val="28"/>
              </w:rPr>
              <w:t>.21г.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Сейсенбі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Вторник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16</w:t>
            </w:r>
            <w:r>
              <w:rPr>
                <w:rFonts w:ascii="Times New Roman" w:hAnsi="Times New Roman"/>
                <w:b w:val="1"/>
                <w:sz w:val="28"/>
              </w:rPr>
              <w:t>.11</w:t>
            </w:r>
            <w:r>
              <w:rPr>
                <w:rFonts w:ascii="Times New Roman" w:hAnsi="Times New Roman"/>
                <w:b w:val="1"/>
                <w:sz w:val="28"/>
              </w:rPr>
              <w:t>.21г.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Сәрсенбі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Среда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17</w:t>
            </w:r>
            <w:r>
              <w:rPr>
                <w:rFonts w:ascii="Times New Roman" w:hAnsi="Times New Roman"/>
                <w:b w:val="1"/>
                <w:sz w:val="28"/>
              </w:rPr>
              <w:t>.11</w:t>
            </w:r>
            <w:r>
              <w:rPr>
                <w:rFonts w:ascii="Times New Roman" w:hAnsi="Times New Roman"/>
                <w:b w:val="1"/>
                <w:sz w:val="28"/>
              </w:rPr>
              <w:t>.21г.</w:t>
            </w:r>
          </w:p>
        </w:tc>
        <w:tc>
          <w:tcPr>
            <w:tcW w:type="dxa" w:w="2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Бейсенбі</w:t>
            </w:r>
          </w:p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Четверг</w:t>
            </w:r>
          </w:p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18</w:t>
            </w:r>
            <w:r>
              <w:rPr>
                <w:rFonts w:ascii="Times New Roman" w:hAnsi="Times New Roman"/>
                <w:b w:val="1"/>
                <w:sz w:val="28"/>
              </w:rPr>
              <w:t>.11</w:t>
            </w:r>
            <w:r>
              <w:rPr>
                <w:rFonts w:ascii="Times New Roman" w:hAnsi="Times New Roman"/>
                <w:b w:val="1"/>
                <w:sz w:val="28"/>
              </w:rPr>
              <w:t>.21г.</w:t>
            </w:r>
          </w:p>
        </w:tc>
        <w:tc>
          <w:tcPr>
            <w:tcW w:type="dxa" w:w="27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Жұма</w:t>
            </w:r>
          </w:p>
          <w:p w14:paraId="1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Пятница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19</w:t>
            </w:r>
            <w:r>
              <w:rPr>
                <w:rFonts w:ascii="Times New Roman" w:hAnsi="Times New Roman"/>
                <w:b w:val="1"/>
                <w:sz w:val="28"/>
              </w:rPr>
              <w:t>.11</w:t>
            </w:r>
            <w:r>
              <w:rPr>
                <w:rFonts w:ascii="Times New Roman" w:hAnsi="Times New Roman"/>
                <w:b w:val="1"/>
                <w:sz w:val="28"/>
              </w:rPr>
              <w:t>.21г.</w:t>
            </w:r>
          </w:p>
        </w:tc>
      </w:tr>
      <w:tr>
        <w:trPr>
          <w:trHeight w:hRule="atLeast" w:val="225"/>
        </w:trPr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«Сәлеметсіздер ме, балалар!»</w:t>
            </w:r>
          </w:p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«Здравствуйте, дети!»</w:t>
            </w:r>
          </w:p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детей, беседы с родителями</w:t>
            </w:r>
          </w:p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 (настольные, пальчиковые </w:t>
            </w:r>
            <w:r>
              <w:rPr>
                <w:rFonts w:ascii="Times New Roman" w:hAnsi="Times New Roman"/>
                <w:sz w:val="28"/>
              </w:rPr>
              <w:t>и др)</w:t>
            </w:r>
          </w:p>
          <w:p w14:paraId="1F000000">
            <w:pPr>
              <w:ind w:right="-8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Таңғы ас </w:t>
            </w:r>
          </w:p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Завтрак</w:t>
            </w:r>
          </w:p>
        </w:tc>
        <w:tc>
          <w:tcPr>
            <w:tcW w:type="dxa" w:w="1247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Общение воспитателя с детьми и родителями: индивидуальные беседы о семейных традициях, игры для общения и создания хорошего настроения у детей. Создание доброжелательной атмосферы.</w:t>
            </w:r>
          </w:p>
        </w:tc>
      </w:tr>
      <w:tr>
        <w:trPr>
          <w:trHeight w:hRule="atLeast" w:val="270"/>
        </w:trPr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150"/>
              <w:ind/>
              <w:rPr>
                <w:rFonts w:ascii="Times New Roman" w:hAnsi="Times New Roman"/>
                <w:i w:val="1"/>
                <w:sz w:val="28"/>
                <w:shd w:fill="CBE7F1" w:val="clear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 xml:space="preserve">Чтение стихотворения 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>Мама сядет у кроватки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br/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>И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 xml:space="preserve"> укроет ножки 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>Натке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>.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br/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>Рученьки погладит.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br/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>Поудобней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 xml:space="preserve"> сядет.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br/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 xml:space="preserve">Глазки Наточка 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>прикроет,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br/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>Под щеку ладонь пристроит.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br/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 xml:space="preserve">Сладко спится 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>Натке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br/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>В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t xml:space="preserve"> маленькой кроватке.</w:t>
            </w:r>
            <w:r>
              <w:rPr>
                <w:rFonts w:ascii="Times New Roman" w:hAnsi="Times New Roman"/>
                <w:sz w:val="28"/>
                <w:shd w:themeFill="background1" w:val="clear"/>
              </w:rPr>
              <w:br/>
            </w:r>
            <w:r>
              <w:rPr>
                <w:rFonts w:ascii="Times New Roman" w:hAnsi="Times New Roman"/>
                <w:i w:val="1"/>
                <w:sz w:val="28"/>
                <w:shd w:themeFill="background1" w:val="clear"/>
              </w:rPr>
              <w:t>Волков П.</w:t>
            </w:r>
          </w:p>
          <w:p w14:paraId="23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</w:rPr>
              <w:t> Формироват</w:t>
            </w:r>
            <w:r>
              <w:rPr>
                <w:rFonts w:ascii="Times New Roman" w:hAnsi="Times New Roman"/>
                <w:color w:val="000000"/>
                <w:sz w:val="28"/>
              </w:rPr>
              <w:t>ь представление о предметах мебели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Беседа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«Для чего нам нужен стул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14:paraId="25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Цель: </w:t>
            </w:r>
            <w:r>
              <w:rPr>
                <w:rFonts w:ascii="Times New Roman" w:hAnsi="Times New Roman"/>
                <w:color w:val="000000"/>
                <w:sz w:val="28"/>
              </w:rPr>
              <w:t>развивать у дошкольников ин</w:t>
            </w:r>
            <w:r>
              <w:rPr>
                <w:rFonts w:ascii="Times New Roman" w:hAnsi="Times New Roman"/>
                <w:color w:val="000000"/>
                <w:sz w:val="28"/>
              </w:rPr>
              <w:t>терес к предметам мебели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26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Заучивание стихотворения: </w:t>
            </w:r>
          </w:p>
          <w:p w14:paraId="27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Стул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Стул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на четырех ногах стоит.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Всем: «Присели»! - говорит.-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"А теперь все дружно встали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немножко поплясали".</w:t>
            </w:r>
          </w:p>
          <w:p w14:paraId="28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Цель: </w:t>
            </w:r>
            <w:r>
              <w:rPr>
                <w:rFonts w:ascii="Times New Roman" w:hAnsi="Times New Roman"/>
                <w:color w:val="000000"/>
                <w:sz w:val="28"/>
              </w:rPr>
              <w:t>учить детей не просто заучивать стихотворение, а понимать его смысл.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Утренний круг: «Снежинки летают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2A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Снежинки летают, летают.</w:t>
            </w:r>
          </w:p>
          <w:p w14:paraId="2B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Танцуют и с нами играют.</w:t>
            </w:r>
          </w:p>
          <w:p w14:paraId="2C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воздуху плавно </w:t>
            </w:r>
            <w:r>
              <w:rPr>
                <w:rFonts w:ascii="Times New Roman" w:hAnsi="Times New Roman"/>
                <w:sz w:val="28"/>
              </w:rPr>
              <w:t>кружатся.</w:t>
            </w:r>
          </w:p>
          <w:p w14:paraId="2D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ладошки тихонько ложатся.</w:t>
            </w:r>
          </w:p>
          <w:p w14:paraId="2E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 / игра «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Большой-маленький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»</w:t>
            </w:r>
          </w:p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 развитие умения дошкольников сравнивать предметы мебели.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0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Что такое мебель?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14:paraId="32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u w:val="single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</w:rPr>
              <w:t>  способствовать развитию познавательных интересов у дошкольников, пополнению активного словарного запаса детей.</w:t>
            </w:r>
          </w:p>
          <w:p w14:paraId="33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Игра-тренинг</w:t>
            </w:r>
          </w:p>
          <w:p w14:paraId="34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Сядьте удобно. Повернитесь друг к другу. </w:t>
            </w:r>
            <w:r>
              <w:rPr>
                <w:rFonts w:ascii="Times New Roman" w:hAnsi="Times New Roman"/>
                <w:color w:val="000000"/>
                <w:sz w:val="28"/>
              </w:rPr>
              <w:t>Посмотрите в гл</w:t>
            </w:r>
            <w:r>
              <w:rPr>
                <w:rFonts w:ascii="Times New Roman" w:hAnsi="Times New Roman"/>
                <w:color w:val="000000"/>
                <w:sz w:val="28"/>
              </w:rPr>
              <w:t>аза и прикоснитесь пальчиками к пальчикам рядом сидящего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Пусть у вас будет хорошее настроение</w:t>
            </w:r>
          </w:p>
        </w:tc>
        <w:tc>
          <w:tcPr>
            <w:tcW w:type="dxa" w:w="27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Д/и</w:t>
            </w:r>
          </w:p>
          <w:p w14:paraId="36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«Что пропало?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развитие внимательности дошкольников.</w:t>
            </w:r>
          </w:p>
        </w:tc>
      </w:tr>
      <w:tr>
        <w:trPr>
          <w:trHeight w:hRule="atLeast" w:val="321"/>
        </w:trPr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45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Комплекс № 3</w:t>
            </w:r>
          </w:p>
        </w:tc>
        <w:tc>
          <w:tcPr>
            <w:tcW w:type="dxa" w:w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(ОУД)</w:t>
            </w:r>
          </w:p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«Әрі оқу, әрі ойын»</w:t>
            </w:r>
          </w:p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«Учимся, играя»</w:t>
            </w:r>
            <w:r>
              <w:rPr>
                <w:rFonts w:ascii="Times New Roman" w:hAnsi="Times New Roman"/>
                <w:sz w:val="28"/>
              </w:rPr>
              <w:t xml:space="preserve"> (организованная учебная </w:t>
            </w:r>
            <w:r>
              <w:rPr>
                <w:rFonts w:ascii="Times New Roman" w:hAnsi="Times New Roman"/>
                <w:sz w:val="28"/>
              </w:rPr>
              <w:t>деятельность по расписанию ДО)</w:t>
            </w:r>
          </w:p>
          <w:p w14:paraId="3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1.«Творчество»</w:t>
            </w:r>
          </w:p>
          <w:p w14:paraId="3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 плану муз. руководителя)</w:t>
            </w:r>
          </w:p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«Познание»</w:t>
            </w:r>
          </w:p>
          <w:p w14:paraId="40000000">
            <w:pPr>
              <w:widowControl w:val="0"/>
              <w:tabs>
                <w:tab w:leader="none" w:pos="2385" w:val="left"/>
              </w:tabs>
              <w:spacing w:after="0" w:line="276" w:lineRule="auto"/>
              <w:ind w:firstLine="0" w:left="0" w:right="101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  <w:p w14:paraId="41000000">
            <w:pPr>
              <w:spacing w:after="0" w:line="276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Тема: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«Дерево и </w:t>
            </w:r>
            <w:r>
              <w:rPr>
                <w:rFonts w:ascii="Times New Roman" w:hAnsi="Times New Roman"/>
                <w:color w:val="000000"/>
                <w:sz w:val="28"/>
              </w:rPr>
              <w:t>его части»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</w:p>
          <w:p w14:paraId="42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</w:rPr>
              <w:t>Обратить внимание детей на основные части дерева (ствол, ветви, листья).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1.«Здоровье»</w:t>
            </w:r>
          </w:p>
          <w:p w14:paraId="44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45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</w:rPr>
              <w:t>Занатие№31</w:t>
            </w:r>
          </w:p>
          <w:p w14:paraId="46000000">
            <w:pPr>
              <w:tabs>
                <w:tab w:leader="none" w:pos="1331" w:val="center"/>
              </w:tabs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Развивать у детей умение организованно перемещаться в определенном </w:t>
            </w:r>
            <w:r>
              <w:rPr>
                <w:rFonts w:ascii="Times New Roman" w:hAnsi="Times New Roman"/>
                <w:sz w:val="28"/>
              </w:rPr>
              <w:t>направлении, учить подлезать под рейку, совершенствовать прыжок в длину с места на двух ногах, упражнять в ползании, развивать ловкость и координацию движений.</w:t>
            </w:r>
          </w:p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2.Коммуникация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речи</w:t>
            </w:r>
          </w:p>
          <w:p w14:paraId="49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Тема: </w:t>
            </w:r>
            <w:r>
              <w:rPr>
                <w:rFonts w:ascii="Times New Roman" w:hAnsi="Times New Roman"/>
                <w:b w:val="1"/>
                <w:sz w:val="28"/>
              </w:rPr>
              <w:t>«Мебель»</w:t>
            </w:r>
          </w:p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 xml:space="preserve">сформировать понятие о мебели и её предназначении, познакомить детей с видами мебели: стол, стул, кровать; находить общие признаки и </w:t>
            </w:r>
            <w:r>
              <w:rPr>
                <w:rFonts w:ascii="Times New Roman" w:hAnsi="Times New Roman"/>
                <w:sz w:val="28"/>
              </w:rPr>
              <w:t>отличия между ними; развивать логическое мышление, словарный запас; речь, умение отвечать на вопросы, воспитывать бережное отношение к мебели.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«Познание»</w:t>
            </w:r>
          </w:p>
          <w:p w14:paraId="4C000000">
            <w:pPr>
              <w:tabs>
                <w:tab w:leader="none" w:pos="851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Сенсорика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  <w:r>
              <w:rPr>
                <w:rFonts w:ascii="Times New Roman" w:hAnsi="Times New Roman"/>
                <w:b w:val="1"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</w:rPr>
              <w:t xml:space="preserve">«Найди  такую же фигуру». 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чить детей группировать </w:t>
            </w:r>
            <w:r>
              <w:rPr>
                <w:rFonts w:ascii="Times New Roman" w:hAnsi="Times New Roman"/>
                <w:sz w:val="28"/>
              </w:rPr>
              <w:t>однородные предметы по од</w:t>
            </w:r>
            <w:r>
              <w:rPr>
                <w:rFonts w:ascii="Times New Roman" w:hAnsi="Times New Roman"/>
                <w:sz w:val="28"/>
              </w:rPr>
              <w:t>ному из сенсорных признаков (форма); выполнять задания, ориентируясь на образец и словесное указание: большой, маленький, такой, не такой.</w:t>
            </w:r>
          </w:p>
          <w:p w14:paraId="4F000000">
            <w:pPr>
              <w:tabs>
                <w:tab w:leader="none" w:pos="851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«Творчество»</w:t>
            </w:r>
          </w:p>
          <w:p w14:paraId="50000000">
            <w:pPr>
              <w:tabs>
                <w:tab w:leader="none" w:pos="851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 (по плану муз.руководителя)</w:t>
            </w:r>
          </w:p>
        </w:tc>
        <w:tc>
          <w:tcPr>
            <w:tcW w:type="dxa" w:w="2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1.«Здоровье»</w:t>
            </w:r>
          </w:p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Физкультура </w:t>
            </w:r>
          </w:p>
          <w:p w14:paraId="53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</w:rPr>
              <w:t>Занатие№32</w:t>
            </w:r>
          </w:p>
          <w:p w14:paraId="54000000">
            <w:pPr>
              <w:tabs>
                <w:tab w:leader="none" w:pos="1331" w:val="center"/>
              </w:tabs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Развивать у детей умение организованно перемещаться в определенном направлении, учить </w:t>
            </w:r>
            <w:r>
              <w:rPr>
                <w:rFonts w:ascii="Times New Roman" w:hAnsi="Times New Roman"/>
                <w:sz w:val="28"/>
              </w:rPr>
              <w:t>подлезать под рейку, совершенствовать прыжок в длину с места на двух ногах, упражнять в ползании, развивать ловкость и координацию движений.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2.«Творчество»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Тема: </w:t>
            </w:r>
            <w:r>
              <w:rPr>
                <w:rFonts w:ascii="Times New Roman" w:hAnsi="Times New Roman"/>
                <w:b w:val="1"/>
                <w:sz w:val="28"/>
              </w:rPr>
              <w:t>«Мебель. Стульчик».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Цель: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 Формирования навыка правильно держать карандаш в руке, </w:t>
            </w:r>
            <w:r>
              <w:rPr>
                <w:rFonts w:ascii="Times New Roman" w:hAnsi="Times New Roman"/>
                <w:b w:val="0"/>
                <w:color w:val="111111"/>
                <w:sz w:val="28"/>
                <w:highlight w:val="white"/>
              </w:rPr>
              <w:t>рисовать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 вертикальные и горизонтальные линии, контролировать длину линии, ее начало и конец, формировать интерес к </w:t>
            </w:r>
            <w:r>
              <w:rPr>
                <w:rFonts w:ascii="Times New Roman" w:hAnsi="Times New Roman"/>
                <w:b w:val="0"/>
                <w:color w:val="111111"/>
                <w:sz w:val="28"/>
                <w:highlight w:val="white"/>
              </w:rPr>
              <w:t>рисованию</w:t>
            </w:r>
            <w:r>
              <w:rPr>
                <w:rFonts w:ascii="Times New Roman" w:hAnsi="Times New Roman"/>
                <w:b w:val="1"/>
                <w:color w:val="111111"/>
                <w:sz w:val="28"/>
                <w:highlight w:val="white"/>
              </w:rPr>
              <w:t>.</w:t>
            </w:r>
          </w:p>
          <w:p w14:paraId="5900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7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1.«Здоровье»</w:t>
            </w:r>
          </w:p>
          <w:p w14:paraId="5B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5C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</w:rPr>
              <w:t>Занатие№33</w:t>
            </w:r>
          </w:p>
          <w:p w14:paraId="5D000000">
            <w:pPr>
              <w:widowControl w:val="1"/>
              <w:tabs>
                <w:tab w:leader="none" w:pos="1325" w:val="center"/>
              </w:tabs>
              <w:spacing w:after="0" w:before="1" w:line="276" w:lineRule="auto"/>
              <w:ind w:firstLine="0" w:left="0" w:right="11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z w:val="28"/>
              </w:rPr>
              <w:t xml:space="preserve"> Учить детей бросать в горизонтальную цель, прыгать в </w:t>
            </w:r>
            <w:r>
              <w:rPr>
                <w:sz w:val="28"/>
              </w:rPr>
              <w:t>длину с места, закреплять умение ходить по кругу, взявшись за руки.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</w:p>
          <w:p w14:paraId="5E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5F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833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«Табиғатқа бірге»</w:t>
            </w:r>
          </w:p>
          <w:p w14:paraId="6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«Вместе на природу» </w:t>
            </w:r>
          </w:p>
          <w:p w14:paraId="6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Прогулка: ознакомление с природой, игры, труд, индивидуальная работа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150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Прогулка№13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 Наблюдение за первым снегом»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Цели</w:t>
            </w:r>
            <w:r>
              <w:rPr>
                <w:rFonts w:ascii="Times New Roman" w:hAnsi="Times New Roman"/>
                <w:i w:val="1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 познакомить с природным явлением — снегом;</w:t>
            </w: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показать разнообразие состояния воды в окружающей среде.</w:t>
            </w:r>
          </w:p>
          <w:p w14:paraId="67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Труд: собрать мусор на </w:t>
            </w:r>
            <w:r>
              <w:rPr>
                <w:rFonts w:ascii="Times New Roman" w:hAnsi="Times New Roman"/>
                <w:b w:val="1"/>
                <w:sz w:val="28"/>
              </w:rPr>
              <w:t>участке.</w:t>
            </w:r>
          </w:p>
          <w:p w14:paraId="68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формировать трудовые навыки по уборке территории.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Прогулка №14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«Наблюдение за льдом »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Цели</w:t>
            </w:r>
            <w:r>
              <w:rPr>
                <w:rFonts w:ascii="Times New Roman" w:hAnsi="Times New Roman"/>
                <w:i w:val="1"/>
                <w:sz w:val="28"/>
              </w:rPr>
              <w:t>:  </w:t>
            </w:r>
            <w:r>
              <w:rPr>
                <w:rFonts w:ascii="Times New Roman" w:hAnsi="Times New Roman"/>
                <w:sz w:val="28"/>
              </w:rPr>
              <w:t>знакомить с природным явлением льдом; формировать представление о состоянии воды в окружающей  среде.</w:t>
            </w:r>
          </w:p>
          <w:p w14:paraId="6C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Труд: убрать за собой выносной материал.</w:t>
            </w:r>
          </w:p>
          <w:p w14:paraId="6D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воспитывать навык самообслуживания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Прогулка  №</w:t>
            </w:r>
            <w:r>
              <w:rPr>
                <w:rFonts w:ascii="Times New Roman" w:hAnsi="Times New Roman"/>
                <w:b w:val="1"/>
                <w:sz w:val="28"/>
              </w:rPr>
              <w:t>15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 Наблюдение за сезонными явлениями – инеем, заморозками»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</w:t>
            </w:r>
            <w:r>
              <w:rPr>
                <w:rFonts w:ascii="Times New Roman" w:hAnsi="Times New Roman"/>
                <w:i w:val="1"/>
                <w:sz w:val="28"/>
              </w:rPr>
              <w:t>: </w:t>
            </w:r>
            <w:r>
              <w:rPr>
                <w:rFonts w:ascii="Times New Roman" w:hAnsi="Times New Roman"/>
                <w:sz w:val="28"/>
              </w:rPr>
              <w:t>формировать представление об инее как об одном из состояний воды.</w:t>
            </w:r>
          </w:p>
          <w:p w14:paraId="71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Труд: подмести дорожку,</w:t>
            </w:r>
          </w:p>
          <w:p w14:paraId="72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приучать к чистоте и порядку.</w:t>
            </w:r>
          </w:p>
          <w:p w14:paraId="73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Прогулка  №</w:t>
            </w:r>
            <w:r>
              <w:rPr>
                <w:rFonts w:ascii="Times New Roman" w:hAnsi="Times New Roman"/>
                <w:b w:val="1"/>
                <w:sz w:val="28"/>
              </w:rPr>
              <w:t>16</w:t>
            </w:r>
          </w:p>
          <w:p w14:paraId="75000000">
            <w:pPr>
              <w:spacing w:after="0" w:before="0" w:line="240" w:lineRule="auto"/>
              <w:ind/>
              <w:rPr>
                <w:sz w:val="28"/>
              </w:rPr>
            </w:pPr>
            <w:r>
              <w:rPr>
                <w:b w:val="1"/>
                <w:sz w:val="28"/>
              </w:rPr>
              <w:t>«Наблюдение за птицами »</w:t>
            </w:r>
          </w:p>
          <w:p w14:paraId="76000000">
            <w:pPr>
              <w:spacing w:after="0" w:before="0" w:line="240" w:lineRule="auto"/>
              <w:ind/>
              <w:rPr>
                <w:sz w:val="28"/>
              </w:rPr>
            </w:pPr>
            <w:r>
              <w:rPr>
                <w:b w:val="1"/>
                <w:sz w:val="28"/>
              </w:rPr>
              <w:t>Цели</w:t>
            </w:r>
            <w:r>
              <w:rPr>
                <w:i w:val="1"/>
                <w:sz w:val="28"/>
              </w:rPr>
              <w:t>:</w:t>
            </w:r>
            <w:r>
              <w:rPr>
                <w:sz w:val="28"/>
              </w:rPr>
              <w:t> продолжать наблюдение за птицами, их повадками;</w:t>
            </w:r>
          </w:p>
          <w:p w14:paraId="77000000">
            <w:pPr>
              <w:spacing w:after="0" w:before="0" w:line="240" w:lineRule="auto"/>
              <w:ind/>
              <w:rPr>
                <w:sz w:val="28"/>
              </w:rPr>
            </w:pPr>
            <w:r>
              <w:rPr>
                <w:sz w:val="28"/>
              </w:rPr>
              <w:t>сравнить воробья и голубя.</w:t>
            </w:r>
          </w:p>
          <w:p w14:paraId="78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Труд: собрать мусор на участке.</w:t>
            </w:r>
          </w:p>
          <w:p w14:paraId="79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формировать трудовые навыки по уборке территории.</w:t>
            </w:r>
          </w:p>
        </w:tc>
        <w:tc>
          <w:tcPr>
            <w:tcW w:type="dxa" w:w="27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Прогулка №17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  <w:p w14:paraId="7B000000">
            <w:pPr>
              <w:spacing w:after="0" w:before="0" w:line="240" w:lineRule="auto"/>
              <w:ind/>
              <w:rPr>
                <w:sz w:val="28"/>
              </w:rPr>
            </w:pPr>
            <w:r>
              <w:rPr>
                <w:b w:val="1"/>
                <w:sz w:val="28"/>
              </w:rPr>
              <w:t> «Наблюдение за деревьями»</w:t>
            </w:r>
          </w:p>
          <w:p w14:paraId="7C000000">
            <w:pPr>
              <w:spacing w:after="0" w:before="0" w:line="240" w:lineRule="auto"/>
              <w:ind/>
              <w:rPr>
                <w:sz w:val="28"/>
              </w:rPr>
            </w:pPr>
            <w:r>
              <w:rPr>
                <w:b w:val="1"/>
                <w:sz w:val="28"/>
              </w:rPr>
              <w:t>Цель</w:t>
            </w:r>
            <w:r>
              <w:rPr>
                <w:sz w:val="28"/>
              </w:rPr>
              <w:t> –</w:t>
            </w:r>
            <w:r>
              <w:rPr>
                <w:b w:val="1"/>
                <w:sz w:val="28"/>
              </w:rPr>
              <w:t>  </w:t>
            </w:r>
            <w:r>
              <w:rPr>
                <w:sz w:val="28"/>
              </w:rPr>
              <w:t>закрепить узнавание деревьев по внешнему виду.</w:t>
            </w:r>
          </w:p>
          <w:p w14:paraId="7D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Труд: убрать за собой выносной материал.</w:t>
            </w:r>
          </w:p>
          <w:p w14:paraId="7E000000">
            <w:pPr>
              <w:spacing w:after="15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воспитывать навык самообслуживания.</w:t>
            </w:r>
          </w:p>
        </w:tc>
      </w:tr>
      <w:tr>
        <w:trPr>
          <w:trHeight w:hRule="atLeast" w:val="692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«Ояну, тұрғызу»</w:t>
            </w:r>
          </w:p>
          <w:p w14:paraId="8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«Просыпаемся, пробуждаемся» </w:t>
            </w:r>
          </w:p>
          <w:p w14:paraId="8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Постепенный подъем, закаливающие процедуры</w:t>
            </w:r>
          </w:p>
        </w:tc>
        <w:tc>
          <w:tcPr>
            <w:tcW w:type="dxa" w:w="1247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Комплекс №4</w:t>
            </w:r>
          </w:p>
          <w:p w14:paraId="8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Ходьба по  дорожке здоровья (</w:t>
            </w:r>
            <w:r>
              <w:rPr>
                <w:rFonts w:ascii="Times New Roman" w:hAnsi="Times New Roman"/>
                <w:color w:val="000000"/>
                <w:sz w:val="28"/>
              </w:rPr>
              <w:t>нестанлартное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оборудование).</w:t>
            </w:r>
          </w:p>
          <w:p w14:paraId="84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«Алақай! Ойын!»</w:t>
            </w:r>
          </w:p>
          <w:p w14:paraId="8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«Ура! Игра!» </w:t>
            </w:r>
          </w:p>
          <w:p w14:paraId="8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28"/>
              </w:rPr>
              <w:t>деятельность</w:t>
            </w:r>
          </w:p>
          <w:p w14:paraId="8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Сюжетно – ролевая игра</w:t>
            </w: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333333"/>
                <w:sz w:val="28"/>
              </w:rPr>
              <w:t>“Кукла Маша у нас в гостях”.</w:t>
            </w:r>
          </w:p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333333"/>
                <w:sz w:val="28"/>
              </w:rPr>
              <w:t>Цель:</w:t>
            </w:r>
            <w:r>
              <w:rPr>
                <w:rFonts w:ascii="Times New Roman" w:hAnsi="Times New Roman"/>
                <w:color w:val="333333"/>
                <w:sz w:val="28"/>
              </w:rPr>
              <w:t xml:space="preserve"> закрепить знание детей о чайной посуде </w:t>
            </w:r>
            <w:r>
              <w:rPr>
                <w:rFonts w:ascii="Times New Roman" w:hAnsi="Times New Roman"/>
                <w:color w:val="333333"/>
                <w:sz w:val="28"/>
              </w:rPr>
              <w:t>активизировать их речь; формировать навыки поведения за столом, общение с гостем; воспитывать приветливость, заботливость.</w:t>
            </w:r>
          </w:p>
          <w:p w14:paraId="8C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Загадки о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предметах мебели</w:t>
            </w:r>
          </w:p>
          <w:p w14:paraId="8D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</w:rPr>
              <w:t> развивать навык отгадывания загадок, активизировать мыслительную деятельность детей.</w:t>
            </w:r>
          </w:p>
          <w:p w14:paraId="8E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8F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Обыгрывание </w:t>
            </w:r>
            <w:r>
              <w:rPr>
                <w:rFonts w:ascii="Times New Roman" w:hAnsi="Times New Roman"/>
                <w:b w:val="1"/>
                <w:sz w:val="28"/>
              </w:rPr>
              <w:t>потешки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«Идет бычок, качается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  <w:p w14:paraId="91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Настольная игра «Расставим в комнате мебель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 способствовать умению дошкольников </w:t>
            </w:r>
            <w:r>
              <w:rPr>
                <w:rFonts w:ascii="Times New Roman" w:hAnsi="Times New Roman"/>
                <w:color w:val="000000"/>
                <w:sz w:val="28"/>
              </w:rPr>
              <w:t>выбирать предметы мебели из окружающих предметов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92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 \и «Какие предметы мебели ты видишь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»</w:t>
            </w:r>
          </w:p>
          <w:p w14:paraId="93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Цель: фо</w:t>
            </w:r>
            <w:r>
              <w:rPr>
                <w:rFonts w:ascii="Times New Roman" w:hAnsi="Times New Roman"/>
                <w:color w:val="000000"/>
                <w:sz w:val="28"/>
              </w:rPr>
              <w:t>рмировать представление о предметах мебели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94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95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96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97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before="0" w:line="240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Сюжетно – ролевая игра</w:t>
            </w:r>
            <w:r>
              <w:rPr>
                <w:b w:val="1"/>
                <w:i w:val="1"/>
                <w:color w:val="000000"/>
                <w:sz w:val="28"/>
              </w:rPr>
              <w:t xml:space="preserve"> </w:t>
            </w:r>
            <w:r>
              <w:rPr>
                <w:b w:val="1"/>
                <w:i w:val="1"/>
                <w:color w:val="000000"/>
                <w:sz w:val="28"/>
              </w:rPr>
              <w:br/>
            </w:r>
            <w:r>
              <w:rPr>
                <w:b w:val="1"/>
                <w:color w:val="000000"/>
                <w:sz w:val="28"/>
              </w:rPr>
              <w:t>«Собираемся на прогулку»</w:t>
            </w:r>
          </w:p>
          <w:p w14:paraId="9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Цель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развивать у детей умение подбирать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одежду по сезону, учить </w:t>
            </w:r>
            <w:r>
              <w:rPr>
                <w:rFonts w:ascii="Times New Roman" w:hAnsi="Times New Roman"/>
                <w:color w:val="000000"/>
                <w:sz w:val="28"/>
              </w:rPr>
              <w:t>правильно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называть элементы одежды, закреплять обобщённые понятия «одежда», «обувь», воспитывать заботливое отношение к окружающим.</w:t>
            </w:r>
          </w:p>
          <w:p w14:paraId="9A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u w:val="single"/>
              </w:rPr>
              <w:t>Игра «Закончи предложение»</w:t>
            </w:r>
          </w:p>
          <w:p w14:paraId="9B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Закончите мое предложение.</w:t>
            </w:r>
          </w:p>
          <w:p w14:paraId="9C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На стульчике мы</w:t>
            </w:r>
            <w:r>
              <w:rPr>
                <w:rFonts w:ascii="Times New Roman" w:hAnsi="Times New Roman"/>
                <w:color w:val="000000"/>
                <w:sz w:val="28"/>
              </w:rPr>
              <w:t>... 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(сидим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)</w:t>
            </w:r>
          </w:p>
          <w:p w14:paraId="9D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2.На кровати мы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... 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(лежим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9E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3.В шкафу мы </w:t>
            </w:r>
            <w:r>
              <w:rPr>
                <w:rFonts w:ascii="Times New Roman" w:hAnsi="Times New Roman"/>
                <w:color w:val="000000"/>
                <w:sz w:val="28"/>
              </w:rPr>
              <w:t>... 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(храним одежду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)</w:t>
            </w:r>
          </w:p>
        </w:tc>
        <w:tc>
          <w:tcPr>
            <w:tcW w:type="dxa" w:w="2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Игра на внимание</w:t>
            </w:r>
          </w:p>
          <w:p w14:paraId="A0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«Какого предмета мебели не стало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»</w:t>
            </w:r>
          </w:p>
          <w:p w14:paraId="A1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столик вы</w:t>
            </w:r>
            <w:r>
              <w:rPr>
                <w:rFonts w:ascii="Times New Roman" w:hAnsi="Times New Roman"/>
                <w:color w:val="000000"/>
                <w:sz w:val="28"/>
              </w:rPr>
              <w:t>ставляется четыре или пять предметов мебели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Дети </w:t>
            </w:r>
            <w:r>
              <w:rPr>
                <w:rFonts w:ascii="Times New Roman" w:hAnsi="Times New Roman"/>
                <w:color w:val="000000"/>
                <w:sz w:val="28"/>
              </w:rPr>
              <w:t>их запоминают. Воспитатель предлагает детям закрыть гла</w:t>
            </w:r>
            <w:r>
              <w:rPr>
                <w:rFonts w:ascii="Times New Roman" w:hAnsi="Times New Roman"/>
                <w:color w:val="000000"/>
                <w:sz w:val="28"/>
              </w:rPr>
              <w:t>зки и убирает один из предметов мебели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 w14:paraId="A2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 \и «На чем мы сидим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».</w:t>
            </w:r>
          </w:p>
          <w:p w14:paraId="A3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Цель: способствовать умению дошкольников н</w:t>
            </w:r>
            <w:r>
              <w:rPr>
                <w:rFonts w:ascii="Times New Roman" w:hAnsi="Times New Roman"/>
                <w:color w:val="000000"/>
                <w:sz w:val="28"/>
              </w:rPr>
              <w:t>азывать правильно предметы мебели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type="dxa" w:w="27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Times New Roman" w:hAnsi="Times New Roman"/>
                <w:b w:val="1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highlight w:val="white"/>
              </w:rPr>
              <w:t>Игра-ситуация. « Зайка заболел»</w:t>
            </w:r>
          </w:p>
          <w:p w14:paraId="A5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учить детей уходу за больными и пользованию медицинскими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</w:p>
          <w:p w14:paraId="A6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Игра-тренинг «квадратики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»</w:t>
            </w:r>
          </w:p>
          <w:p w14:paraId="A7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снятие </w:t>
            </w:r>
            <w:r>
              <w:rPr>
                <w:rFonts w:ascii="Times New Roman" w:hAnsi="Times New Roman"/>
                <w:color w:val="000000"/>
                <w:sz w:val="28"/>
              </w:rPr>
              <w:t>психоэмоционального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напряжения, снижение агрессии, ослабление негативных эмоций. Материал: листы бумаги, ножницы. </w:t>
            </w:r>
          </w:p>
          <w:p w14:paraId="A8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 \и «Чудесный мешочек»</w:t>
            </w:r>
          </w:p>
          <w:p w14:paraId="A9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Цель: учить детей </w:t>
            </w:r>
            <w:r>
              <w:rPr>
                <w:rFonts w:ascii="Times New Roman" w:hAnsi="Times New Roman"/>
                <w:color w:val="000000"/>
                <w:sz w:val="28"/>
              </w:rPr>
              <w:t>определять 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ощупь и называть предметы мебели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>
        <w:trPr>
          <w:trHeight w:hRule="atLeast" w:val="2511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Прогулка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before="0" w:line="240" w:lineRule="auto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</w:t>
            </w:r>
            <w:r>
              <w:rPr>
                <w:b w:val="1"/>
                <w:color w:val="000000"/>
                <w:sz w:val="28"/>
              </w:rPr>
              <w:t xml:space="preserve"> \и </w:t>
            </w:r>
            <w:r>
              <w:rPr>
                <w:color w:val="000000"/>
                <w:sz w:val="28"/>
              </w:rPr>
              <w:t>«Найди свою пару».</w:t>
            </w:r>
          </w:p>
          <w:p w14:paraId="AC000000">
            <w:pPr>
              <w:spacing w:after="0" w:before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u w:val="single"/>
              </w:rPr>
              <w:t>Цель:</w:t>
            </w:r>
            <w:r>
              <w:rPr>
                <w:color w:val="000000"/>
                <w:sz w:val="28"/>
              </w:rPr>
              <w:t> Упражнять в умении строиться в пары, ходить врассыпную. Закреплять знание цвета.</w:t>
            </w:r>
          </w:p>
          <w:p w14:paraId="AD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Игры с выносным материалом.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before="0" w:line="240" w:lineRule="auto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</w:t>
            </w:r>
            <w:r>
              <w:rPr>
                <w:b w:val="1"/>
                <w:color w:val="000000"/>
                <w:sz w:val="28"/>
              </w:rPr>
              <w:t xml:space="preserve"> \и </w:t>
            </w:r>
            <w:r>
              <w:rPr>
                <w:color w:val="000000"/>
                <w:sz w:val="28"/>
              </w:rPr>
              <w:t>«Ладушки-оладушки»</w:t>
            </w:r>
          </w:p>
          <w:p w14:paraId="AF000000">
            <w:pPr>
              <w:spacing w:after="0" w:before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u w:val="single"/>
              </w:rPr>
              <w:t xml:space="preserve">Цель: </w:t>
            </w:r>
            <w:r>
              <w:rPr>
                <w:color w:val="000000"/>
                <w:sz w:val="28"/>
              </w:rPr>
              <w:t>учить детей по-разному хлопать в ладоши, вести счет: «Раз, два».</w:t>
            </w:r>
          </w:p>
          <w:p w14:paraId="B0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before="0" w:line="240" w:lineRule="auto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</w:t>
            </w:r>
            <w:r>
              <w:rPr>
                <w:b w:val="1"/>
                <w:color w:val="000000"/>
                <w:sz w:val="28"/>
              </w:rPr>
              <w:t xml:space="preserve"> \и </w:t>
            </w:r>
            <w:r>
              <w:rPr>
                <w:color w:val="000000"/>
                <w:sz w:val="28"/>
              </w:rPr>
              <w:t>«Кто дальше бросит»</w:t>
            </w:r>
          </w:p>
          <w:p w14:paraId="B2000000">
            <w:pPr>
              <w:spacing w:after="0" w:before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u w:val="single"/>
              </w:rPr>
              <w:t>Цель:</w:t>
            </w:r>
            <w:r>
              <w:rPr>
                <w:color w:val="000000"/>
                <w:sz w:val="28"/>
              </w:rPr>
              <w:t> упражнять детей в бросании предмета на дальность.</w:t>
            </w:r>
          </w:p>
          <w:p w14:paraId="B3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before="0" w:line="240" w:lineRule="auto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</w:t>
            </w:r>
            <w:r>
              <w:rPr>
                <w:b w:val="1"/>
                <w:color w:val="000000"/>
                <w:sz w:val="28"/>
              </w:rPr>
              <w:t xml:space="preserve"> \и </w:t>
            </w:r>
            <w:r>
              <w:rPr>
                <w:color w:val="000000"/>
                <w:sz w:val="28"/>
              </w:rPr>
              <w:t>«Кто раньше дойдёт до флажка?»</w:t>
            </w:r>
          </w:p>
          <w:p w14:paraId="B5000000">
            <w:pPr>
              <w:spacing w:after="0" w:before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u w:val="single"/>
              </w:rPr>
              <w:t>Цель</w:t>
            </w:r>
            <w:r>
              <w:rPr>
                <w:color w:val="000000"/>
                <w:sz w:val="28"/>
                <w:u w:val="single"/>
              </w:rPr>
              <w:t>:</w:t>
            </w:r>
            <w:r>
              <w:rPr>
                <w:color w:val="000000"/>
                <w:sz w:val="28"/>
              </w:rPr>
              <w:t> учить ходить в прямом направлении; воспитывать выдержку.  </w:t>
            </w:r>
          </w:p>
          <w:p w14:paraId="B6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7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before="0" w:line="240" w:lineRule="auto"/>
              <w:ind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 \и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гадай, где спрятано»</w:t>
            </w:r>
          </w:p>
          <w:p w14:paraId="B8000000">
            <w:pPr>
              <w:spacing w:after="0" w:before="0" w:line="240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u w:val="single"/>
              </w:rPr>
              <w:t>Цель:</w:t>
            </w:r>
            <w:r>
              <w:rPr>
                <w:color w:val="000000"/>
                <w:sz w:val="28"/>
              </w:rPr>
              <w:t> Совершенствовать ходьбу в разных направлениях. Развивать внимание, выдержку.</w:t>
            </w:r>
          </w:p>
          <w:p w14:paraId="B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2250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«Қош, сау бол, балабақша!»</w:t>
            </w:r>
          </w:p>
          <w:p w14:paraId="B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«До свиданья, детский сад» </w:t>
            </w:r>
          </w:p>
          <w:p w14:paraId="B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Уход детей домой</w:t>
            </w:r>
          </w:p>
          <w:p w14:paraId="B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Д/И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 что похожа фигура?»</w:t>
            </w:r>
          </w:p>
          <w:p w14:paraId="B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Цель: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  </w:t>
            </w:r>
            <w:r>
              <w:rPr>
                <w:rFonts w:ascii="Times New Roman" w:hAnsi="Times New Roman"/>
                <w:color w:val="000000"/>
                <w:sz w:val="28"/>
              </w:rPr>
              <w:t>Воспитывать умение у детей группировать предметы по форме. </w:t>
            </w: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Д/И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«Угадай, что делать»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highlight w:val="white"/>
                <w:u w:val="single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</w:rPr>
              <w:t> 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Учить детей соотносить характер своих действий со звучанием бубна. Воспитание у детей умения переключать слуховое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внимание.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Д/И «Назови, что покажу»</w:t>
            </w:r>
          </w:p>
          <w:p w14:paraId="C3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</w:rPr>
              <w:t> Закреплять знания детей о диких животных. Развивать мышление, сообразительность.</w:t>
            </w:r>
          </w:p>
        </w:tc>
        <w:tc>
          <w:tcPr>
            <w:tcW w:type="dxa" w:w="2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Д/И «Покажи предмет мебели, который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назову»</w:t>
            </w:r>
          </w:p>
          <w:p w14:paraId="C5000000">
            <w:pPr>
              <w:spacing w:after="15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</w:rPr>
              <w:t> Закрепить и систематизирова</w:t>
            </w:r>
            <w:r>
              <w:rPr>
                <w:rFonts w:ascii="Times New Roman" w:hAnsi="Times New Roman"/>
                <w:color w:val="000000"/>
                <w:sz w:val="28"/>
              </w:rPr>
              <w:t>ть знания детей о предметах мебели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C6000000">
            <w:pPr>
              <w:spacing w:after="0" w:before="0" w:line="240" w:lineRule="auto"/>
              <w:ind/>
              <w:jc w:val="both"/>
              <w:rPr>
                <w:color w:themeColor="text1" w:val="000000"/>
                <w:sz w:val="28"/>
              </w:rPr>
            </w:pPr>
          </w:p>
        </w:tc>
        <w:tc>
          <w:tcPr>
            <w:tcW w:type="dxa" w:w="27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Д/И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«Будь внимательным»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highlight w:val="white"/>
                <w:u w:val="single"/>
              </w:rPr>
              <w:t>Цель: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Закреплять правильное произношение звуков. Развивать интонационную выразительность.</w:t>
            </w:r>
          </w:p>
        </w:tc>
      </w:tr>
      <w:tr>
        <w:trPr>
          <w:trHeight w:hRule="atLeast" w:val="720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rFonts w:ascii="Times New Roman" w:hAnsi="Times New Roman"/>
                <w:sz w:val="28"/>
              </w:rPr>
            </w:pPr>
          </w:p>
          <w:p w14:paraId="C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родителями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Памятка для родителей на тему «Одеваемся по погоде».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с родителями о том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почему необходимо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объяснять детям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аккуратно сидеть на стульчике, не качаться </w:t>
            </w:r>
            <w:r>
              <w:rPr>
                <w:rFonts w:ascii="Times New Roman" w:hAnsi="Times New Roman"/>
                <w:sz w:val="28"/>
              </w:rPr>
              <w:t>«Правильно сидим на стульчике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о том, как важно у ребенка формировать самостоятельность при одевании.</w:t>
            </w:r>
          </w:p>
        </w:tc>
        <w:tc>
          <w:tcPr>
            <w:tcW w:type="dxa" w:w="2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с родителями «По дороге из детского сада» (совместное наблю</w:t>
            </w:r>
            <w:r>
              <w:rPr>
                <w:rFonts w:ascii="Times New Roman" w:hAnsi="Times New Roman"/>
                <w:color w:val="000000"/>
                <w:sz w:val="28"/>
              </w:rPr>
              <w:t>дение за погодными  явлениями</w:t>
            </w:r>
            <w:r>
              <w:rPr>
                <w:rFonts w:ascii="Times New Roman" w:hAnsi="Times New Roman"/>
                <w:color w:val="000000"/>
                <w:sz w:val="28"/>
              </w:rPr>
              <w:t>).</w:t>
            </w:r>
          </w:p>
        </w:tc>
        <w:tc>
          <w:tcPr>
            <w:tcW w:type="dxa" w:w="27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«Проводим вместе вечернее время»</w:t>
            </w:r>
          </w:p>
        </w:tc>
      </w:tr>
    </w:tbl>
    <w:p w14:paraId="C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 проверки : ___________________</w:t>
      </w:r>
    </w:p>
    <w:p w14:paraId="D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Проверила методист КГКП «Детский сад» _________________ </w:t>
      </w:r>
    </w:p>
    <w:p w14:paraId="D1000000">
      <w:r>
        <w:rPr>
          <w:rFonts w:ascii="Times New Roman" w:hAnsi="Times New Roman"/>
          <w:b w:val="1"/>
          <w:sz w:val="28"/>
        </w:rPr>
        <w:t xml:space="preserve"> Рекомендовано : _____________________________________________________________</w:t>
      </w:r>
    </w:p>
    <w:sectPr>
      <w:pgSz w:h="11908" w:orient="landscape" w:w="16848"/>
      <w:pgMar w:bottom="1134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2021-12-06T08:24:28Z</dcterms:modified>
</cp:coreProperties>
</file>