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2E0" w:rsidRPr="00C979E1" w:rsidRDefault="00C979E1" w:rsidP="00C979E1">
      <w:pPr>
        <w:jc w:val="center"/>
        <w:rPr>
          <w:rFonts w:ascii="Arial" w:hAnsi="Arial" w:cs="Arial"/>
          <w:sz w:val="24"/>
          <w:szCs w:val="24"/>
        </w:rPr>
      </w:pPr>
      <w:r w:rsidRPr="00C979E1">
        <w:rPr>
          <w:rFonts w:ascii="Arial" w:hAnsi="Arial" w:cs="Arial"/>
          <w:sz w:val="24"/>
          <w:szCs w:val="24"/>
        </w:rPr>
        <w:t xml:space="preserve">КОММУНАЛЬНОЕ ГОСУДАРСТВЕННОЕ </w:t>
      </w:r>
      <w:r w:rsidRPr="00C979E1">
        <w:rPr>
          <w:rFonts w:ascii="Arial" w:hAnsi="Arial" w:cs="Arial"/>
          <w:sz w:val="24"/>
          <w:szCs w:val="24"/>
        </w:rPr>
        <w:br/>
        <w:t>УЧРЕЖДЕНИЕ «ЦЕНТР ШКОЛЬНИК» ОТДЕЛА ОБРАЗОВАНИЯ ПО ГОРОДУ АКТАУ УПРАВЛЕНИЯ ОБРАЗОВАНИЯ МАНГИСТАУСКОЙ ОБЛАСТИ</w:t>
      </w: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C979E1">
        <w:rPr>
          <w:rFonts w:ascii="Arial" w:hAnsi="Arial" w:cs="Arial"/>
          <w:b/>
          <w:i/>
          <w:sz w:val="28"/>
          <w:szCs w:val="28"/>
        </w:rPr>
        <w:t xml:space="preserve">Статья «Влияние танца на развитие детей  </w:t>
      </w:r>
    </w:p>
    <w:p w:rsidR="00C979E1" w:rsidRPr="00C979E1" w:rsidRDefault="00C979E1" w:rsidP="00C979E1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C979E1">
        <w:rPr>
          <w:rFonts w:ascii="Arial" w:hAnsi="Arial" w:cs="Arial"/>
          <w:b/>
          <w:i/>
          <w:sz w:val="28"/>
          <w:szCs w:val="28"/>
        </w:rPr>
        <w:t>дошкольного возраста в дополнительном образование»</w:t>
      </w: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center"/>
        <w:rPr>
          <w:rFonts w:ascii="Arial" w:hAnsi="Arial" w:cs="Arial"/>
          <w:sz w:val="28"/>
          <w:szCs w:val="28"/>
        </w:rPr>
      </w:pPr>
    </w:p>
    <w:p w:rsidR="00C979E1" w:rsidRPr="00C979E1" w:rsidRDefault="00C979E1" w:rsidP="00C979E1">
      <w:pPr>
        <w:jc w:val="right"/>
        <w:rPr>
          <w:rFonts w:ascii="Arial" w:hAnsi="Arial" w:cs="Arial"/>
          <w:sz w:val="28"/>
          <w:szCs w:val="28"/>
        </w:rPr>
      </w:pPr>
      <w:r w:rsidRPr="00C979E1">
        <w:rPr>
          <w:rFonts w:ascii="Arial" w:hAnsi="Arial" w:cs="Arial"/>
          <w:i/>
          <w:iCs/>
          <w:sz w:val="28"/>
          <w:szCs w:val="28"/>
        </w:rPr>
        <w:t xml:space="preserve">Выполнила педагог дополнительного образования </w:t>
      </w:r>
    </w:p>
    <w:p w:rsidR="00C979E1" w:rsidRPr="00C979E1" w:rsidRDefault="00C979E1" w:rsidP="00C979E1">
      <w:pPr>
        <w:jc w:val="right"/>
        <w:rPr>
          <w:rFonts w:ascii="Arial" w:hAnsi="Arial" w:cs="Arial"/>
          <w:sz w:val="28"/>
          <w:szCs w:val="28"/>
        </w:rPr>
      </w:pPr>
      <w:r w:rsidRPr="00C979E1">
        <w:rPr>
          <w:rFonts w:ascii="Arial" w:hAnsi="Arial" w:cs="Arial"/>
          <w:i/>
          <w:iCs/>
          <w:sz w:val="28"/>
          <w:szCs w:val="28"/>
        </w:rPr>
        <w:t xml:space="preserve">кружка «Современного танца» </w:t>
      </w:r>
      <w:proofErr w:type="spellStart"/>
      <w:r w:rsidRPr="00C979E1">
        <w:rPr>
          <w:rFonts w:ascii="Arial" w:hAnsi="Arial" w:cs="Arial"/>
          <w:b/>
          <w:bCs/>
          <w:i/>
          <w:iCs/>
          <w:sz w:val="28"/>
          <w:szCs w:val="28"/>
        </w:rPr>
        <w:t>Куанова</w:t>
      </w:r>
      <w:proofErr w:type="spellEnd"/>
      <w:r w:rsidRPr="00C979E1">
        <w:rPr>
          <w:rFonts w:ascii="Arial" w:hAnsi="Arial" w:cs="Arial"/>
          <w:b/>
          <w:bCs/>
          <w:i/>
          <w:iCs/>
          <w:sz w:val="28"/>
          <w:szCs w:val="28"/>
        </w:rPr>
        <w:t xml:space="preserve"> Виктория Эдуардовна  </w:t>
      </w:r>
    </w:p>
    <w:p w:rsidR="00C979E1" w:rsidRDefault="00C979E1" w:rsidP="00C979E1">
      <w:pPr>
        <w:jc w:val="center"/>
      </w:pPr>
    </w:p>
    <w:p w:rsidR="00C979E1" w:rsidRDefault="00C979E1" w:rsidP="00C979E1">
      <w:pPr>
        <w:jc w:val="center"/>
      </w:pPr>
    </w:p>
    <w:p w:rsidR="00C979E1" w:rsidRDefault="00C979E1" w:rsidP="00C979E1">
      <w:pPr>
        <w:jc w:val="center"/>
      </w:pPr>
    </w:p>
    <w:p w:rsidR="00C979E1" w:rsidRDefault="00C979E1" w:rsidP="00C979E1">
      <w:pPr>
        <w:jc w:val="center"/>
      </w:pPr>
    </w:p>
    <w:p w:rsidR="00C979E1" w:rsidRDefault="00C979E1" w:rsidP="00C979E1">
      <w:bookmarkStart w:id="0" w:name="_GoBack"/>
      <w:bookmarkEnd w:id="0"/>
    </w:p>
    <w:p w:rsidR="00C979E1" w:rsidRPr="00C979E1" w:rsidRDefault="00C979E1" w:rsidP="00C979E1">
      <w:pPr>
        <w:jc w:val="right"/>
        <w:rPr>
          <w:sz w:val="24"/>
          <w:szCs w:val="24"/>
        </w:rPr>
      </w:pPr>
      <w:r w:rsidRPr="00C979E1">
        <w:rPr>
          <w:b/>
          <w:bCs/>
          <w:sz w:val="24"/>
          <w:szCs w:val="24"/>
        </w:rPr>
        <w:lastRenderedPageBreak/>
        <w:t>Танец – это тайный язык души.</w:t>
      </w:r>
    </w:p>
    <w:p w:rsidR="00C979E1" w:rsidRPr="00C979E1" w:rsidRDefault="00C979E1" w:rsidP="00C979E1">
      <w:pPr>
        <w:rPr>
          <w:b/>
          <w:bCs/>
          <w:i/>
          <w:iCs/>
          <w:sz w:val="24"/>
          <w:szCs w:val="24"/>
        </w:rPr>
      </w:pPr>
      <w:r w:rsidRPr="00C979E1">
        <w:rPr>
          <w:b/>
          <w:bCs/>
          <w:i/>
          <w:iCs/>
          <w:sz w:val="24"/>
          <w:szCs w:val="24"/>
        </w:rPr>
        <w:t>Танец – это эмоции, преобразованные в движения, которые происходят в ритме современной жизни. Эмоции каждого человека могут быть яркими и не очень, подавляться или нет. Танцуя, ребёнок имеет возможность почувствовать себя героем сказки либо цветком, ветром, ручейком и т.д.</w:t>
      </w:r>
    </w:p>
    <w:p w:rsidR="00C979E1" w:rsidRDefault="00C979E1" w:rsidP="00C979E1">
      <w:pPr>
        <w:rPr>
          <w:b/>
          <w:bCs/>
          <w:i/>
          <w:iCs/>
        </w:rPr>
      </w:pPr>
    </w:p>
    <w:p w:rsidR="00C979E1" w:rsidRPr="00C979E1" w:rsidRDefault="00C979E1" w:rsidP="00C979E1">
      <w:pPr>
        <w:jc w:val="center"/>
        <w:rPr>
          <w:b/>
          <w:bCs/>
          <w:i/>
          <w:iCs/>
          <w:sz w:val="24"/>
          <w:szCs w:val="24"/>
        </w:rPr>
      </w:pPr>
      <w:r w:rsidRPr="00C979E1">
        <w:rPr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51EB95C9">
            <wp:extent cx="3676015" cy="240220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9E1" w:rsidRPr="00C979E1" w:rsidRDefault="00C979E1" w:rsidP="00C979E1">
      <w:pPr>
        <w:rPr>
          <w:sz w:val="24"/>
          <w:szCs w:val="24"/>
        </w:rPr>
      </w:pPr>
    </w:p>
    <w:p w:rsidR="00C979E1" w:rsidRPr="00C979E1" w:rsidRDefault="00C979E1" w:rsidP="00C979E1">
      <w:pPr>
        <w:jc w:val="center"/>
        <w:rPr>
          <w:sz w:val="24"/>
          <w:szCs w:val="24"/>
        </w:rPr>
      </w:pPr>
      <w:r w:rsidRPr="00C979E1">
        <w:rPr>
          <w:i/>
          <w:iCs/>
          <w:sz w:val="24"/>
          <w:szCs w:val="24"/>
        </w:rPr>
        <w:t>Очень важно именно в детстве привить ребенку любовь к движению, к танцу, поскольку раннее приобщение детей к искусству создает необходимые условия для гармоничного развития личности, раннее творческое самовыражение способствует сохранению и развитию творческих импульсов.  Ребенок, занимающийся танцами, осознает красоту движения, гармонию музыки и пластики, гармонию и красоту мироздания. Занятия хореографией разносторонне развивают личность ребенка и впоследствии помогают ему в другой деятельности, способствуют раскрытию физического и духовного начала, создают тот гармоничный синтез души и тела, к которому изначально стремится человек.</w:t>
      </w:r>
      <w:r w:rsidRPr="00C979E1">
        <w:rPr>
          <w:i/>
          <w:iCs/>
          <w:noProof/>
          <w:sz w:val="24"/>
          <w:szCs w:val="24"/>
          <w:lang w:eastAsia="ru-RU"/>
        </w:rPr>
        <w:drawing>
          <wp:inline distT="0" distB="0" distL="0" distR="0" wp14:anchorId="1DECD4D5">
            <wp:extent cx="3889375" cy="1908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9E1" w:rsidRPr="00C979E1" w:rsidRDefault="00C979E1" w:rsidP="00C979E1">
      <w:pPr>
        <w:rPr>
          <w:sz w:val="24"/>
          <w:szCs w:val="24"/>
        </w:rPr>
      </w:pPr>
      <w:r w:rsidRPr="00C979E1">
        <w:rPr>
          <w:i/>
          <w:iCs/>
          <w:sz w:val="24"/>
          <w:szCs w:val="24"/>
        </w:rPr>
        <w:t xml:space="preserve">Задача педагога состоит в том, чтобы создать условия для поиска характерных особенностей пластики персонажей, деталей их поведения. Выразительность исполнения образных движений, воссоздавая образ в целом. В основном это мир природы, окружающей нас, игрушки, добрые сказочные персонажи. Детям предлагаются этюды, небольшие по содержанию рассказы, яркие короткие </w:t>
      </w:r>
      <w:r w:rsidRPr="00C979E1">
        <w:rPr>
          <w:i/>
          <w:iCs/>
          <w:sz w:val="24"/>
          <w:szCs w:val="24"/>
        </w:rPr>
        <w:lastRenderedPageBreak/>
        <w:t xml:space="preserve">музыкальные произведения для освоения образа, задания для импровизации танцевальных движений, игры с импровизациями. </w:t>
      </w:r>
    </w:p>
    <w:p w:rsidR="00C979E1" w:rsidRPr="00C979E1" w:rsidRDefault="00C979E1" w:rsidP="00C979E1">
      <w:pPr>
        <w:rPr>
          <w:sz w:val="24"/>
          <w:szCs w:val="24"/>
        </w:rPr>
      </w:pPr>
      <w:r w:rsidRPr="00C979E1">
        <w:rPr>
          <w:i/>
          <w:iCs/>
          <w:sz w:val="24"/>
          <w:szCs w:val="24"/>
        </w:rPr>
        <w:t>Главным путеводителем фантазии ребенка является музыка. Поэтому музыкальный материал подбирается особенно тщательно, по следующим принципам:</w:t>
      </w:r>
    </w:p>
    <w:p w:rsidR="00000000" w:rsidRPr="00C979E1" w:rsidRDefault="00C979E1" w:rsidP="00C979E1">
      <w:pPr>
        <w:numPr>
          <w:ilvl w:val="0"/>
          <w:numId w:val="1"/>
        </w:numPr>
        <w:rPr>
          <w:sz w:val="24"/>
          <w:szCs w:val="24"/>
        </w:rPr>
      </w:pPr>
      <w:r w:rsidRPr="00C979E1">
        <w:rPr>
          <w:i/>
          <w:iCs/>
          <w:sz w:val="24"/>
          <w:szCs w:val="24"/>
        </w:rPr>
        <w:t>соответствие возрасту;</w:t>
      </w:r>
    </w:p>
    <w:p w:rsidR="00000000" w:rsidRPr="00C979E1" w:rsidRDefault="00C979E1" w:rsidP="00C979E1">
      <w:pPr>
        <w:numPr>
          <w:ilvl w:val="0"/>
          <w:numId w:val="1"/>
        </w:numPr>
        <w:rPr>
          <w:sz w:val="24"/>
          <w:szCs w:val="24"/>
        </w:rPr>
      </w:pPr>
      <w:r w:rsidRPr="00C979E1">
        <w:rPr>
          <w:i/>
          <w:iCs/>
          <w:sz w:val="24"/>
          <w:szCs w:val="24"/>
        </w:rPr>
        <w:t>художественность музыкальных произведений, яркость, динамичность их образов;</w:t>
      </w:r>
    </w:p>
    <w:p w:rsidR="00000000" w:rsidRPr="00C979E1" w:rsidRDefault="00C979E1" w:rsidP="00C979E1">
      <w:pPr>
        <w:numPr>
          <w:ilvl w:val="0"/>
          <w:numId w:val="1"/>
        </w:numPr>
        <w:rPr>
          <w:sz w:val="24"/>
          <w:szCs w:val="24"/>
        </w:rPr>
      </w:pPr>
      <w:r w:rsidRPr="00C979E1">
        <w:rPr>
          <w:i/>
          <w:iCs/>
          <w:sz w:val="24"/>
          <w:szCs w:val="24"/>
        </w:rPr>
        <w:t xml:space="preserve">моторный </w:t>
      </w:r>
      <w:r w:rsidRPr="00C979E1">
        <w:rPr>
          <w:i/>
          <w:iCs/>
          <w:sz w:val="24"/>
          <w:szCs w:val="24"/>
        </w:rPr>
        <w:t>характер музыкального произведения, побуждающий к движениям;</w:t>
      </w:r>
    </w:p>
    <w:p w:rsidR="00000000" w:rsidRPr="00C979E1" w:rsidRDefault="00C979E1" w:rsidP="00C979E1">
      <w:pPr>
        <w:numPr>
          <w:ilvl w:val="0"/>
          <w:numId w:val="1"/>
        </w:numPr>
        <w:rPr>
          <w:sz w:val="24"/>
          <w:szCs w:val="24"/>
        </w:rPr>
      </w:pPr>
      <w:r w:rsidRPr="00C979E1">
        <w:rPr>
          <w:i/>
          <w:iCs/>
          <w:sz w:val="24"/>
          <w:szCs w:val="24"/>
        </w:rPr>
        <w:t xml:space="preserve">разнообразие тематики, жанров, характера музыкальных произведений на примерах народной, </w:t>
      </w:r>
      <w:r w:rsidRPr="00C979E1">
        <w:rPr>
          <w:i/>
          <w:iCs/>
          <w:sz w:val="24"/>
          <w:szCs w:val="24"/>
        </w:rPr>
        <w:t>классической и современной музыки, детских песен, музыки из мультфильмов.</w:t>
      </w:r>
    </w:p>
    <w:p w:rsidR="00000000" w:rsidRPr="00C979E1" w:rsidRDefault="00C979E1" w:rsidP="00C979E1">
      <w:pPr>
        <w:numPr>
          <w:ilvl w:val="0"/>
          <w:numId w:val="1"/>
        </w:numPr>
        <w:rPr>
          <w:sz w:val="24"/>
          <w:szCs w:val="24"/>
        </w:rPr>
      </w:pPr>
      <w:r w:rsidRPr="00C979E1">
        <w:rPr>
          <w:i/>
          <w:iCs/>
          <w:sz w:val="24"/>
          <w:szCs w:val="24"/>
        </w:rPr>
        <w:t>На основе подобранного музыкального материала создается танцевальный репертуар.</w:t>
      </w:r>
    </w:p>
    <w:p w:rsidR="00000000" w:rsidRPr="00C979E1" w:rsidRDefault="00C979E1" w:rsidP="00C979E1">
      <w:pPr>
        <w:numPr>
          <w:ilvl w:val="0"/>
          <w:numId w:val="1"/>
        </w:numPr>
        <w:rPr>
          <w:sz w:val="24"/>
          <w:szCs w:val="24"/>
        </w:rPr>
      </w:pPr>
      <w:r w:rsidRPr="00C979E1">
        <w:rPr>
          <w:i/>
          <w:iCs/>
          <w:sz w:val="24"/>
          <w:szCs w:val="24"/>
        </w:rPr>
        <w:t>Важно, чтобы в процессе занятий по хореографии, приобретение знаний, умений и навыков не являлось самоцелью, а развивало музыкально-танцевальные и общие способности, творчество, формировало основы духовной культуры детей</w:t>
      </w:r>
      <w:r w:rsidRPr="00C979E1">
        <w:rPr>
          <w:i/>
          <w:iCs/>
          <w:sz w:val="24"/>
          <w:szCs w:val="24"/>
        </w:rPr>
        <w:t>.</w:t>
      </w:r>
    </w:p>
    <w:p w:rsidR="00C979E1" w:rsidRPr="00C979E1" w:rsidRDefault="00C979E1" w:rsidP="00C979E1">
      <w:pPr>
        <w:rPr>
          <w:sz w:val="24"/>
          <w:szCs w:val="24"/>
        </w:rPr>
      </w:pPr>
      <w:r w:rsidRPr="00C979E1">
        <w:rPr>
          <w:sz w:val="24"/>
          <w:szCs w:val="24"/>
        </w:rPr>
        <w:t>На своих занятиях я применяю следующие методические приёмы:</w:t>
      </w:r>
    </w:p>
    <w:p w:rsidR="00C979E1" w:rsidRPr="00C979E1" w:rsidRDefault="00C979E1" w:rsidP="00C979E1">
      <w:pPr>
        <w:rPr>
          <w:sz w:val="24"/>
          <w:szCs w:val="24"/>
        </w:rPr>
      </w:pPr>
      <w:r w:rsidRPr="00C979E1">
        <w:rPr>
          <w:sz w:val="24"/>
          <w:szCs w:val="24"/>
        </w:rPr>
        <w:t>Игровой метод. Основным методом обучения хореографии детей дошкольного возраста является игра, так как игра – это основная деятельность, естественное состояние детей дошкольного возраста. Каждая ритмическая игра имеет в своей основе определенную цель, какое-либо задание. В процессе игры дети знакомятся с окружающей жизнью, уточняют и осмысливают свои представления о мире.</w:t>
      </w:r>
    </w:p>
    <w:p w:rsidR="00C979E1" w:rsidRPr="00C979E1" w:rsidRDefault="00C979E1" w:rsidP="00C979E1">
      <w:pPr>
        <w:rPr>
          <w:sz w:val="24"/>
          <w:szCs w:val="24"/>
        </w:rPr>
      </w:pPr>
      <w:r w:rsidRPr="00C979E1">
        <w:rPr>
          <w:sz w:val="24"/>
          <w:szCs w:val="24"/>
        </w:rPr>
        <w:t>Метод аналогий. В программе обучения широко используется метод аналогий с животным и растительным миром (образ, поза, двигательная имитация), где педагог-режиссер, используя игровую атрибутику, образ, активизирует работу правого полушария головного мозга ребенка, его пространственно-образное мышление, способствуя высвобождению скрытых творческих возможностей подсознания.</w:t>
      </w:r>
    </w:p>
    <w:p w:rsidR="00C979E1" w:rsidRPr="00C979E1" w:rsidRDefault="00C979E1" w:rsidP="00C979E1">
      <w:pPr>
        <w:rPr>
          <w:sz w:val="24"/>
          <w:szCs w:val="24"/>
        </w:rPr>
      </w:pPr>
      <w:r w:rsidRPr="00C979E1">
        <w:rPr>
          <w:sz w:val="24"/>
          <w:szCs w:val="24"/>
        </w:rPr>
        <w:t>Словесный   метод. Это беседа о характере музыки, средствах   ее выразительности, объяснение методики исполнения движений, оценка.</w:t>
      </w:r>
    </w:p>
    <w:p w:rsidR="00C979E1" w:rsidRPr="00C979E1" w:rsidRDefault="00C979E1" w:rsidP="00C979E1">
      <w:pPr>
        <w:rPr>
          <w:sz w:val="24"/>
          <w:szCs w:val="24"/>
        </w:rPr>
      </w:pPr>
      <w:r w:rsidRPr="00C979E1">
        <w:rPr>
          <w:sz w:val="24"/>
          <w:szCs w:val="24"/>
        </w:rPr>
        <w:t>Практический метод заключается в многократном выполнении конкретного музыкально-ритмического движения.</w:t>
      </w:r>
    </w:p>
    <w:p w:rsidR="00C979E1" w:rsidRPr="00C979E1" w:rsidRDefault="00C979E1" w:rsidP="00C979E1">
      <w:pPr>
        <w:rPr>
          <w:sz w:val="24"/>
          <w:szCs w:val="24"/>
        </w:rPr>
      </w:pPr>
      <w:r w:rsidRPr="00C979E1">
        <w:rPr>
          <w:sz w:val="24"/>
          <w:szCs w:val="24"/>
        </w:rPr>
        <w:t>Наглядный метод – выразительный показ под счет, с музыкой.</w:t>
      </w:r>
    </w:p>
    <w:p w:rsidR="00C979E1" w:rsidRPr="00C979E1" w:rsidRDefault="00C979E1" w:rsidP="00C979E1">
      <w:pPr>
        <w:rPr>
          <w:sz w:val="24"/>
          <w:szCs w:val="24"/>
        </w:rPr>
      </w:pPr>
      <w:r w:rsidRPr="00C979E1">
        <w:rPr>
          <w:b/>
          <w:bCs/>
          <w:sz w:val="24"/>
          <w:szCs w:val="24"/>
        </w:rPr>
        <w:t>В работе с детьми дошкольного возраста важно «не стремиться к высоким исполнительским достижениям, как самоцели, а использовать навыки, знания и умения, полученные на занятиях по хореографии для раскрытия и развития индивидуальности каждого ребенка в атмосфере доброжелательности, любви и уважения к своим воспитанникам и профессиональному делу».</w:t>
      </w:r>
    </w:p>
    <w:p w:rsidR="00C979E1" w:rsidRDefault="00C979E1" w:rsidP="00C979E1"/>
    <w:p w:rsidR="00C979E1" w:rsidRDefault="00C979E1" w:rsidP="00C979E1">
      <w:r>
        <w:rPr>
          <w:noProof/>
          <w:lang w:eastAsia="ru-RU"/>
        </w:rPr>
        <w:drawing>
          <wp:inline distT="0" distB="0" distL="0" distR="0" wp14:anchorId="381A8EDA">
            <wp:extent cx="6027420" cy="497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97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7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095906"/>
    <w:multiLevelType w:val="hybridMultilevel"/>
    <w:tmpl w:val="007A877A"/>
    <w:lvl w:ilvl="0" w:tplc="D0CCD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81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CC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CA8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06C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8E6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84C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725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145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9E1"/>
    <w:rsid w:val="001912E0"/>
    <w:rsid w:val="00C9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19C35-A06D-476E-82AC-49333BF8A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5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93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88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4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01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79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54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599</Words>
  <Characters>3418</Characters>
  <Application>Microsoft Office Word</Application>
  <DocSecurity>0</DocSecurity>
  <Lines>28</Lines>
  <Paragraphs>8</Paragraphs>
  <ScaleCrop>false</ScaleCrop>
  <Company/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2023-12-20T06:31:00Z</dcterms:created>
  <dcterms:modified xsi:type="dcterms:W3CDTF">2023-12-20T06:39:00Z</dcterms:modified>
</cp:coreProperties>
</file>