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ED" w:rsidRDefault="00693FED" w:rsidP="00693FED">
      <w:pPr>
        <w:spacing w:after="0"/>
        <w:jc w:val="center"/>
        <w:rPr>
          <w:rFonts w:ascii="Times New Roman" w:hAnsi="Times New Roman" w:cs="Times New Roman"/>
          <w:sz w:val="28"/>
          <w:szCs w:val="28"/>
        </w:rPr>
      </w:pPr>
      <w:r w:rsidRPr="00693FED">
        <w:rPr>
          <w:rFonts w:ascii="Times New Roman" w:hAnsi="Times New Roman" w:cs="Times New Roman"/>
          <w:sz w:val="28"/>
          <w:szCs w:val="28"/>
          <w:lang w:val="kk-KZ"/>
        </w:rPr>
        <w:t>Формирование у детей старшего дошкольного возраста п</w:t>
      </w:r>
      <w:r>
        <w:rPr>
          <w:rFonts w:ascii="Times New Roman" w:hAnsi="Times New Roman" w:cs="Times New Roman"/>
          <w:sz w:val="28"/>
          <w:szCs w:val="28"/>
          <w:lang w:val="kk-KZ"/>
        </w:rPr>
        <w:t>редпосылок учебной деятельности</w:t>
      </w:r>
    </w:p>
    <w:p w:rsidR="00693FED" w:rsidRDefault="00693FED" w:rsidP="006F2756">
      <w:pPr>
        <w:spacing w:after="0"/>
        <w:jc w:val="right"/>
        <w:rPr>
          <w:rFonts w:ascii="Times New Roman" w:hAnsi="Times New Roman" w:cs="Times New Roman"/>
          <w:sz w:val="28"/>
          <w:szCs w:val="28"/>
        </w:rPr>
      </w:pPr>
    </w:p>
    <w:p w:rsidR="00693FED" w:rsidRDefault="00693FED" w:rsidP="006F2756">
      <w:pPr>
        <w:spacing w:after="0"/>
        <w:jc w:val="right"/>
        <w:rPr>
          <w:rFonts w:ascii="Times New Roman" w:hAnsi="Times New Roman" w:cs="Times New Roman"/>
          <w:sz w:val="28"/>
          <w:szCs w:val="28"/>
        </w:rPr>
      </w:pPr>
    </w:p>
    <w:p w:rsidR="006F2756" w:rsidRDefault="006F2756" w:rsidP="006F2756">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6F2756">
        <w:rPr>
          <w:rFonts w:ascii="Times New Roman" w:hAnsi="Times New Roman" w:cs="Times New Roman"/>
          <w:sz w:val="28"/>
          <w:szCs w:val="28"/>
        </w:rPr>
        <w:t xml:space="preserve"> «Школа не должна вносить резкого перелома жизнь. Став учеником, ребенок продолжает делать сегодня то, что делал вчера. Пусть новое появляется в его жизни постепенно и не ошеломляет лавиной впечатлений» (В. А. Сухомлинский).</w:t>
      </w:r>
      <w:r w:rsidRPr="006F2756">
        <w:rPr>
          <w:rFonts w:ascii="Times New Roman" w:hAnsi="Times New Roman" w:cs="Times New Roman"/>
          <w:sz w:val="28"/>
          <w:szCs w:val="28"/>
        </w:rPr>
        <w:br/>
      </w:r>
    </w:p>
    <w:p w:rsidR="006B3F9E" w:rsidRPr="006B3F9E" w:rsidRDefault="006F2756" w:rsidP="006B3F9E">
      <w:pPr>
        <w:spacing w:after="0"/>
        <w:jc w:val="both"/>
        <w:rPr>
          <w:rFonts w:ascii="Times New Roman" w:hAnsi="Times New Roman" w:cs="Times New Roman"/>
          <w:bCs/>
          <w:iCs/>
          <w:sz w:val="28"/>
          <w:szCs w:val="28"/>
        </w:rPr>
      </w:pPr>
      <w:r>
        <w:rPr>
          <w:rFonts w:ascii="Times New Roman" w:hAnsi="Times New Roman" w:cs="Times New Roman"/>
          <w:sz w:val="28"/>
          <w:szCs w:val="28"/>
        </w:rPr>
        <w:t xml:space="preserve"> До</w:t>
      </w:r>
      <w:r w:rsidRPr="006F2756">
        <w:rPr>
          <w:rFonts w:ascii="Times New Roman" w:hAnsi="Times New Roman" w:cs="Times New Roman"/>
          <w:sz w:val="28"/>
          <w:szCs w:val="28"/>
        </w:rPr>
        <w:t>школьный возраст –</w:t>
      </w:r>
      <w:r>
        <w:rPr>
          <w:rFonts w:ascii="Times New Roman" w:hAnsi="Times New Roman" w:cs="Times New Roman"/>
          <w:sz w:val="28"/>
          <w:szCs w:val="28"/>
        </w:rPr>
        <w:t xml:space="preserve"> </w:t>
      </w:r>
      <w:r w:rsidR="00693FED" w:rsidRPr="00693FED">
        <w:rPr>
          <w:rFonts w:ascii="Times New Roman" w:hAnsi="Times New Roman" w:cs="Times New Roman"/>
          <w:bCs/>
          <w:iCs/>
          <w:sz w:val="28"/>
          <w:szCs w:val="28"/>
        </w:rPr>
        <w:t>этап развития ребёнка от 5 до 7 лет</w:t>
      </w:r>
      <w:r w:rsidR="00693FED">
        <w:rPr>
          <w:rFonts w:ascii="Times New Roman" w:hAnsi="Times New Roman" w:cs="Times New Roman"/>
          <w:sz w:val="28"/>
          <w:szCs w:val="28"/>
        </w:rPr>
        <w:t xml:space="preserve">, </w:t>
      </w:r>
      <w:r w:rsidRPr="006F2756">
        <w:rPr>
          <w:rFonts w:ascii="Times New Roman" w:hAnsi="Times New Roman" w:cs="Times New Roman"/>
          <w:sz w:val="28"/>
          <w:szCs w:val="28"/>
        </w:rPr>
        <w:t>время первоначального становления личности, формирования основ самосознания и индивидуальности.</w:t>
      </w:r>
      <w:r>
        <w:rPr>
          <w:rFonts w:ascii="Times New Roman" w:hAnsi="Times New Roman" w:cs="Times New Roman"/>
          <w:sz w:val="28"/>
          <w:szCs w:val="28"/>
        </w:rPr>
        <w:t xml:space="preserve"> </w:t>
      </w:r>
      <w:r w:rsidR="00674A1C">
        <w:rPr>
          <w:rFonts w:ascii="Times New Roman" w:hAnsi="Times New Roman" w:cs="Times New Roman"/>
          <w:bCs/>
          <w:iCs/>
          <w:sz w:val="28"/>
          <w:szCs w:val="28"/>
        </w:rPr>
        <w:t>Возраст характерен</w:t>
      </w:r>
      <w:r>
        <w:rPr>
          <w:rFonts w:ascii="Times New Roman" w:hAnsi="Times New Roman" w:cs="Times New Roman"/>
          <w:bCs/>
          <w:iCs/>
          <w:sz w:val="28"/>
          <w:szCs w:val="28"/>
        </w:rPr>
        <w:t xml:space="preserve"> </w:t>
      </w:r>
      <w:r w:rsidRPr="006F2756">
        <w:rPr>
          <w:rFonts w:ascii="Times New Roman" w:hAnsi="Times New Roman" w:cs="Times New Roman"/>
          <w:bCs/>
          <w:iCs/>
          <w:sz w:val="28"/>
          <w:szCs w:val="28"/>
        </w:rPr>
        <w:t>тем, что ведущей деятельностью является игра.</w:t>
      </w:r>
      <w:r w:rsidR="00674A1C">
        <w:rPr>
          <w:rFonts w:ascii="Times New Roman" w:hAnsi="Times New Roman" w:cs="Times New Roman"/>
          <w:bCs/>
          <w:iCs/>
          <w:sz w:val="28"/>
          <w:szCs w:val="28"/>
        </w:rPr>
        <w:t xml:space="preserve"> </w:t>
      </w:r>
      <w:r w:rsidR="00674A1C" w:rsidRPr="00674A1C">
        <w:rPr>
          <w:rFonts w:ascii="Times New Roman" w:hAnsi="Times New Roman" w:cs="Times New Roman"/>
          <w:bCs/>
          <w:iCs/>
          <w:sz w:val="28"/>
          <w:szCs w:val="28"/>
        </w:rPr>
        <w:t>Игра вызывает качественные изменения в психике ребенка, в ней закладываются основы учебной деятельности, которая станет ведущей в школьные годы.</w:t>
      </w:r>
      <w:r w:rsidR="006B3F9E" w:rsidRPr="006B3F9E">
        <w:rPr>
          <w:rFonts w:ascii="Calibri" w:eastAsia="Times New Roman" w:hAnsi="Calibri" w:cs="Calibri"/>
          <w:b/>
          <w:bCs/>
          <w:color w:val="000000"/>
          <w:lang w:eastAsia="ru-RU"/>
        </w:rPr>
        <w:t xml:space="preserve"> </w:t>
      </w:r>
      <w:r w:rsidR="006B3F9E" w:rsidRPr="006B3F9E">
        <w:rPr>
          <w:rFonts w:ascii="Times New Roman" w:hAnsi="Times New Roman" w:cs="Times New Roman"/>
          <w:bCs/>
          <w:iCs/>
          <w:sz w:val="28"/>
          <w:szCs w:val="28"/>
        </w:rPr>
        <w:t>Игра</w:t>
      </w:r>
      <w:r w:rsidR="006B3F9E" w:rsidRPr="006B3F9E">
        <w:rPr>
          <w:rFonts w:ascii="Times New Roman" w:hAnsi="Times New Roman" w:cs="Times New Roman"/>
          <w:b/>
          <w:bCs/>
          <w:iCs/>
          <w:sz w:val="28"/>
          <w:szCs w:val="28"/>
        </w:rPr>
        <w:t> </w:t>
      </w:r>
      <w:r w:rsidR="006B3F9E" w:rsidRPr="006B3F9E">
        <w:rPr>
          <w:rFonts w:ascii="Times New Roman" w:hAnsi="Times New Roman" w:cs="Times New Roman"/>
          <w:bCs/>
          <w:iCs/>
          <w:sz w:val="28"/>
          <w:szCs w:val="28"/>
        </w:rPr>
        <w:t>на протяжении дошкольного возраста претерпевает существенные изменения, развитие игры идет от развернутой мнимой ситуации и скрытых правил к скрытой мнимой ситуации и явным правилам.</w:t>
      </w:r>
    </w:p>
    <w:p w:rsidR="006B3F9E" w:rsidRPr="006B3F9E" w:rsidRDefault="006B3F9E" w:rsidP="006B3F9E">
      <w:pPr>
        <w:spacing w:after="0"/>
        <w:jc w:val="both"/>
        <w:rPr>
          <w:rFonts w:ascii="Times New Roman" w:hAnsi="Times New Roman" w:cs="Times New Roman"/>
          <w:bCs/>
          <w:iCs/>
          <w:sz w:val="28"/>
          <w:szCs w:val="28"/>
        </w:rPr>
      </w:pPr>
      <w:r w:rsidRPr="006B3F9E">
        <w:rPr>
          <w:rFonts w:ascii="Times New Roman" w:hAnsi="Times New Roman" w:cs="Times New Roman"/>
          <w:bCs/>
          <w:iCs/>
          <w:sz w:val="28"/>
          <w:szCs w:val="28"/>
        </w:rPr>
        <w:t>Сюжетно-ролевая игра, предполагающая развернутую воображаемую ситуацию, предшествует играм по правилам. Ее можно охарактеризовать как своего рода школу социальных отношений, в которой постоянно моделируются и укрепляются социальные формы поведения. Играя, дети учатся человеческой способности к сотрудничеству. В ролевой игре развиваются качества, необходимые для последующего обучения в школе.</w:t>
      </w:r>
    </w:p>
    <w:p w:rsidR="006B3F9E" w:rsidRDefault="006B3F9E" w:rsidP="006B3F9E">
      <w:pPr>
        <w:spacing w:after="0"/>
        <w:jc w:val="both"/>
        <w:rPr>
          <w:rFonts w:ascii="Times New Roman" w:hAnsi="Times New Roman" w:cs="Times New Roman"/>
          <w:bCs/>
          <w:iCs/>
          <w:sz w:val="28"/>
          <w:szCs w:val="28"/>
        </w:rPr>
      </w:pPr>
      <w:r w:rsidRPr="006B3F9E">
        <w:rPr>
          <w:rFonts w:ascii="Times New Roman" w:hAnsi="Times New Roman" w:cs="Times New Roman"/>
          <w:bCs/>
          <w:iCs/>
          <w:sz w:val="28"/>
          <w:szCs w:val="28"/>
        </w:rPr>
        <w:t>Также большое значение для формирования предпосылок учебной деятельности имеют игры по правилам. Они появляются к концу дошкольного возраста и непосредственно предшествуют учебной деятельности. Игры по правилам</w:t>
      </w:r>
      <w:r w:rsidR="00693FED">
        <w:rPr>
          <w:rFonts w:ascii="Times New Roman" w:hAnsi="Times New Roman" w:cs="Times New Roman"/>
          <w:bCs/>
          <w:iCs/>
          <w:sz w:val="28"/>
          <w:szCs w:val="28"/>
        </w:rPr>
        <w:t xml:space="preserve"> </w:t>
      </w:r>
      <w:r w:rsidRPr="006B3F9E">
        <w:rPr>
          <w:rFonts w:ascii="Times New Roman" w:hAnsi="Times New Roman" w:cs="Times New Roman"/>
          <w:bCs/>
          <w:iCs/>
          <w:sz w:val="28"/>
          <w:szCs w:val="28"/>
        </w:rPr>
        <w:t>предполагают особый подготовительный этап овладения их принципом. В них ребенок учится сознательно подчиняться правилам, причем эти правила легко становятся для него внутренними, непринудительными. Способность подчиняться правилам име</w:t>
      </w:r>
      <w:r w:rsidR="00114EB3">
        <w:rPr>
          <w:rFonts w:ascii="Times New Roman" w:hAnsi="Times New Roman" w:cs="Times New Roman"/>
          <w:bCs/>
          <w:iCs/>
          <w:sz w:val="28"/>
          <w:szCs w:val="28"/>
        </w:rPr>
        <w:t>е</w:t>
      </w:r>
      <w:r w:rsidRPr="006B3F9E">
        <w:rPr>
          <w:rFonts w:ascii="Times New Roman" w:hAnsi="Times New Roman" w:cs="Times New Roman"/>
          <w:bCs/>
          <w:iCs/>
          <w:sz w:val="28"/>
          <w:szCs w:val="28"/>
        </w:rPr>
        <w:t xml:space="preserve">т огромное значение для </w:t>
      </w:r>
      <w:r w:rsidR="00114EB3">
        <w:rPr>
          <w:rFonts w:ascii="Times New Roman" w:hAnsi="Times New Roman" w:cs="Times New Roman"/>
          <w:bCs/>
          <w:iCs/>
          <w:sz w:val="28"/>
          <w:szCs w:val="28"/>
        </w:rPr>
        <w:t>формирования</w:t>
      </w:r>
      <w:r w:rsidRPr="006B3F9E">
        <w:rPr>
          <w:rFonts w:ascii="Times New Roman" w:hAnsi="Times New Roman" w:cs="Times New Roman"/>
          <w:bCs/>
          <w:iCs/>
          <w:sz w:val="28"/>
          <w:szCs w:val="28"/>
        </w:rPr>
        <w:t xml:space="preserve"> предпосылок учебной деятельности.</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 xml:space="preserve">При переходе к школьному обучению эта способность делает возможным подчинение активности ребенка учебной </w:t>
      </w:r>
      <w:bookmarkStart w:id="0" w:name="_GoBack"/>
      <w:r w:rsidRPr="00316C86">
        <w:rPr>
          <w:rFonts w:ascii="Times New Roman" w:hAnsi="Times New Roman" w:cs="Times New Roman"/>
          <w:bCs/>
          <w:iCs/>
          <w:sz w:val="28"/>
          <w:szCs w:val="28"/>
        </w:rPr>
        <w:t>задаче и целям.</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Следует подчеркнуть, что именно в играх п</w:t>
      </w:r>
      <w:bookmarkEnd w:id="0"/>
      <w:r w:rsidRPr="00316C86">
        <w:rPr>
          <w:rFonts w:ascii="Times New Roman" w:hAnsi="Times New Roman" w:cs="Times New Roman"/>
          <w:bCs/>
          <w:iCs/>
          <w:sz w:val="28"/>
          <w:szCs w:val="28"/>
        </w:rPr>
        <w:t xml:space="preserve">о правилам ребенок начинает обращать внимание на способ достижения результата, а не только на собственно результат. Важность этого приобретения трудно переоценить, учитывая тот факт, что центральным моментом формирования учебной деятельности дошкольников является переориентировка сознания ребенка с </w:t>
      </w:r>
      <w:r w:rsidRPr="00316C86">
        <w:rPr>
          <w:rFonts w:ascii="Times New Roman" w:hAnsi="Times New Roman" w:cs="Times New Roman"/>
          <w:bCs/>
          <w:iCs/>
          <w:sz w:val="28"/>
          <w:szCs w:val="28"/>
        </w:rPr>
        <w:lastRenderedPageBreak/>
        <w:t>конечного результата, который необходимо получить в ходе того или иного задания, на способы выполнения этого задания.</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С поступлением ребенка в школу учебная деятельность становится ведущей, а это способствует перестройке всех психических процессов и в центр сознания ребенка выдвигается мышление. Эта перестройка ведет к развитию произвольности психических процессов и формированию у детей способности к планированию, к контролю и самоконтролю.</w:t>
      </w:r>
    </w:p>
    <w:p w:rsidR="00316C86" w:rsidRPr="00316C86" w:rsidRDefault="006B3F9E" w:rsidP="00316C86">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674A1C" w:rsidRPr="00674A1C">
        <w:rPr>
          <w:rFonts w:ascii="Times New Roman" w:hAnsi="Times New Roman" w:cs="Times New Roman"/>
          <w:bCs/>
          <w:iCs/>
          <w:sz w:val="28"/>
          <w:szCs w:val="28"/>
        </w:rPr>
        <w:t xml:space="preserve"> </w:t>
      </w:r>
      <w:r w:rsidR="00316C86" w:rsidRPr="00316C86">
        <w:rPr>
          <w:rFonts w:ascii="Times New Roman" w:hAnsi="Times New Roman" w:cs="Times New Roman"/>
          <w:bCs/>
          <w:iCs/>
          <w:sz w:val="28"/>
          <w:szCs w:val="28"/>
        </w:rPr>
        <w:t>Если ребенок реагирует на положительную или отрицательную оценку выполнения учебной задачи, значит, у него отсутствует стремление к самосовершенствованию (потребность закрепить успех, исправить ошибку, пополнить опыт), а это снижает возможности его обучения.</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Успешное формирование учебной деятельности зависит от того, какими мотивами она побуждается. Если ребенок не хочет учиться, научить его нельзя. Внешне деятельность детей на занятии может быть похожей, но внутренне, психологически, она весьма разная. Часто она побуждается внешними мотивами, не связанными с усваиваемыми знаниями и тем, что делает ребенок. Малышу неинтересна математика, но на занятии он старается выполнять задания, чтобы не вызвать неудовольствие педагога. Или ребенок не любит рисовать, но делает картинку, чтобы подарить бабушке на день рождения. В детском саду дети часто занимаются, потому что «так надо», «так велят», «чтобы не ругали».</w:t>
      </w:r>
    </w:p>
    <w:p w:rsid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Внутренняя мотивация вызвана познавательным интересом ребенка: «интересно», «хочу знать (уметь)». В этом случае знания являются не средством достижения какой-то другой цели («чтобы не ругали», «нужно подарить бабушке»), а целью деятельности ребенка. Результаты учебной деятельности значительно выше, если она побуждается внутренними мотивами.</w:t>
      </w:r>
    </w:p>
    <w:p w:rsidR="00ED48B2" w:rsidRPr="00ED48B2" w:rsidRDefault="00ED48B2" w:rsidP="00ED48B2">
      <w:pPr>
        <w:spacing w:after="0"/>
        <w:jc w:val="both"/>
        <w:rPr>
          <w:rFonts w:ascii="Times New Roman" w:hAnsi="Times New Roman" w:cs="Times New Roman"/>
          <w:bCs/>
          <w:iCs/>
          <w:sz w:val="28"/>
          <w:szCs w:val="28"/>
        </w:rPr>
      </w:pPr>
      <w:r w:rsidRPr="00ED48B2">
        <w:rPr>
          <w:rFonts w:ascii="Times New Roman" w:hAnsi="Times New Roman" w:cs="Times New Roman"/>
          <w:bCs/>
          <w:iCs/>
          <w:sz w:val="28"/>
          <w:szCs w:val="28"/>
        </w:rPr>
        <w:t>Учебная деятельность имеет особую цель – получать новые знания. Умение учиться предполагает умение отличать учебную задачу от практической, жизненной ситуации и принимать ее. Важным в дошкольном возрасте является формирование мотивационной основы учения – развитие познавательных интересов (любознательности). Поэтому стоит обратить внимание, что  у детей старшего дошкольного возраста в процессе игры будет проходить успешнее при выполнении следующих условий:</w:t>
      </w:r>
    </w:p>
    <w:p w:rsidR="00ED48B2" w:rsidRPr="00ED48B2" w:rsidRDefault="00ED48B2" w:rsidP="00ED48B2">
      <w:pPr>
        <w:spacing w:after="0"/>
        <w:jc w:val="both"/>
        <w:rPr>
          <w:rFonts w:ascii="Times New Roman" w:hAnsi="Times New Roman" w:cs="Times New Roman"/>
          <w:bCs/>
          <w:iCs/>
          <w:sz w:val="28"/>
          <w:szCs w:val="28"/>
        </w:rPr>
      </w:pPr>
      <w:r w:rsidRPr="00ED48B2">
        <w:rPr>
          <w:rFonts w:ascii="Times New Roman" w:hAnsi="Times New Roman" w:cs="Times New Roman"/>
          <w:bCs/>
          <w:iCs/>
          <w:sz w:val="28"/>
          <w:szCs w:val="28"/>
        </w:rPr>
        <w:t>· Учёта развития психических процессов дошкольника;</w:t>
      </w:r>
    </w:p>
    <w:p w:rsidR="00ED48B2" w:rsidRPr="00ED48B2" w:rsidRDefault="00ED48B2" w:rsidP="00ED48B2">
      <w:pPr>
        <w:spacing w:after="0"/>
        <w:jc w:val="both"/>
        <w:rPr>
          <w:rFonts w:ascii="Times New Roman" w:hAnsi="Times New Roman" w:cs="Times New Roman"/>
          <w:bCs/>
          <w:iCs/>
          <w:sz w:val="28"/>
          <w:szCs w:val="28"/>
        </w:rPr>
      </w:pPr>
      <w:r w:rsidRPr="00ED48B2">
        <w:rPr>
          <w:rFonts w:ascii="Times New Roman" w:hAnsi="Times New Roman" w:cs="Times New Roman"/>
          <w:bCs/>
          <w:iCs/>
          <w:sz w:val="28"/>
          <w:szCs w:val="28"/>
        </w:rPr>
        <w:t>· Создания проблемных ситуаций во время игровой деятельности;</w:t>
      </w:r>
    </w:p>
    <w:p w:rsidR="00ED48B2" w:rsidRPr="00ED48B2" w:rsidRDefault="00ED48B2" w:rsidP="00ED48B2">
      <w:pPr>
        <w:spacing w:after="0"/>
        <w:jc w:val="both"/>
        <w:rPr>
          <w:rFonts w:ascii="Times New Roman" w:hAnsi="Times New Roman" w:cs="Times New Roman"/>
          <w:bCs/>
          <w:iCs/>
          <w:sz w:val="28"/>
          <w:szCs w:val="28"/>
        </w:rPr>
      </w:pPr>
      <w:r w:rsidRPr="00ED48B2">
        <w:rPr>
          <w:rFonts w:ascii="Times New Roman" w:hAnsi="Times New Roman" w:cs="Times New Roman"/>
          <w:bCs/>
          <w:iCs/>
          <w:sz w:val="28"/>
          <w:szCs w:val="28"/>
        </w:rPr>
        <w:t>· Обеспечения ситуации успеха в процессе игры.</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 xml:space="preserve">Игра только внешне кажется беззаботной и легкой. А на самом деле она властно требует, чтобы играющий отдал ей максимум своей энергии, ума, </w:t>
      </w:r>
      <w:r w:rsidRPr="00316C86">
        <w:rPr>
          <w:rFonts w:ascii="Times New Roman" w:hAnsi="Times New Roman" w:cs="Times New Roman"/>
          <w:bCs/>
          <w:iCs/>
          <w:sz w:val="28"/>
          <w:szCs w:val="28"/>
        </w:rPr>
        <w:lastRenderedPageBreak/>
        <w:t>выдержки, самостоятельности. Она подчас становится подлинно напряженным трудом и через усилие ведет к удовольствию. Преодоление самого себя в условиях игры приносит ребенку истинное удовлетворение и развивает его личность. Игра - это вид деятельности ребенка. В силу этого ей присущи черты, характерные для всякой деятельности: наличие цели, мотивов, средств реализации, планомерных действий, результата. Игра протекает как деятельность осмысленная и целенаправленная. В каждой игре есть значимая для ребенка цель. Цели не являются постоянными. По мере развития ребенка меняется характер целей, которые он ставит себе в игре: от подражательных</w:t>
      </w:r>
      <w:r w:rsidR="00693FED">
        <w:rPr>
          <w:rFonts w:ascii="Times New Roman" w:hAnsi="Times New Roman" w:cs="Times New Roman"/>
          <w:bCs/>
          <w:iCs/>
          <w:sz w:val="28"/>
          <w:szCs w:val="28"/>
        </w:rPr>
        <w:t xml:space="preserve"> целей,</w:t>
      </w:r>
      <w:r w:rsidRPr="00316C86">
        <w:rPr>
          <w:rFonts w:ascii="Times New Roman" w:hAnsi="Times New Roman" w:cs="Times New Roman"/>
          <w:bCs/>
          <w:iCs/>
          <w:sz w:val="28"/>
          <w:szCs w:val="28"/>
        </w:rPr>
        <w:t xml:space="preserve"> дети постепенно переходят к обдуманным, мотивированным целям. В процесс игры, как и в другие виды деятельности, вовлекается вся личность ребенка: его психические познавательные процессы, воля, чувства, и эмоции, потребности и интересы: в игре ребенок активно действует, говорит, использует свои знания.</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Игра обладает и специфическими чертами. Среди них основным является своеобразие мотивов. Игра - это свободная и самостоятельная деятельность, возникающая по личной инициативе ребенка, отличающаяся активным творческим характером, высокой эмоциональной насыщенностью.</w:t>
      </w:r>
    </w:p>
    <w:p w:rsidR="00316C86" w:rsidRPr="00316C86" w:rsidRDefault="00316C86" w:rsidP="00316C86">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Наиболее полезны для ребенка старшего дошкольного возраста такие учебно-дидактические игры и игрушки, которые он может сделать собственными руками, собрать или разобрать. Более всего детям нужны такие игры, в которых они открывают для себя новые знания, которые помогают развивать воображение, память, мышление и речь ребенка, разнообразные его способности, в том числе конструкторские, музыкальные, математические, лингвистические, организаторские и многие – многие другие. Игры, выполняют особую роль в развитии воли детей, причем каждый вид игровой деятельности вносит свой специфический вклад в совершенствование волевого процесса. Конструктивные, предметные игры, проявляющиеся первыми в возрастном развитии ребенка, способствуют ускоренному формированию произвольной регуляции действий: сюжетно – ролевые игры ведут к закреплению у ребенка необходимых волевых качеств личности. Коллективные игры с правилами кроме этой задачи решают еще одну: укрепление саморегуляции поступков. Учение, появляющееся в последние годы дошкольного детства и превращающееся в ведущую деятельность в школе, наибольший вклад вносит в развитие произвольной саморегуляции познавательных процессов.</w:t>
      </w:r>
    </w:p>
    <w:p w:rsidR="00ED48B2" w:rsidRPr="00ED48B2" w:rsidRDefault="00316C86" w:rsidP="00ED48B2">
      <w:pPr>
        <w:spacing w:after="0"/>
        <w:jc w:val="both"/>
        <w:rPr>
          <w:rFonts w:ascii="Times New Roman" w:hAnsi="Times New Roman" w:cs="Times New Roman"/>
          <w:bCs/>
          <w:iCs/>
          <w:sz w:val="28"/>
          <w:szCs w:val="28"/>
        </w:rPr>
      </w:pPr>
      <w:r w:rsidRPr="00316C86">
        <w:rPr>
          <w:rFonts w:ascii="Times New Roman" w:hAnsi="Times New Roman" w:cs="Times New Roman"/>
          <w:bCs/>
          <w:iCs/>
          <w:sz w:val="28"/>
          <w:szCs w:val="28"/>
        </w:rPr>
        <w:t xml:space="preserve">Игра не подлежит жесткой регламентации это самостоятельная деятельность детей, однако, учитывая ее огромное воспитательное воздействие на ребенка, </w:t>
      </w:r>
      <w:r w:rsidRPr="00316C86">
        <w:rPr>
          <w:rFonts w:ascii="Times New Roman" w:hAnsi="Times New Roman" w:cs="Times New Roman"/>
          <w:bCs/>
          <w:iCs/>
          <w:sz w:val="28"/>
          <w:szCs w:val="28"/>
        </w:rPr>
        <w:lastRenderedPageBreak/>
        <w:t>взрослые руководят играми детей, создают условия для их возникновения и развития.</w:t>
      </w:r>
      <w:r w:rsidR="00ED48B2" w:rsidRPr="00ED48B2">
        <w:rPr>
          <w:rFonts w:ascii="Times New Roman" w:hAnsi="Times New Roman" w:cs="Times New Roman"/>
          <w:bCs/>
          <w:iCs/>
          <w:sz w:val="28"/>
          <w:szCs w:val="28"/>
        </w:rPr>
        <w:t xml:space="preserve"> </w:t>
      </w:r>
    </w:p>
    <w:p w:rsidR="00316C86" w:rsidRPr="00316C86" w:rsidRDefault="00316C86" w:rsidP="00316C86">
      <w:pPr>
        <w:spacing w:after="0"/>
        <w:jc w:val="both"/>
        <w:rPr>
          <w:rFonts w:ascii="Times New Roman" w:hAnsi="Times New Roman" w:cs="Times New Roman"/>
          <w:bCs/>
          <w:iCs/>
          <w:sz w:val="28"/>
          <w:szCs w:val="28"/>
        </w:rPr>
      </w:pPr>
    </w:p>
    <w:p w:rsidR="00316C86" w:rsidRDefault="00316C86" w:rsidP="006B3F9E">
      <w:pPr>
        <w:spacing w:after="0"/>
        <w:jc w:val="both"/>
        <w:rPr>
          <w:rFonts w:ascii="Times New Roman" w:hAnsi="Times New Roman" w:cs="Times New Roman"/>
          <w:bCs/>
          <w:iCs/>
          <w:sz w:val="28"/>
          <w:szCs w:val="28"/>
        </w:rPr>
      </w:pPr>
    </w:p>
    <w:p w:rsidR="00674A1C" w:rsidRDefault="006B3F9E" w:rsidP="006F2756">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74A1C">
        <w:rPr>
          <w:rFonts w:ascii="Times New Roman" w:hAnsi="Times New Roman" w:cs="Times New Roman"/>
          <w:bCs/>
          <w:iCs/>
          <w:sz w:val="28"/>
          <w:szCs w:val="28"/>
        </w:rPr>
        <w:t xml:space="preserve"> </w:t>
      </w:r>
    </w:p>
    <w:sectPr w:rsidR="00674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A"/>
    <w:rsid w:val="00114EB3"/>
    <w:rsid w:val="001536B7"/>
    <w:rsid w:val="00296122"/>
    <w:rsid w:val="00316C86"/>
    <w:rsid w:val="003B6BCA"/>
    <w:rsid w:val="004C7E77"/>
    <w:rsid w:val="004D0903"/>
    <w:rsid w:val="00674A1C"/>
    <w:rsid w:val="00693FED"/>
    <w:rsid w:val="006B3F9E"/>
    <w:rsid w:val="006F2756"/>
    <w:rsid w:val="00B23A2A"/>
    <w:rsid w:val="00D228CE"/>
    <w:rsid w:val="00ED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086">
      <w:bodyDiv w:val="1"/>
      <w:marLeft w:val="0"/>
      <w:marRight w:val="0"/>
      <w:marTop w:val="0"/>
      <w:marBottom w:val="0"/>
      <w:divBdr>
        <w:top w:val="none" w:sz="0" w:space="0" w:color="auto"/>
        <w:left w:val="none" w:sz="0" w:space="0" w:color="auto"/>
        <w:bottom w:val="none" w:sz="0" w:space="0" w:color="auto"/>
        <w:right w:val="none" w:sz="0" w:space="0" w:color="auto"/>
      </w:divBdr>
    </w:div>
    <w:div w:id="246767893">
      <w:bodyDiv w:val="1"/>
      <w:marLeft w:val="0"/>
      <w:marRight w:val="0"/>
      <w:marTop w:val="0"/>
      <w:marBottom w:val="0"/>
      <w:divBdr>
        <w:top w:val="none" w:sz="0" w:space="0" w:color="auto"/>
        <w:left w:val="none" w:sz="0" w:space="0" w:color="auto"/>
        <w:bottom w:val="none" w:sz="0" w:space="0" w:color="auto"/>
        <w:right w:val="none" w:sz="0" w:space="0" w:color="auto"/>
      </w:divBdr>
    </w:div>
    <w:div w:id="289557500">
      <w:bodyDiv w:val="1"/>
      <w:marLeft w:val="0"/>
      <w:marRight w:val="0"/>
      <w:marTop w:val="0"/>
      <w:marBottom w:val="0"/>
      <w:divBdr>
        <w:top w:val="none" w:sz="0" w:space="0" w:color="auto"/>
        <w:left w:val="none" w:sz="0" w:space="0" w:color="auto"/>
        <w:bottom w:val="none" w:sz="0" w:space="0" w:color="auto"/>
        <w:right w:val="none" w:sz="0" w:space="0" w:color="auto"/>
      </w:divBdr>
    </w:div>
    <w:div w:id="915282836">
      <w:bodyDiv w:val="1"/>
      <w:marLeft w:val="0"/>
      <w:marRight w:val="0"/>
      <w:marTop w:val="0"/>
      <w:marBottom w:val="0"/>
      <w:divBdr>
        <w:top w:val="none" w:sz="0" w:space="0" w:color="auto"/>
        <w:left w:val="none" w:sz="0" w:space="0" w:color="auto"/>
        <w:bottom w:val="none" w:sz="0" w:space="0" w:color="auto"/>
        <w:right w:val="none" w:sz="0" w:space="0" w:color="auto"/>
      </w:divBdr>
    </w:div>
    <w:div w:id="1366295303">
      <w:bodyDiv w:val="1"/>
      <w:marLeft w:val="0"/>
      <w:marRight w:val="0"/>
      <w:marTop w:val="0"/>
      <w:marBottom w:val="0"/>
      <w:divBdr>
        <w:top w:val="none" w:sz="0" w:space="0" w:color="auto"/>
        <w:left w:val="none" w:sz="0" w:space="0" w:color="auto"/>
        <w:bottom w:val="none" w:sz="0" w:space="0" w:color="auto"/>
        <w:right w:val="none" w:sz="0" w:space="0" w:color="auto"/>
      </w:divBdr>
    </w:div>
    <w:div w:id="1872063061">
      <w:bodyDiv w:val="1"/>
      <w:marLeft w:val="0"/>
      <w:marRight w:val="0"/>
      <w:marTop w:val="0"/>
      <w:marBottom w:val="0"/>
      <w:divBdr>
        <w:top w:val="none" w:sz="0" w:space="0" w:color="auto"/>
        <w:left w:val="none" w:sz="0" w:space="0" w:color="auto"/>
        <w:bottom w:val="none" w:sz="0" w:space="0" w:color="auto"/>
        <w:right w:val="none" w:sz="0" w:space="0" w:color="auto"/>
      </w:divBdr>
    </w:div>
    <w:div w:id="1888757041">
      <w:bodyDiv w:val="1"/>
      <w:marLeft w:val="0"/>
      <w:marRight w:val="0"/>
      <w:marTop w:val="0"/>
      <w:marBottom w:val="0"/>
      <w:divBdr>
        <w:top w:val="none" w:sz="0" w:space="0" w:color="auto"/>
        <w:left w:val="none" w:sz="0" w:space="0" w:color="auto"/>
        <w:bottom w:val="none" w:sz="0" w:space="0" w:color="auto"/>
        <w:right w:val="none" w:sz="0" w:space="0" w:color="auto"/>
      </w:divBdr>
    </w:div>
    <w:div w:id="19164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2021-01-15T05:04:00Z</dcterms:created>
  <dcterms:modified xsi:type="dcterms:W3CDTF">2021-03-11T14:13:00Z</dcterms:modified>
</cp:coreProperties>
</file>