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E6A" w:rsidRDefault="00F87E6A" w:rsidP="003851CE">
      <w:pPr>
        <w:spacing w:after="0" w:line="36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Кадерова Л.Д.</w:t>
      </w:r>
    </w:p>
    <w:p w:rsidR="00F87E6A" w:rsidRDefault="00F87E6A" w:rsidP="003851CE">
      <w:pPr>
        <w:spacing w:after="0" w:line="36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F87E6A" w:rsidRDefault="00F87E6A" w:rsidP="003851CE">
      <w:pPr>
        <w:spacing w:after="0" w:line="36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КГУ «Средняя школа №12» </w:t>
      </w:r>
    </w:p>
    <w:p w:rsidR="00F87E6A" w:rsidRDefault="00F87E6A" w:rsidP="003851CE">
      <w:pPr>
        <w:spacing w:after="0" w:line="360" w:lineRule="auto"/>
        <w:ind w:left="623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итикара</w:t>
      </w:r>
      <w:proofErr w:type="spellEnd"/>
    </w:p>
    <w:p w:rsidR="002B6A2D" w:rsidRDefault="002B6A2D" w:rsidP="003851CE">
      <w:pPr>
        <w:spacing w:after="0" w:line="36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3851CE" w:rsidRDefault="00F87E6A" w:rsidP="003851C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1CE">
        <w:rPr>
          <w:rFonts w:ascii="Times New Roman" w:hAnsi="Times New Roman" w:cs="Times New Roman"/>
          <w:b/>
          <w:sz w:val="28"/>
          <w:szCs w:val="28"/>
        </w:rPr>
        <w:t xml:space="preserve">«ПРИМЕНЕНИЕ АКТИВНЫХ МЕТОДОВ ОБУЧЕНИЯ </w:t>
      </w:r>
    </w:p>
    <w:p w:rsidR="00F87E6A" w:rsidRPr="003851CE" w:rsidRDefault="00F87E6A" w:rsidP="003851C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1CE">
        <w:rPr>
          <w:rFonts w:ascii="Times New Roman" w:hAnsi="Times New Roman" w:cs="Times New Roman"/>
          <w:b/>
          <w:sz w:val="28"/>
          <w:szCs w:val="28"/>
        </w:rPr>
        <w:t>В НАЧАЛЬНЫХ КЛАССАХ»</w:t>
      </w:r>
    </w:p>
    <w:p w:rsidR="00C621ED" w:rsidRPr="00A3000F" w:rsidRDefault="0077181F" w:rsidP="003851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00F">
        <w:rPr>
          <w:rFonts w:ascii="Times New Roman" w:hAnsi="Times New Roman" w:cs="Times New Roman"/>
          <w:sz w:val="28"/>
          <w:szCs w:val="28"/>
        </w:rPr>
        <w:t xml:space="preserve">Современное начальное образование на сегодняшний день кардинально перестраивается. Для обучения детей педагоги используют различные подходы. При </w:t>
      </w:r>
      <w:r w:rsidR="00C621ED" w:rsidRPr="00A3000F">
        <w:rPr>
          <w:rFonts w:ascii="Times New Roman" w:hAnsi="Times New Roman" w:cs="Times New Roman"/>
          <w:sz w:val="28"/>
          <w:szCs w:val="28"/>
        </w:rPr>
        <w:t>этом внедря</w:t>
      </w:r>
      <w:r w:rsidRPr="00A3000F">
        <w:rPr>
          <w:rFonts w:ascii="Times New Roman" w:hAnsi="Times New Roman" w:cs="Times New Roman"/>
          <w:sz w:val="28"/>
          <w:szCs w:val="28"/>
        </w:rPr>
        <w:t xml:space="preserve">ется и зарубежный опыт, открываются частные школы, создаются учебно-методические комплекты для обучения детей и  многое другое. </w:t>
      </w:r>
    </w:p>
    <w:p w:rsidR="00AF66E6" w:rsidRDefault="00C621ED" w:rsidP="003851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00F">
        <w:rPr>
          <w:rFonts w:ascii="Times New Roman" w:hAnsi="Times New Roman" w:cs="Times New Roman"/>
          <w:sz w:val="28"/>
          <w:szCs w:val="28"/>
        </w:rPr>
        <w:t>Обществу нужны люди, способные мыслить критически, выделять главное, анализировать, сравнивать, решать проблемы. А это значит, человек должен занимать активную личностную позицию. Поэтому для успешного обучения учителя исп</w:t>
      </w:r>
      <w:r w:rsidR="00C41F50" w:rsidRPr="00A3000F">
        <w:rPr>
          <w:rFonts w:ascii="Times New Roman" w:hAnsi="Times New Roman" w:cs="Times New Roman"/>
          <w:sz w:val="28"/>
          <w:szCs w:val="28"/>
        </w:rPr>
        <w:t>ользуют активные методы обучения</w:t>
      </w:r>
      <w:r w:rsidR="00C41F50">
        <w:rPr>
          <w:rFonts w:ascii="Times New Roman" w:hAnsi="Times New Roman" w:cs="Times New Roman"/>
          <w:sz w:val="28"/>
          <w:szCs w:val="28"/>
        </w:rPr>
        <w:t>. И начинать это надо с первых лет обучения.</w:t>
      </w:r>
      <w:r w:rsidRPr="00AF66E6">
        <w:rPr>
          <w:rFonts w:ascii="Times New Roman" w:hAnsi="Times New Roman" w:cs="Times New Roman"/>
          <w:sz w:val="28"/>
          <w:szCs w:val="28"/>
        </w:rPr>
        <w:t xml:space="preserve"> Ведь в начальной школе закладываются не только базовые навыки, такие, как умение читать, писать, слушать, говорить, решать. </w:t>
      </w:r>
      <w:r w:rsidR="00AF66E6" w:rsidRPr="00AF66E6">
        <w:rPr>
          <w:rFonts w:ascii="Times New Roman" w:hAnsi="Times New Roman" w:cs="Times New Roman"/>
          <w:sz w:val="28"/>
          <w:szCs w:val="28"/>
        </w:rPr>
        <w:t xml:space="preserve">Закладываются </w:t>
      </w:r>
      <w:r w:rsidR="00487D93">
        <w:rPr>
          <w:rFonts w:ascii="Times New Roman" w:hAnsi="Times New Roman" w:cs="Times New Roman"/>
          <w:sz w:val="28"/>
          <w:szCs w:val="28"/>
        </w:rPr>
        <w:t>и личностные качества: быть самостоятельным, стремиться к самосовершенствованию, уметь признавать свои ошибки и исправлять их,</w:t>
      </w:r>
      <w:r w:rsidR="00AF66E6" w:rsidRPr="00AF66E6">
        <w:rPr>
          <w:rFonts w:ascii="Times New Roman" w:hAnsi="Times New Roman" w:cs="Times New Roman"/>
          <w:sz w:val="28"/>
          <w:szCs w:val="28"/>
        </w:rPr>
        <w:t xml:space="preserve"> </w:t>
      </w:r>
      <w:r w:rsidR="00487D93">
        <w:rPr>
          <w:rFonts w:ascii="Times New Roman" w:hAnsi="Times New Roman" w:cs="Times New Roman"/>
          <w:sz w:val="28"/>
          <w:szCs w:val="28"/>
        </w:rPr>
        <w:t xml:space="preserve">быть ответственным, уметь сотрудничать и работать в команде.  </w:t>
      </w:r>
      <w:r w:rsidR="00153159">
        <w:rPr>
          <w:rFonts w:ascii="Times New Roman" w:hAnsi="Times New Roman" w:cs="Times New Roman"/>
          <w:sz w:val="28"/>
          <w:szCs w:val="28"/>
        </w:rPr>
        <w:t>От того, на</w:t>
      </w:r>
      <w:r w:rsidR="00AF66E6" w:rsidRPr="00AF66E6">
        <w:rPr>
          <w:rFonts w:ascii="Times New Roman" w:hAnsi="Times New Roman" w:cs="Times New Roman"/>
          <w:sz w:val="28"/>
          <w:szCs w:val="28"/>
        </w:rPr>
        <w:t>сколько заложил учитель начальных классов у своих учащихся эти качества, зависит успех дальнейшего обучения ребёнка на следующих ступенях обучения.</w:t>
      </w:r>
    </w:p>
    <w:p w:rsidR="00E021FB" w:rsidRDefault="00E021FB" w:rsidP="003851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Активные методы применяют на различных этапах урока: в начале урока, при объяснении нового материала, во время самостоятельной работы и даже при подведении итога урока.</w:t>
      </w:r>
    </w:p>
    <w:p w:rsidR="00E021FB" w:rsidRDefault="00E021FB" w:rsidP="003851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Расскажу о некоторых из них, которые я применяю на уроках.</w:t>
      </w:r>
    </w:p>
    <w:p w:rsidR="00E021FB" w:rsidRDefault="00E021FB" w:rsidP="003851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организуешь начало урока, так он и пройдёт. Поэтому очень важно настроить детей на продуктивный урок. Для начала урока я использую разные способы. И бывает, если я заранее при составлении плана урока запланировала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один вид активизации детей, не всегда его применяю. </w:t>
      </w:r>
      <w:r w:rsidR="000A0EA5">
        <w:rPr>
          <w:rFonts w:ascii="Times New Roman" w:hAnsi="Times New Roman" w:cs="Times New Roman"/>
          <w:sz w:val="28"/>
          <w:szCs w:val="28"/>
        </w:rPr>
        <w:t>Это зависит от того, с каким настроением пришли дети на урок. Если они пришли расстроенные чем-то или полусо</w:t>
      </w:r>
      <w:r w:rsidR="00C41F50">
        <w:rPr>
          <w:rFonts w:ascii="Times New Roman" w:hAnsi="Times New Roman" w:cs="Times New Roman"/>
          <w:sz w:val="28"/>
          <w:szCs w:val="28"/>
        </w:rPr>
        <w:t>нные, стараюсь их расшевелить.</w:t>
      </w:r>
      <w:r w:rsidR="000A0EA5">
        <w:rPr>
          <w:rFonts w:ascii="Times New Roman" w:hAnsi="Times New Roman" w:cs="Times New Roman"/>
          <w:sz w:val="28"/>
          <w:szCs w:val="28"/>
        </w:rPr>
        <w:t xml:space="preserve"> Если же</w:t>
      </w:r>
      <w:r w:rsidR="009B5296">
        <w:rPr>
          <w:rFonts w:ascii="Times New Roman" w:hAnsi="Times New Roman" w:cs="Times New Roman"/>
          <w:sz w:val="28"/>
          <w:szCs w:val="28"/>
        </w:rPr>
        <w:t>, наоборот, дети пришли взбудораженные, стараюсь начать урок более спокойным психологическим настроем.</w:t>
      </w:r>
      <w:r w:rsidR="008078BC">
        <w:rPr>
          <w:rFonts w:ascii="Times New Roman" w:hAnsi="Times New Roman" w:cs="Times New Roman"/>
          <w:sz w:val="28"/>
          <w:szCs w:val="28"/>
        </w:rPr>
        <w:t xml:space="preserve"> Для этого в кабинете в компьютере у меня всегда есть подб</w:t>
      </w:r>
      <w:r w:rsidR="00EC0DCF">
        <w:rPr>
          <w:rFonts w:ascii="Times New Roman" w:hAnsi="Times New Roman" w:cs="Times New Roman"/>
          <w:sz w:val="28"/>
          <w:szCs w:val="28"/>
        </w:rPr>
        <w:t>орка психологических настроев. Поэтому э</w:t>
      </w:r>
      <w:r w:rsidR="008078BC">
        <w:rPr>
          <w:rFonts w:ascii="Times New Roman" w:hAnsi="Times New Roman" w:cs="Times New Roman"/>
          <w:sz w:val="28"/>
          <w:szCs w:val="28"/>
        </w:rPr>
        <w:t xml:space="preserve">то не занимает </w:t>
      </w:r>
      <w:r w:rsidR="00EC0DCF">
        <w:rPr>
          <w:rFonts w:ascii="Times New Roman" w:hAnsi="Times New Roman" w:cs="Times New Roman"/>
          <w:sz w:val="28"/>
          <w:szCs w:val="28"/>
        </w:rPr>
        <w:t xml:space="preserve">у меня </w:t>
      </w:r>
      <w:r w:rsidR="008078BC">
        <w:rPr>
          <w:rFonts w:ascii="Times New Roman" w:hAnsi="Times New Roman" w:cs="Times New Roman"/>
          <w:sz w:val="28"/>
          <w:szCs w:val="28"/>
        </w:rPr>
        <w:t>много времени.</w:t>
      </w:r>
    </w:p>
    <w:p w:rsidR="009B5296" w:rsidRDefault="00D35754" w:rsidP="003851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эффективно и динамично начать урок, задать ему нужный ритм люблю использовать приём «Мозговой штурм». Задания стараюсь подбирать разной сложности, чтобы не спугнуть детей слишком трудными заданиями и не расслабить их слишком лёгкими. Надо побуждать детей к действиям, чтобы урок был продуктивным.</w:t>
      </w:r>
    </w:p>
    <w:p w:rsidR="00D35754" w:rsidRDefault="00D35754" w:rsidP="003851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на уроке математики во 2 классе на этапе активизации мыслительной деятельности даю следующие задания:</w:t>
      </w:r>
    </w:p>
    <w:p w:rsidR="00153159" w:rsidRDefault="00EC0DCF" w:rsidP="003851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3159">
        <w:rPr>
          <w:rFonts w:ascii="Times New Roman" w:hAnsi="Times New Roman" w:cs="Times New Roman"/>
          <w:sz w:val="28"/>
          <w:szCs w:val="28"/>
        </w:rPr>
        <w:t>Как называются компоненты умножения?</w:t>
      </w:r>
    </w:p>
    <w:p w:rsidR="00153159" w:rsidRDefault="00EC0DCF" w:rsidP="003851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3159">
        <w:rPr>
          <w:rFonts w:ascii="Times New Roman" w:hAnsi="Times New Roman" w:cs="Times New Roman"/>
          <w:sz w:val="28"/>
          <w:szCs w:val="28"/>
        </w:rPr>
        <w:t>Назовите самое маленькое двухзначное число.</w:t>
      </w:r>
    </w:p>
    <w:p w:rsidR="00153159" w:rsidRDefault="00EC0DCF" w:rsidP="003851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3159">
        <w:rPr>
          <w:rFonts w:ascii="Times New Roman" w:hAnsi="Times New Roman" w:cs="Times New Roman"/>
          <w:sz w:val="28"/>
          <w:szCs w:val="28"/>
        </w:rPr>
        <w:t>Самое больше трёхзначное число.</w:t>
      </w:r>
    </w:p>
    <w:p w:rsidR="00153159" w:rsidRDefault="00EC0DCF" w:rsidP="003851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3159">
        <w:rPr>
          <w:rFonts w:ascii="Times New Roman" w:hAnsi="Times New Roman" w:cs="Times New Roman"/>
          <w:sz w:val="28"/>
          <w:szCs w:val="28"/>
        </w:rPr>
        <w:t>Что происходит с числом, если мы называем предыдущее число?</w:t>
      </w:r>
    </w:p>
    <w:p w:rsidR="00153159" w:rsidRDefault="00EC0DCF" w:rsidP="003851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3159">
        <w:rPr>
          <w:rFonts w:ascii="Times New Roman" w:hAnsi="Times New Roman" w:cs="Times New Roman"/>
          <w:sz w:val="28"/>
          <w:szCs w:val="28"/>
        </w:rPr>
        <w:t>Что такое периметр?</w:t>
      </w:r>
    </w:p>
    <w:p w:rsidR="00153159" w:rsidRDefault="00EC0DCF" w:rsidP="003851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3159">
        <w:rPr>
          <w:rFonts w:ascii="Times New Roman" w:hAnsi="Times New Roman" w:cs="Times New Roman"/>
          <w:sz w:val="28"/>
          <w:szCs w:val="28"/>
        </w:rPr>
        <w:t>Какое устройство показывает время?</w:t>
      </w:r>
    </w:p>
    <w:p w:rsidR="00153159" w:rsidRDefault="00EC0DCF" w:rsidP="003851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3159">
        <w:rPr>
          <w:rFonts w:ascii="Times New Roman" w:hAnsi="Times New Roman" w:cs="Times New Roman"/>
          <w:sz w:val="28"/>
          <w:szCs w:val="28"/>
        </w:rPr>
        <w:t>Если у квадрата отрезать один угол, сколько углов станет у фигуры?</w:t>
      </w:r>
    </w:p>
    <w:p w:rsidR="008078BC" w:rsidRDefault="008D5283" w:rsidP="003851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дети включаются в урок, и задаётся нужный темп для продолжения урока.</w:t>
      </w:r>
    </w:p>
    <w:p w:rsidR="00F02E29" w:rsidRDefault="00F02E29" w:rsidP="003851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начальном этапе урока нередко использую приём «Корзина идей». Данный приём помогает вовлечь каждого ребёнка в урок. В корзину собираем всё, что знаем по теме. Приём также помогает подготовить учащихся к восприятию новой темы, увидеть взаимосвязь между темами. </w:t>
      </w:r>
    </w:p>
    <w:p w:rsidR="00F02E29" w:rsidRDefault="00F02E29" w:rsidP="003851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на уроке русского языка в 3 классе по теме «</w:t>
      </w:r>
      <w:r w:rsidR="003C7E6C">
        <w:rPr>
          <w:rFonts w:ascii="Times New Roman" w:hAnsi="Times New Roman" w:cs="Times New Roman"/>
          <w:sz w:val="28"/>
          <w:szCs w:val="28"/>
        </w:rPr>
        <w:t>Склонение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E6C">
        <w:rPr>
          <w:rFonts w:ascii="Times New Roman" w:hAnsi="Times New Roman" w:cs="Times New Roman"/>
          <w:sz w:val="28"/>
          <w:szCs w:val="28"/>
        </w:rPr>
        <w:t>имён прилагательных</w:t>
      </w:r>
      <w:r>
        <w:rPr>
          <w:rFonts w:ascii="Times New Roman" w:hAnsi="Times New Roman" w:cs="Times New Roman"/>
          <w:sz w:val="28"/>
          <w:szCs w:val="28"/>
        </w:rPr>
        <w:t xml:space="preserve">» (1 урок) дети </w:t>
      </w:r>
      <w:r w:rsidR="00AA424E">
        <w:rPr>
          <w:rFonts w:ascii="Times New Roman" w:hAnsi="Times New Roman" w:cs="Times New Roman"/>
          <w:sz w:val="28"/>
          <w:szCs w:val="28"/>
        </w:rPr>
        <w:t>вспоминают, всё, что знают об имени прилагательном</w:t>
      </w:r>
      <w:r>
        <w:rPr>
          <w:rFonts w:ascii="Times New Roman" w:hAnsi="Times New Roman" w:cs="Times New Roman"/>
          <w:sz w:val="28"/>
          <w:szCs w:val="28"/>
        </w:rPr>
        <w:t xml:space="preserve">. (Это часть речи, обозначает признак предмета, отвечает на вопросы какой? какая? какое? какие?, изменяется по числам, изменяется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родам, род и число </w:t>
      </w:r>
      <w:r w:rsidR="003C7E6C">
        <w:rPr>
          <w:rFonts w:ascii="Times New Roman" w:hAnsi="Times New Roman" w:cs="Times New Roman"/>
          <w:sz w:val="28"/>
          <w:szCs w:val="28"/>
        </w:rPr>
        <w:t xml:space="preserve">имени </w:t>
      </w:r>
      <w:r>
        <w:rPr>
          <w:rFonts w:ascii="Times New Roman" w:hAnsi="Times New Roman" w:cs="Times New Roman"/>
          <w:sz w:val="28"/>
          <w:szCs w:val="28"/>
        </w:rPr>
        <w:t xml:space="preserve">прилагательного </w:t>
      </w:r>
      <w:r w:rsidR="003C7E6C">
        <w:rPr>
          <w:rFonts w:ascii="Times New Roman" w:hAnsi="Times New Roman" w:cs="Times New Roman"/>
          <w:sz w:val="28"/>
          <w:szCs w:val="28"/>
        </w:rPr>
        <w:t>определяют по роду и числу имени существительного, с которым оно связано, во множественном числе род у имени прилагательного не определяется, имена прилагательные</w:t>
      </w:r>
      <w:r w:rsidR="00AA424E">
        <w:rPr>
          <w:rFonts w:ascii="Times New Roman" w:hAnsi="Times New Roman" w:cs="Times New Roman"/>
          <w:sz w:val="28"/>
          <w:szCs w:val="28"/>
        </w:rPr>
        <w:t xml:space="preserve"> мужского рода имеют окончания </w:t>
      </w:r>
      <w:proofErr w:type="gramStart"/>
      <w:r w:rsidR="00AA424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A424E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AA424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AA424E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="00AA424E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AA424E">
        <w:rPr>
          <w:rFonts w:ascii="Times New Roman" w:hAnsi="Times New Roman" w:cs="Times New Roman"/>
          <w:sz w:val="28"/>
          <w:szCs w:val="28"/>
        </w:rPr>
        <w:t>, ой, женского рода -</w:t>
      </w:r>
      <w:proofErr w:type="spellStart"/>
      <w:r w:rsidR="00AA424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AA424E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="00AA424E">
        <w:rPr>
          <w:rFonts w:ascii="Times New Roman" w:hAnsi="Times New Roman" w:cs="Times New Roman"/>
          <w:sz w:val="28"/>
          <w:szCs w:val="28"/>
        </w:rPr>
        <w:t>яя</w:t>
      </w:r>
      <w:proofErr w:type="spellEnd"/>
      <w:r w:rsidR="00AA424E">
        <w:rPr>
          <w:rFonts w:ascii="Times New Roman" w:hAnsi="Times New Roman" w:cs="Times New Roman"/>
          <w:sz w:val="28"/>
          <w:szCs w:val="28"/>
        </w:rPr>
        <w:t>, среднего рода -</w:t>
      </w:r>
      <w:proofErr w:type="spellStart"/>
      <w:r w:rsidR="00AA424E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AA424E">
        <w:rPr>
          <w:rFonts w:ascii="Times New Roman" w:hAnsi="Times New Roman" w:cs="Times New Roman"/>
          <w:sz w:val="28"/>
          <w:szCs w:val="28"/>
        </w:rPr>
        <w:t xml:space="preserve">, -ее, множественного числа </w:t>
      </w:r>
      <w:proofErr w:type="gramStart"/>
      <w:r w:rsidR="00AA424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C7E6C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3C7E6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3C7E6C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="003C7E6C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3C7E6C">
        <w:rPr>
          <w:rFonts w:ascii="Times New Roman" w:hAnsi="Times New Roman" w:cs="Times New Roman"/>
          <w:sz w:val="28"/>
          <w:szCs w:val="28"/>
        </w:rPr>
        <w:t xml:space="preserve">). Все эти знания складываем в </w:t>
      </w:r>
      <w:r w:rsidR="00EC0DCF">
        <w:rPr>
          <w:rFonts w:ascii="Times New Roman" w:hAnsi="Times New Roman" w:cs="Times New Roman"/>
          <w:sz w:val="28"/>
          <w:szCs w:val="28"/>
        </w:rPr>
        <w:t>«Корзину идей».</w:t>
      </w:r>
      <w:r w:rsidR="003C7E6C">
        <w:rPr>
          <w:rFonts w:ascii="Times New Roman" w:hAnsi="Times New Roman" w:cs="Times New Roman"/>
          <w:sz w:val="28"/>
          <w:szCs w:val="28"/>
        </w:rPr>
        <w:t xml:space="preserve"> А </w:t>
      </w:r>
      <w:r w:rsidR="00AA424E">
        <w:rPr>
          <w:rFonts w:ascii="Times New Roman" w:hAnsi="Times New Roman" w:cs="Times New Roman"/>
          <w:sz w:val="28"/>
          <w:szCs w:val="28"/>
        </w:rPr>
        <w:t>в конце урока возвращаемся к корзине</w:t>
      </w:r>
      <w:r w:rsidR="003C7E6C">
        <w:rPr>
          <w:rFonts w:ascii="Times New Roman" w:hAnsi="Times New Roman" w:cs="Times New Roman"/>
          <w:sz w:val="28"/>
          <w:szCs w:val="28"/>
        </w:rPr>
        <w:t xml:space="preserve"> и добавляем знания, которые получили на уроке. Это то, что имена прилагательные склоняются, падеж имени прилагательного определяют по падежу имени существительного, с которым оно связано. Так в головах у детей выстраивается цепочка знаний, при повторении котор</w:t>
      </w:r>
      <w:r w:rsidR="00EC0DCF">
        <w:rPr>
          <w:rFonts w:ascii="Times New Roman" w:hAnsi="Times New Roman" w:cs="Times New Roman"/>
          <w:sz w:val="28"/>
          <w:szCs w:val="28"/>
        </w:rPr>
        <w:t>ой, они прочно закрепляются.</w:t>
      </w:r>
    </w:p>
    <w:p w:rsidR="003D23C0" w:rsidRDefault="003D23C0" w:rsidP="003851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 уроках я использую приём «Дерево предсказаний».</w:t>
      </w:r>
    </w:p>
    <w:p w:rsidR="003D23C0" w:rsidRDefault="003D23C0" w:rsidP="003851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приём можно использовать в разных вариациях. На уроках литературного чтения часто использую этот приём, когда надо спрогнозировать, что произойдёт дальше в произведении. В литературном чтении ещё называют этот приём «чтение с остановками». Детям нравится фантазировать и придумывать продолжение историй.</w:t>
      </w:r>
    </w:p>
    <w:p w:rsidR="00B5656A" w:rsidRDefault="00EC0DCF" w:rsidP="003851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нравится моим ученикам приём «</w:t>
      </w:r>
      <w:r w:rsidR="00B5656A">
        <w:rPr>
          <w:rFonts w:ascii="Times New Roman" w:hAnsi="Times New Roman" w:cs="Times New Roman"/>
          <w:sz w:val="28"/>
          <w:szCs w:val="28"/>
        </w:rPr>
        <w:t>Горячий стул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A424E">
        <w:rPr>
          <w:rFonts w:ascii="Times New Roman" w:hAnsi="Times New Roman" w:cs="Times New Roman"/>
          <w:sz w:val="28"/>
          <w:szCs w:val="28"/>
        </w:rPr>
        <w:t xml:space="preserve">. Этот приём позволяет увидеть, как дети усвоили материал. Посередине класса ставится стул, вызывается один ученик. Весь класс ему задаёт вопросы по пройденной теме или разделу. Так у детей можно проверить усвоение таблицы умножения, определение рода у имён существительных, свойства полезных ископаемых и многое другое. Сначала мои ученики боялись садиться на горячий стул, но потом им понравился этот приём, и они часто спрашивают, будет ли сегодня на уроке «Горячий стул»? Этот вид работы полезен ещё тем, что дети, задающие вопросы, учатся правильно формулировать свой вопрос. </w:t>
      </w:r>
      <w:r w:rsidR="004222FF">
        <w:rPr>
          <w:rFonts w:ascii="Times New Roman" w:hAnsi="Times New Roman" w:cs="Times New Roman"/>
          <w:sz w:val="28"/>
          <w:szCs w:val="28"/>
        </w:rPr>
        <w:t xml:space="preserve">Ведь если вопрос составлен неграмотно, ученик, сидящий на «горячем стуле», не сможет его понять, и, соответственно, дать правильный ответ. </w:t>
      </w:r>
      <w:r w:rsidR="00AA42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2FF" w:rsidRPr="004222FF" w:rsidRDefault="00430994" w:rsidP="003851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2FF" w:rsidRPr="004222FF">
        <w:rPr>
          <w:rFonts w:ascii="Times New Roman" w:hAnsi="Times New Roman" w:cs="Times New Roman"/>
          <w:sz w:val="28"/>
          <w:szCs w:val="28"/>
        </w:rPr>
        <w:t>Прочно укрепилась в моей практике и постановка проблемных вопросов.</w:t>
      </w:r>
    </w:p>
    <w:p w:rsidR="004222FF" w:rsidRDefault="004222FF" w:rsidP="003851C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2FF">
        <w:rPr>
          <w:rFonts w:ascii="Times New Roman" w:hAnsi="Times New Roman" w:cs="Times New Roman"/>
          <w:sz w:val="28"/>
          <w:szCs w:val="28"/>
        </w:rPr>
        <w:t xml:space="preserve">Приведу пример этапа урока математики в 4 классе. </w:t>
      </w:r>
    </w:p>
    <w:p w:rsidR="004222FF" w:rsidRDefault="004222FF" w:rsidP="003851C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2FF">
        <w:rPr>
          <w:rFonts w:ascii="Times New Roman" w:hAnsi="Times New Roman" w:cs="Times New Roman"/>
          <w:sz w:val="28"/>
          <w:szCs w:val="28"/>
        </w:rPr>
        <w:t>Тема урока была «Построение треугольника с помощью циркуля и линейки».</w:t>
      </w:r>
    </w:p>
    <w:p w:rsidR="004222FF" w:rsidRPr="004222FF" w:rsidRDefault="004222FF" w:rsidP="003851C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2FF">
        <w:rPr>
          <w:rFonts w:ascii="Times New Roman" w:hAnsi="Times New Roman" w:cs="Times New Roman"/>
          <w:sz w:val="28"/>
          <w:szCs w:val="28"/>
        </w:rPr>
        <w:lastRenderedPageBreak/>
        <w:t>В начале урока после актуализаци</w:t>
      </w:r>
      <w:r>
        <w:rPr>
          <w:rFonts w:ascii="Times New Roman" w:hAnsi="Times New Roman" w:cs="Times New Roman"/>
          <w:sz w:val="28"/>
          <w:szCs w:val="28"/>
        </w:rPr>
        <w:t>и знаний я задала детям загадку о циркуле.</w:t>
      </w:r>
    </w:p>
    <w:p w:rsidR="004222FF" w:rsidRPr="004222FF" w:rsidRDefault="004222FF" w:rsidP="003851C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спросила: </w:t>
      </w:r>
      <w:r w:rsidRPr="004222FF">
        <w:rPr>
          <w:rFonts w:ascii="Times New Roman" w:hAnsi="Times New Roman" w:cs="Times New Roman"/>
          <w:sz w:val="28"/>
          <w:szCs w:val="28"/>
        </w:rPr>
        <w:t>Какие операции мы с вами учились делать при помощи циркуля?</w:t>
      </w:r>
      <w:r>
        <w:rPr>
          <w:rFonts w:ascii="Times New Roman" w:hAnsi="Times New Roman" w:cs="Times New Roman"/>
          <w:sz w:val="28"/>
          <w:szCs w:val="28"/>
        </w:rPr>
        <w:t xml:space="preserve"> И поставила перед детьми проблему:</w:t>
      </w:r>
    </w:p>
    <w:p w:rsidR="004222FF" w:rsidRDefault="004222FF" w:rsidP="003851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222FF">
        <w:rPr>
          <w:rFonts w:ascii="Times New Roman" w:hAnsi="Times New Roman" w:cs="Times New Roman"/>
          <w:sz w:val="28"/>
          <w:szCs w:val="28"/>
        </w:rPr>
        <w:t>Как вы думаете, как мы можем св</w:t>
      </w:r>
      <w:r>
        <w:rPr>
          <w:rFonts w:ascii="Times New Roman" w:hAnsi="Times New Roman" w:cs="Times New Roman"/>
          <w:sz w:val="28"/>
          <w:szCs w:val="28"/>
        </w:rPr>
        <w:t>язать эти два понятия</w:t>
      </w:r>
      <w:r w:rsidRPr="004222FF">
        <w:rPr>
          <w:rFonts w:ascii="Times New Roman" w:hAnsi="Times New Roman" w:cs="Times New Roman"/>
          <w:sz w:val="28"/>
          <w:szCs w:val="28"/>
        </w:rPr>
        <w:t xml:space="preserve"> «треугольник» и «циркуль»? </w:t>
      </w:r>
      <w:r>
        <w:rPr>
          <w:rFonts w:ascii="Times New Roman" w:hAnsi="Times New Roman" w:cs="Times New Roman"/>
          <w:sz w:val="28"/>
          <w:szCs w:val="28"/>
        </w:rPr>
        <w:t>Дети высказали свои предполож</w:t>
      </w:r>
      <w:r w:rsidR="008423DE">
        <w:rPr>
          <w:rFonts w:ascii="Times New Roman" w:hAnsi="Times New Roman" w:cs="Times New Roman"/>
          <w:sz w:val="28"/>
          <w:szCs w:val="28"/>
        </w:rPr>
        <w:t>ения, после чего я объявила тему</w:t>
      </w:r>
      <w:r>
        <w:rPr>
          <w:rFonts w:ascii="Times New Roman" w:hAnsi="Times New Roman" w:cs="Times New Roman"/>
          <w:sz w:val="28"/>
          <w:szCs w:val="28"/>
        </w:rPr>
        <w:t xml:space="preserve"> урока</w:t>
      </w:r>
      <w:r w:rsidR="008423DE">
        <w:rPr>
          <w:rFonts w:ascii="Times New Roman" w:hAnsi="Times New Roman" w:cs="Times New Roman"/>
          <w:sz w:val="28"/>
          <w:szCs w:val="28"/>
        </w:rPr>
        <w:t>. (</w:t>
      </w:r>
      <w:r w:rsidRPr="004222FF">
        <w:rPr>
          <w:rFonts w:ascii="Times New Roman" w:hAnsi="Times New Roman" w:cs="Times New Roman"/>
          <w:sz w:val="28"/>
          <w:szCs w:val="28"/>
        </w:rPr>
        <w:t xml:space="preserve">Сегодня мы будем учиться строить </w:t>
      </w:r>
      <w:r w:rsidRPr="002B6A2D">
        <w:rPr>
          <w:rFonts w:ascii="Times New Roman" w:hAnsi="Times New Roman" w:cs="Times New Roman"/>
          <w:sz w:val="28"/>
          <w:szCs w:val="28"/>
          <w:u w:val="single"/>
        </w:rPr>
        <w:t>треугольник</w:t>
      </w:r>
      <w:r w:rsidRPr="004222FF">
        <w:rPr>
          <w:rFonts w:ascii="Times New Roman" w:hAnsi="Times New Roman" w:cs="Times New Roman"/>
          <w:sz w:val="28"/>
          <w:szCs w:val="28"/>
        </w:rPr>
        <w:t xml:space="preserve"> при помощи </w:t>
      </w:r>
      <w:r w:rsidRPr="002B6A2D">
        <w:rPr>
          <w:rFonts w:ascii="Times New Roman" w:hAnsi="Times New Roman" w:cs="Times New Roman"/>
          <w:sz w:val="28"/>
          <w:szCs w:val="28"/>
          <w:u w:val="single"/>
        </w:rPr>
        <w:t>циркуля</w:t>
      </w:r>
      <w:r w:rsidRPr="004222FF">
        <w:rPr>
          <w:rFonts w:ascii="Times New Roman" w:hAnsi="Times New Roman" w:cs="Times New Roman"/>
          <w:sz w:val="28"/>
          <w:szCs w:val="28"/>
        </w:rPr>
        <w:t xml:space="preserve"> и </w:t>
      </w:r>
      <w:r w:rsidRPr="002B6A2D">
        <w:rPr>
          <w:rFonts w:ascii="Times New Roman" w:hAnsi="Times New Roman" w:cs="Times New Roman"/>
          <w:sz w:val="28"/>
          <w:szCs w:val="28"/>
          <w:u w:val="single"/>
        </w:rPr>
        <w:t>линейки</w:t>
      </w:r>
      <w:r w:rsidRPr="004222FF">
        <w:rPr>
          <w:rFonts w:ascii="Times New Roman" w:hAnsi="Times New Roman" w:cs="Times New Roman"/>
          <w:sz w:val="28"/>
          <w:szCs w:val="28"/>
        </w:rPr>
        <w:t>.</w:t>
      </w:r>
      <w:r w:rsidR="008423DE">
        <w:rPr>
          <w:rFonts w:ascii="Times New Roman" w:hAnsi="Times New Roman" w:cs="Times New Roman"/>
          <w:sz w:val="28"/>
          <w:szCs w:val="28"/>
        </w:rPr>
        <w:t>) Многие б</w:t>
      </w:r>
      <w:bookmarkStart w:id="0" w:name="_GoBack"/>
      <w:bookmarkEnd w:id="0"/>
      <w:r w:rsidR="008423DE">
        <w:rPr>
          <w:rFonts w:ascii="Times New Roman" w:hAnsi="Times New Roman" w:cs="Times New Roman"/>
          <w:sz w:val="28"/>
          <w:szCs w:val="28"/>
        </w:rPr>
        <w:t xml:space="preserve">ыли искренне удивлены такой связи. </w:t>
      </w:r>
    </w:p>
    <w:p w:rsidR="008423DE" w:rsidRDefault="008423DE" w:rsidP="003851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этапе закрепления перед детьми была поставлена новая проблема: можно ли построить треугольник со сторонами 2 см, 6 см и 3 см?</w:t>
      </w:r>
      <w:r w:rsidR="00430994">
        <w:rPr>
          <w:rFonts w:ascii="Times New Roman" w:hAnsi="Times New Roman" w:cs="Times New Roman"/>
          <w:sz w:val="28"/>
          <w:szCs w:val="28"/>
        </w:rPr>
        <w:t xml:space="preserve"> 3 см, 6 см и 3 см? Почему? Какое условие необходимо соблюдать, чтобы треугольник получился?</w:t>
      </w:r>
    </w:p>
    <w:p w:rsidR="008423DE" w:rsidRPr="004222FF" w:rsidRDefault="008E77C3" w:rsidP="003851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9E67A8" wp14:editId="06FB85E1">
            <wp:extent cx="6120130" cy="4052570"/>
            <wp:effectExtent l="0" t="0" r="0" b="5080"/>
            <wp:docPr id="3" name="Рисунок 3" descr="H:\МАТЕРИАЛ С НОУТБУКА\для будущей аттестации\№3Кадерова\_DSC0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МАТЕРИАЛ С НОУТБУКА\для будущей аттестации\№3Кадерова\_DSC02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5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2FF" w:rsidRDefault="008E77C3" w:rsidP="003851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7C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Pr="008E77C3">
        <w:rPr>
          <w:rFonts w:ascii="Times New Roman" w:hAnsi="Times New Roman" w:cs="Times New Roman"/>
          <w:sz w:val="28"/>
          <w:szCs w:val="28"/>
        </w:rPr>
        <w:t xml:space="preserve"> урока </w:t>
      </w:r>
      <w:r w:rsidR="00C73E0E">
        <w:rPr>
          <w:rFonts w:ascii="Times New Roman" w:hAnsi="Times New Roman" w:cs="Times New Roman"/>
          <w:sz w:val="28"/>
          <w:szCs w:val="28"/>
        </w:rPr>
        <w:t>можно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приём «Ключи мудреца». В коробочку складываются несколько ключей, к которым прикрепляется таблички с заданиями. </w:t>
      </w:r>
      <w:r w:rsidR="00C73E0E">
        <w:rPr>
          <w:rFonts w:ascii="Times New Roman" w:hAnsi="Times New Roman" w:cs="Times New Roman"/>
          <w:sz w:val="28"/>
          <w:szCs w:val="28"/>
        </w:rPr>
        <w:t xml:space="preserve">Задания необычные, требующие воображения и творчества. </w:t>
      </w:r>
      <w:r w:rsidR="00984E57">
        <w:rPr>
          <w:rFonts w:ascii="Times New Roman" w:hAnsi="Times New Roman" w:cs="Times New Roman"/>
          <w:sz w:val="28"/>
          <w:szCs w:val="28"/>
        </w:rPr>
        <w:t xml:space="preserve"> Ребёнок достаёт из коробочки один ключ и читает задание. </w:t>
      </w:r>
      <w:proofErr w:type="gramStart"/>
      <w:r w:rsidR="00C73E0E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165C71">
        <w:rPr>
          <w:rFonts w:ascii="Times New Roman" w:hAnsi="Times New Roman" w:cs="Times New Roman"/>
          <w:sz w:val="28"/>
          <w:szCs w:val="28"/>
        </w:rPr>
        <w:t xml:space="preserve">по теме, связанной с треугольником, я использовала 4 </w:t>
      </w:r>
      <w:r w:rsidR="00984E57">
        <w:rPr>
          <w:rFonts w:ascii="Times New Roman" w:hAnsi="Times New Roman" w:cs="Times New Roman"/>
          <w:sz w:val="28"/>
          <w:szCs w:val="28"/>
        </w:rPr>
        <w:t xml:space="preserve">ключа с </w:t>
      </w:r>
      <w:r w:rsidR="00165C71">
        <w:rPr>
          <w:rFonts w:ascii="Times New Roman" w:hAnsi="Times New Roman" w:cs="Times New Roman"/>
          <w:sz w:val="28"/>
          <w:szCs w:val="28"/>
        </w:rPr>
        <w:lastRenderedPageBreak/>
        <w:t>задания</w:t>
      </w:r>
      <w:r w:rsidR="00BF1FCF">
        <w:rPr>
          <w:rFonts w:ascii="Times New Roman" w:hAnsi="Times New Roman" w:cs="Times New Roman"/>
          <w:sz w:val="28"/>
          <w:szCs w:val="28"/>
        </w:rPr>
        <w:t>ми (</w:t>
      </w:r>
      <w:r w:rsidR="00984E57">
        <w:rPr>
          <w:rFonts w:ascii="Times New Roman" w:hAnsi="Times New Roman" w:cs="Times New Roman"/>
          <w:sz w:val="28"/>
          <w:szCs w:val="28"/>
        </w:rPr>
        <w:t>на уроке</w:t>
      </w:r>
      <w:r w:rsidR="00BF1FCF">
        <w:rPr>
          <w:rFonts w:ascii="Times New Roman" w:hAnsi="Times New Roman" w:cs="Times New Roman"/>
          <w:sz w:val="28"/>
          <w:szCs w:val="28"/>
        </w:rPr>
        <w:t xml:space="preserve"> класс был разделён на 4 группы)</w:t>
      </w:r>
      <w:r w:rsidR="00165C71">
        <w:rPr>
          <w:rFonts w:ascii="Times New Roman" w:hAnsi="Times New Roman" w:cs="Times New Roman"/>
          <w:sz w:val="28"/>
          <w:szCs w:val="28"/>
        </w:rPr>
        <w:t xml:space="preserve">: 1) </w:t>
      </w:r>
      <w:r w:rsidR="00984E57">
        <w:rPr>
          <w:rFonts w:ascii="Times New Roman" w:hAnsi="Times New Roman" w:cs="Times New Roman"/>
          <w:sz w:val="28"/>
          <w:szCs w:val="28"/>
        </w:rPr>
        <w:t>А что, если… (дети должны выдать какую-нибудь гипотезу, которую должны разрешить остальные дети), 2) Конструктор (построить при помощи треугольника что-нибудь), 3) Новый дизайн (где можно использовать треугольник?), 4) Сопоставление (сопоставить с любой другой фигурой).</w:t>
      </w:r>
      <w:proofErr w:type="gramEnd"/>
    </w:p>
    <w:p w:rsidR="00984E57" w:rsidRDefault="00BF1FCF" w:rsidP="003851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984E57">
        <w:rPr>
          <w:rFonts w:ascii="Times New Roman" w:hAnsi="Times New Roman" w:cs="Times New Roman"/>
          <w:sz w:val="28"/>
          <w:szCs w:val="28"/>
        </w:rPr>
        <w:t xml:space="preserve"> первому заданию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984E57">
        <w:rPr>
          <w:rFonts w:ascii="Times New Roman" w:hAnsi="Times New Roman" w:cs="Times New Roman"/>
          <w:sz w:val="28"/>
          <w:szCs w:val="28"/>
        </w:rPr>
        <w:t xml:space="preserve">предложили следующее: А что, если к треугольнику добавить квадрат, какая фигура получится? </w:t>
      </w:r>
      <w:r>
        <w:rPr>
          <w:rFonts w:ascii="Times New Roman" w:hAnsi="Times New Roman" w:cs="Times New Roman"/>
          <w:sz w:val="28"/>
          <w:szCs w:val="28"/>
        </w:rPr>
        <w:t>По заданию второго ключа ребята построили ёлочку и домик. Решение задания третьего ключа: группа предложила делать окна в домах треугольной формы. Четвёртая группа сравнила треугольник с прямоугольником.</w:t>
      </w:r>
    </w:p>
    <w:p w:rsidR="00BF1FCF" w:rsidRDefault="00BF1FCF" w:rsidP="003851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вид работы развивает критическое мышление у детей.</w:t>
      </w:r>
    </w:p>
    <w:p w:rsidR="00BF1FCF" w:rsidRDefault="00BF1FCF" w:rsidP="003851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3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4BC74D" wp14:editId="4829C883">
            <wp:extent cx="2651760" cy="1988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52130" cy="198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000F">
        <w:rPr>
          <w:rFonts w:ascii="Times New Roman" w:hAnsi="Times New Roman" w:cs="Times New Roman"/>
          <w:sz w:val="28"/>
          <w:szCs w:val="28"/>
        </w:rPr>
        <w:tab/>
      </w:r>
      <w:r w:rsidR="00A3000F">
        <w:rPr>
          <w:rFonts w:ascii="Times New Roman" w:hAnsi="Times New Roman" w:cs="Times New Roman"/>
          <w:sz w:val="28"/>
          <w:szCs w:val="28"/>
        </w:rPr>
        <w:tab/>
      </w:r>
      <w:r w:rsidR="00A300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FE2707" wp14:editId="022BFE6E">
            <wp:extent cx="2853890" cy="1965960"/>
            <wp:effectExtent l="0" t="0" r="3810" b="0"/>
            <wp:docPr id="5" name="Рисунок 5" descr="H:\МАТЕРИАЛ С НОУТБУКА\для будущей аттестации\№3Кадерова\_DSC0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МАТЕРИАЛ С НОУТБУКА\для будущей аттестации\№3Кадерова\_DSC02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675" cy="197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E28" w:rsidRDefault="007C5E28" w:rsidP="003851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использование на уроках актив</w:t>
      </w:r>
      <w:r w:rsidR="00A3000F">
        <w:rPr>
          <w:rFonts w:ascii="Times New Roman" w:hAnsi="Times New Roman" w:cs="Times New Roman"/>
          <w:sz w:val="28"/>
          <w:szCs w:val="28"/>
        </w:rPr>
        <w:t>ных методов обучения активизируе</w:t>
      </w:r>
      <w:r>
        <w:rPr>
          <w:rFonts w:ascii="Times New Roman" w:hAnsi="Times New Roman" w:cs="Times New Roman"/>
          <w:sz w:val="28"/>
          <w:szCs w:val="28"/>
        </w:rPr>
        <w:t>т мыслительную деятельность детей</w:t>
      </w:r>
      <w:r w:rsidR="00A3000F">
        <w:rPr>
          <w:rFonts w:ascii="Times New Roman" w:hAnsi="Times New Roman" w:cs="Times New Roman"/>
          <w:sz w:val="28"/>
          <w:szCs w:val="28"/>
        </w:rPr>
        <w:t>, вызывает у них интерес к учебному процессу</w:t>
      </w:r>
      <w:r>
        <w:rPr>
          <w:rFonts w:ascii="Times New Roman" w:hAnsi="Times New Roman" w:cs="Times New Roman"/>
          <w:sz w:val="28"/>
          <w:szCs w:val="28"/>
        </w:rPr>
        <w:t>, развивает функциональную грамотность, коммуникативные навыки, стремление к творчеству.</w:t>
      </w:r>
    </w:p>
    <w:p w:rsidR="008B310F" w:rsidRDefault="003851CE" w:rsidP="002B6A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1CE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3851CE" w:rsidRPr="002B6A2D" w:rsidRDefault="003851CE" w:rsidP="002B6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A2D">
        <w:rPr>
          <w:rFonts w:ascii="Times New Roman" w:hAnsi="Times New Roman" w:cs="Times New Roman"/>
          <w:sz w:val="28"/>
          <w:szCs w:val="28"/>
        </w:rPr>
        <w:t xml:space="preserve">1. </w:t>
      </w:r>
      <w:r w:rsidR="00124123" w:rsidRPr="002B6A2D">
        <w:rPr>
          <w:rFonts w:ascii="Times New Roman" w:hAnsi="Times New Roman" w:cs="Times New Roman"/>
          <w:sz w:val="28"/>
          <w:szCs w:val="28"/>
        </w:rPr>
        <w:t xml:space="preserve">Активные методы обучения (сборник). Составитель </w:t>
      </w:r>
      <w:proofErr w:type="spellStart"/>
      <w:r w:rsidR="00124123" w:rsidRPr="002B6A2D">
        <w:rPr>
          <w:rFonts w:ascii="Times New Roman" w:hAnsi="Times New Roman" w:cs="Times New Roman"/>
          <w:sz w:val="28"/>
          <w:szCs w:val="28"/>
        </w:rPr>
        <w:t>Лбова</w:t>
      </w:r>
      <w:proofErr w:type="spellEnd"/>
      <w:r w:rsidR="00124123" w:rsidRPr="002B6A2D">
        <w:rPr>
          <w:rFonts w:ascii="Times New Roman" w:hAnsi="Times New Roman" w:cs="Times New Roman"/>
          <w:sz w:val="28"/>
          <w:szCs w:val="28"/>
        </w:rPr>
        <w:t xml:space="preserve"> Л.А.</w:t>
      </w:r>
      <w:r w:rsidR="002B6A2D" w:rsidRPr="002B6A2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2B6A2D" w:rsidRPr="002B6A2D">
          <w:rPr>
            <w:rStyle w:val="a6"/>
            <w:rFonts w:ascii="Times New Roman" w:hAnsi="Times New Roman" w:cs="Times New Roman"/>
            <w:sz w:val="28"/>
            <w:szCs w:val="28"/>
          </w:rPr>
          <w:t>https://multiurok.ru/files/sbornik-aktivnye-metody-obucheniia.html</w:t>
        </w:r>
      </w:hyperlink>
    </w:p>
    <w:p w:rsidR="002B6A2D" w:rsidRPr="002B6A2D" w:rsidRDefault="002B6A2D" w:rsidP="002B6A2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A2D">
        <w:rPr>
          <w:rFonts w:ascii="Times New Roman" w:hAnsi="Times New Roman" w:cs="Times New Roman"/>
          <w:sz w:val="28"/>
          <w:szCs w:val="28"/>
        </w:rPr>
        <w:t>2.</w:t>
      </w:r>
      <w:r w:rsidRPr="002B6A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B6A2D">
        <w:rPr>
          <w:rFonts w:ascii="Times New Roman" w:hAnsi="Times New Roman" w:cs="Times New Roman"/>
          <w:sz w:val="28"/>
          <w:szCs w:val="28"/>
        </w:rPr>
        <w:t>Активные методы обучения. Электронный курс. Международный Институт Развития «</w:t>
      </w:r>
      <w:proofErr w:type="spellStart"/>
      <w:r w:rsidRPr="002B6A2D">
        <w:rPr>
          <w:rFonts w:ascii="Times New Roman" w:hAnsi="Times New Roman" w:cs="Times New Roman"/>
          <w:sz w:val="28"/>
          <w:szCs w:val="28"/>
        </w:rPr>
        <w:t>ЭкоПро</w:t>
      </w:r>
      <w:proofErr w:type="spellEnd"/>
      <w:r w:rsidRPr="002B6A2D">
        <w:rPr>
          <w:rFonts w:ascii="Times New Roman" w:hAnsi="Times New Roman" w:cs="Times New Roman"/>
          <w:sz w:val="28"/>
          <w:szCs w:val="28"/>
        </w:rPr>
        <w:t>», Образовательный портал «Мой университет»,</w:t>
      </w:r>
      <w:r w:rsidRPr="002B6A2D">
        <w:rPr>
          <w:rFonts w:ascii="Times New Roman" w:hAnsi="Times New Roman" w:cs="Times New Roman"/>
          <w:sz w:val="28"/>
          <w:szCs w:val="28"/>
        </w:rPr>
        <w:br/>
      </w:r>
      <w:hyperlink r:id="rId10" w:history="1">
        <w:r w:rsidRPr="002B6A2D">
          <w:rPr>
            <w:rStyle w:val="a6"/>
            <w:rFonts w:ascii="Times New Roman" w:hAnsi="Times New Roman" w:cs="Times New Roman"/>
            <w:color w:val="4F81BD" w:themeColor="accent1"/>
            <w:sz w:val="28"/>
            <w:szCs w:val="28"/>
            <w:shd w:val="clear" w:color="auto" w:fill="F9F8EF"/>
          </w:rPr>
          <w:t>http://www.moi-universitet.ru/</w:t>
        </w:r>
      </w:hyperlink>
    </w:p>
    <w:sectPr w:rsidR="002B6A2D" w:rsidRPr="002B6A2D" w:rsidSect="003851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A6D01"/>
    <w:multiLevelType w:val="hybridMultilevel"/>
    <w:tmpl w:val="84A0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1F"/>
    <w:rsid w:val="000A0EA5"/>
    <w:rsid w:val="00124123"/>
    <w:rsid w:val="00153159"/>
    <w:rsid w:val="00165C71"/>
    <w:rsid w:val="00174C84"/>
    <w:rsid w:val="001C631C"/>
    <w:rsid w:val="00252B7E"/>
    <w:rsid w:val="002B6A2D"/>
    <w:rsid w:val="002D7339"/>
    <w:rsid w:val="003851CE"/>
    <w:rsid w:val="00392745"/>
    <w:rsid w:val="003C7E6C"/>
    <w:rsid w:val="003D23C0"/>
    <w:rsid w:val="00401A2F"/>
    <w:rsid w:val="004222FF"/>
    <w:rsid w:val="00430994"/>
    <w:rsid w:val="00487D93"/>
    <w:rsid w:val="004C47BB"/>
    <w:rsid w:val="00591483"/>
    <w:rsid w:val="006707C8"/>
    <w:rsid w:val="0077181F"/>
    <w:rsid w:val="007C5E28"/>
    <w:rsid w:val="00801EDA"/>
    <w:rsid w:val="008078BC"/>
    <w:rsid w:val="00814BB5"/>
    <w:rsid w:val="008423DE"/>
    <w:rsid w:val="008B310F"/>
    <w:rsid w:val="008C34CC"/>
    <w:rsid w:val="008D5283"/>
    <w:rsid w:val="008E77C3"/>
    <w:rsid w:val="00984E57"/>
    <w:rsid w:val="009B5296"/>
    <w:rsid w:val="00A3000F"/>
    <w:rsid w:val="00AA424E"/>
    <w:rsid w:val="00AE25D7"/>
    <w:rsid w:val="00AE74AA"/>
    <w:rsid w:val="00AF66E6"/>
    <w:rsid w:val="00B5656A"/>
    <w:rsid w:val="00BF1FCF"/>
    <w:rsid w:val="00C41F50"/>
    <w:rsid w:val="00C51BB6"/>
    <w:rsid w:val="00C621ED"/>
    <w:rsid w:val="00C73E0E"/>
    <w:rsid w:val="00C83824"/>
    <w:rsid w:val="00D35754"/>
    <w:rsid w:val="00DC7805"/>
    <w:rsid w:val="00E021FB"/>
    <w:rsid w:val="00EC0DCF"/>
    <w:rsid w:val="00F02E29"/>
    <w:rsid w:val="00F8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3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7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33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B6A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3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7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33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B6A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oi-universite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ltiurok.ru/files/sbornik-aktivnye-metody-obuchenii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5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13</cp:revision>
  <dcterms:created xsi:type="dcterms:W3CDTF">2020-09-27T11:12:00Z</dcterms:created>
  <dcterms:modified xsi:type="dcterms:W3CDTF">2020-10-01T00:24:00Z</dcterms:modified>
</cp:coreProperties>
</file>