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2C" w:rsidRPr="00900124" w:rsidRDefault="00BC632C" w:rsidP="00995F8A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0012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Тема: «Формирование ключевых компетенций учащихся в начальной школе.»</w:t>
      </w:r>
    </w:p>
    <w:p w:rsidR="00BC632C" w:rsidRPr="00BC632C" w:rsidRDefault="00BC632C" w:rsidP="00995F8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последнее время все чаще высказывается идея о том, что ученик должен не </w:t>
      </w:r>
      <w:r w:rsidRPr="009001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просто</w:t>
      </w: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получать образование, а достигнуть некоторого уровня компетентности в способах жизнедеятельности в человеческом обществе. </w:t>
      </w:r>
    </w:p>
    <w:p w:rsidR="00BC632C" w:rsidRPr="00BC632C" w:rsidRDefault="00047A16" w:rsidP="00995F8A">
      <w:pPr>
        <w:spacing w:after="0" w:line="259" w:lineRule="auto"/>
        <w:jc w:val="both"/>
        <w:rPr>
          <w:rFonts w:ascii="Times New Roman" w:eastAsia="Calibri" w:hAnsi="Times New Roman" w:cs="Times New Roman"/>
          <w:iCs/>
          <w:color w:val="000000"/>
          <w:sz w:val="36"/>
          <w:szCs w:val="36"/>
        </w:rPr>
      </w:pPr>
      <w:r w:rsidRPr="0090012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r w:rsidR="00BC632C"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истема образования должна формировать такое качество, как профессиональный универсализм, т.е. необходим переход от хорошего специалиста к хорошему сотруднику. Что это означает? Что для современной экономики нужен хороший сотрудник, т.е. человек, который может работать в команде, принимать самостоятельные решения, инициативный, способный к инновациям. 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Цели школьного образования, с точки зрения </w:t>
      </w:r>
      <w:proofErr w:type="spellStart"/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компетентностного</w:t>
      </w:r>
      <w:proofErr w:type="spellEnd"/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подхода, заключаются в следующем:</w:t>
      </w:r>
      <w:r w:rsidRPr="00BC632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научить решать проблемы в сфере учебной деятельности (определять цели познавательной деятельности, находить оптимальные способы добиться поставленной цели, оценивать полученные результаты, организовывать свою деятельность, сотрудничать с другими учениками);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научить решать познавательные проблемы (объяснять явления действительности, их сущность, причины, взаимосвязи);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научить решать аналитические проблемы (ориентироваться в ключевых проблемах современной жизни – экологических, политических и др.);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научить решать проблемы, связанные с реализацией определённых социальных ролей (избирателя, гражданина, потребителя, пациента, организатора, члена семьи и т.д.);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научить решать проблемы, общие для различных видов профессиональной и иной деятельности (коммуникативные, поиска </w:t>
      </w: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 анализа информации, принятия решений, организации совместной деятельности и т.п.).</w:t>
      </w:r>
    </w:p>
    <w:p w:rsidR="00BC632C" w:rsidRPr="00BC632C" w:rsidRDefault="00BC632C" w:rsidP="00995F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мы откроем сборник ФГОС НОО, то увидим, что это ни что иное, как планируемые результаты, например, определять цели познавательной деятельности – это регулятивные УУД, уметь договариваться с другими учениками, сотрудничать – это коммуникативные УУД, и т.п. </w:t>
      </w:r>
    </w:p>
    <w:p w:rsidR="00BC632C" w:rsidRPr="00BC632C" w:rsidRDefault="00BC632C" w:rsidP="00995F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Т.е. мы можем поставить знак равенства между понятиями КОМПЕТЕНЦИИ = ПЛАНИРУЕМЫЕ РЕЗУЛЬТАТЫ = УУД. </w:t>
      </w:r>
    </w:p>
    <w:p w:rsidR="00BC632C" w:rsidRPr="00BC632C" w:rsidRDefault="00BC632C" w:rsidP="00995F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Конечно же, </w:t>
      </w:r>
      <w:proofErr w:type="spellStart"/>
      <w:r w:rsidRPr="00BC632C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компетентностный</w:t>
      </w:r>
      <w:proofErr w:type="spellEnd"/>
      <w:r w:rsidRPr="00BC632C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подход не отрицает значения знаний, но он акцентирует внимание на способности использовать полученные знания. То есть, основным непосредственным результатом образовательной деятельности становится формирование ключевых компетентностей.</w:t>
      </w:r>
    </w:p>
    <w:p w:rsidR="00BC632C" w:rsidRPr="00900124" w:rsidRDefault="00BC632C" w:rsidP="00995F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Термин «ключевые компетенции» указывает на то, что они являются ключом, основанием для других, более конкретных и предметно-ориентированных. </w:t>
      </w:r>
    </w:p>
    <w:p w:rsidR="00446121" w:rsidRPr="00900124" w:rsidRDefault="00446121" w:rsidP="00995F8A">
      <w:pPr>
        <w:pStyle w:val="a3"/>
        <w:spacing w:after="0"/>
        <w:jc w:val="both"/>
        <w:rPr>
          <w:rFonts w:cs="Times New Roman"/>
          <w:sz w:val="36"/>
          <w:szCs w:val="36"/>
        </w:rPr>
      </w:pPr>
      <w:r w:rsidRPr="00900124">
        <w:rPr>
          <w:rFonts w:cs="Times New Roman"/>
          <w:sz w:val="36"/>
          <w:szCs w:val="36"/>
        </w:rPr>
        <w:t xml:space="preserve">Чтобы сформировать ключевые компетенции, необходимо начинать развивать определенные навыки, способствовать вырабатыванию универсальных учебных действий уже с начальной школы. </w:t>
      </w:r>
    </w:p>
    <w:p w:rsidR="00BC632C" w:rsidRPr="00BC632C" w:rsidRDefault="00BC632C" w:rsidP="00995F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C63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Ключевых компетенций не так уж мало, но главными, которые учитель формирует в начальной школе, на наш взгляд, являются: </w:t>
      </w:r>
    </w:p>
    <w:p w:rsidR="00900124" w:rsidRPr="00900124" w:rsidRDefault="00900124" w:rsidP="00995F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00124">
        <w:rPr>
          <w:rFonts w:ascii="Times New Roman" w:hAnsi="Times New Roman" w:cs="Times New Roman"/>
          <w:sz w:val="36"/>
          <w:szCs w:val="36"/>
        </w:rPr>
        <w:t>учебно-познавательные;</w:t>
      </w:r>
    </w:p>
    <w:p w:rsidR="00900124" w:rsidRPr="00900124" w:rsidRDefault="00900124" w:rsidP="00995F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00124">
        <w:rPr>
          <w:rFonts w:ascii="Times New Roman" w:hAnsi="Times New Roman" w:cs="Times New Roman"/>
          <w:sz w:val="36"/>
          <w:szCs w:val="36"/>
        </w:rPr>
        <w:t>информационные;</w:t>
      </w:r>
    </w:p>
    <w:p w:rsidR="00900124" w:rsidRPr="00900124" w:rsidRDefault="00900124" w:rsidP="00995F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00124">
        <w:rPr>
          <w:rFonts w:ascii="Times New Roman" w:hAnsi="Times New Roman" w:cs="Times New Roman"/>
          <w:sz w:val="36"/>
          <w:szCs w:val="36"/>
        </w:rPr>
        <w:t>коммуникативные;</w:t>
      </w:r>
    </w:p>
    <w:p w:rsidR="00900124" w:rsidRPr="00900124" w:rsidRDefault="00900124" w:rsidP="00995F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00124">
        <w:rPr>
          <w:rFonts w:ascii="Times New Roman" w:hAnsi="Times New Roman" w:cs="Times New Roman"/>
          <w:sz w:val="36"/>
          <w:szCs w:val="36"/>
        </w:rPr>
        <w:t>социальные</w:t>
      </w:r>
    </w:p>
    <w:p w:rsidR="00900124" w:rsidRPr="00900124" w:rsidRDefault="00E83F85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t>Приоритетное место среди ключевых компетенци</w:t>
      </w:r>
      <w:r w:rsidR="001D6997" w:rsidRPr="00900124">
        <w:rPr>
          <w:sz w:val="36"/>
          <w:szCs w:val="36"/>
        </w:rPr>
        <w:t xml:space="preserve">й </w:t>
      </w:r>
      <w:r>
        <w:rPr>
          <w:sz w:val="36"/>
          <w:szCs w:val="36"/>
        </w:rPr>
        <w:t>отведено учебно-познавательной компетенции.</w:t>
      </w:r>
      <w:r w:rsidR="001D6997">
        <w:rPr>
          <w:sz w:val="36"/>
          <w:szCs w:val="36"/>
        </w:rPr>
        <w:t xml:space="preserve"> </w:t>
      </w:r>
      <w:r w:rsidR="00900124" w:rsidRPr="00900124">
        <w:rPr>
          <w:color w:val="000000"/>
          <w:sz w:val="36"/>
          <w:szCs w:val="36"/>
        </w:rPr>
        <w:t>В составе учебно-познавательной компетенции </w:t>
      </w:r>
      <w:r w:rsidR="00900124" w:rsidRPr="00900124">
        <w:rPr>
          <w:rStyle w:val="a6"/>
          <w:rFonts w:eastAsia="SimSun"/>
          <w:color w:val="000000"/>
          <w:sz w:val="36"/>
          <w:szCs w:val="36"/>
        </w:rPr>
        <w:t>можно выделить:</w:t>
      </w:r>
    </w:p>
    <w:p w:rsidR="00900124" w:rsidRP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900124">
        <w:rPr>
          <w:color w:val="000000"/>
          <w:sz w:val="36"/>
          <w:szCs w:val="36"/>
        </w:rPr>
        <w:t>-умение ставить цель и определять пути её достижения;</w:t>
      </w:r>
    </w:p>
    <w:p w:rsidR="00900124" w:rsidRP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900124">
        <w:rPr>
          <w:color w:val="000000"/>
          <w:sz w:val="36"/>
          <w:szCs w:val="36"/>
        </w:rPr>
        <w:t>-умение производить анализ, рефлексию, самооценку своей учебно-познавательной деятельности;</w:t>
      </w:r>
    </w:p>
    <w:p w:rsidR="00900124" w:rsidRP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900124">
        <w:rPr>
          <w:color w:val="000000"/>
          <w:sz w:val="36"/>
          <w:szCs w:val="36"/>
        </w:rPr>
        <w:t>-умение задавать вопросы к наблюдаемым фактам, отыскивать причины явлений, обозначать свое отношение к изучаемой проблеме;</w:t>
      </w:r>
    </w:p>
    <w:p w:rsidR="00900124" w:rsidRP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900124">
        <w:rPr>
          <w:color w:val="000000"/>
          <w:sz w:val="36"/>
          <w:szCs w:val="36"/>
        </w:rPr>
        <w:lastRenderedPageBreak/>
        <w:t>-готовность к решению творческих задач, созданию творческих работ;</w:t>
      </w:r>
    </w:p>
    <w:p w:rsidR="00900124" w:rsidRP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 w:rsidRPr="00900124">
        <w:rPr>
          <w:color w:val="000000"/>
          <w:sz w:val="36"/>
          <w:szCs w:val="36"/>
        </w:rPr>
        <w:t>-способность добывать недостающие знания и умения, пользуясь различными источниками информации.</w:t>
      </w:r>
    </w:p>
    <w:p w:rsidR="00900124" w:rsidRPr="00900124" w:rsidRDefault="001D6997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З</w:t>
      </w:r>
      <w:r w:rsidR="00900124" w:rsidRPr="00900124">
        <w:rPr>
          <w:color w:val="000000"/>
          <w:sz w:val="36"/>
          <w:szCs w:val="36"/>
        </w:rPr>
        <w:t>адач</w:t>
      </w:r>
      <w:r>
        <w:rPr>
          <w:color w:val="000000"/>
          <w:sz w:val="36"/>
          <w:szCs w:val="36"/>
        </w:rPr>
        <w:t>а</w:t>
      </w:r>
      <w:r w:rsidR="00900124" w:rsidRPr="00900124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учителей начальной школы</w:t>
      </w:r>
      <w:r w:rsidR="00900124" w:rsidRPr="00900124">
        <w:rPr>
          <w:color w:val="000000"/>
          <w:sz w:val="36"/>
          <w:szCs w:val="36"/>
        </w:rPr>
        <w:t xml:space="preserve"> не в передаче детям максимально возможного объема знаний, а в том, чтобы </w:t>
      </w:r>
      <w:r w:rsidR="00900124" w:rsidRPr="00900124">
        <w:rPr>
          <w:b/>
          <w:bCs/>
          <w:i/>
          <w:iCs/>
          <w:color w:val="000000"/>
          <w:sz w:val="36"/>
          <w:szCs w:val="36"/>
        </w:rPr>
        <w:t>учить детей умению учиться</w:t>
      </w:r>
      <w:r w:rsidRPr="00900124">
        <w:rPr>
          <w:sz w:val="36"/>
          <w:szCs w:val="36"/>
        </w:rPr>
        <w:t xml:space="preserve">: прививать самостоятельность, каждый день получать порцию нового, неизведанного, а потому интересного. </w:t>
      </w:r>
      <w:r w:rsidR="00900124" w:rsidRPr="00900124">
        <w:rPr>
          <w:color w:val="000000"/>
          <w:sz w:val="36"/>
          <w:szCs w:val="36"/>
        </w:rPr>
        <w:t>Для того чтобы вызвать у учащихся любопытство - причину познавательного интереса использую</w:t>
      </w:r>
      <w:r>
        <w:rPr>
          <w:color w:val="000000"/>
          <w:sz w:val="36"/>
          <w:szCs w:val="36"/>
        </w:rPr>
        <w:t>тся</w:t>
      </w:r>
      <w:r w:rsidR="00900124" w:rsidRPr="00900124">
        <w:rPr>
          <w:color w:val="000000"/>
          <w:sz w:val="36"/>
          <w:szCs w:val="36"/>
        </w:rPr>
        <w:t xml:space="preserve"> следующие приемы:</w:t>
      </w:r>
    </w:p>
    <w:p w:rsidR="00900124" w:rsidRDefault="00900124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proofErr w:type="gramStart"/>
      <w:r w:rsidRPr="00900124">
        <w:rPr>
          <w:color w:val="000000"/>
          <w:sz w:val="36"/>
          <w:szCs w:val="36"/>
        </w:rPr>
        <w:t>1)создание</w:t>
      </w:r>
      <w:proofErr w:type="gramEnd"/>
      <w:r w:rsidRPr="00900124">
        <w:rPr>
          <w:color w:val="000000"/>
          <w:sz w:val="36"/>
          <w:szCs w:val="36"/>
        </w:rPr>
        <w:t xml:space="preserve"> ситуации успеха, через выполнение заданий посильных для всех учащихся, изучение нового материала с опорой на старые знания;</w:t>
      </w:r>
      <w:r w:rsidRPr="00900124">
        <w:rPr>
          <w:color w:val="000000"/>
          <w:sz w:val="36"/>
          <w:szCs w:val="36"/>
        </w:rPr>
        <w:br/>
        <w:t>2)положительный эмоциональный настрой, который обеспечивается созданием доброжелательной атмосферы доверия и сотрудничества, яркую и эмоциональную речь учителя;</w:t>
      </w:r>
      <w:r w:rsidRPr="00900124">
        <w:rPr>
          <w:color w:val="000000"/>
          <w:sz w:val="36"/>
          <w:szCs w:val="36"/>
        </w:rPr>
        <w:br/>
        <w:t>3</w:t>
      </w:r>
      <w:r w:rsidRPr="00900124">
        <w:rPr>
          <w:b/>
          <w:bCs/>
          <w:color w:val="000000"/>
          <w:sz w:val="36"/>
          <w:szCs w:val="36"/>
        </w:rPr>
        <w:t>)</w:t>
      </w:r>
      <w:r w:rsidRPr="00900124">
        <w:rPr>
          <w:color w:val="000000"/>
          <w:sz w:val="36"/>
          <w:szCs w:val="36"/>
        </w:rPr>
        <w:t>рефлексия, через оценку собственной деятельности и деятельности других;</w:t>
      </w:r>
    </w:p>
    <w:p w:rsidR="00995F8A" w:rsidRPr="00900124" w:rsidRDefault="00995F8A" w:rsidP="00995F8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Для использования этих приемов как нельзя лучше подходит дидактическая игра.</w:t>
      </w:r>
    </w:p>
    <w:p w:rsidR="00CE3AF4" w:rsidRDefault="00CE3AF4" w:rsidP="00995F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83F85" w:rsidRDefault="00E83F85" w:rsidP="00995F8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33C95" w:rsidRDefault="00F33C95" w:rsidP="00995F8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33C95" w:rsidRPr="004102E0" w:rsidRDefault="00F33C95" w:rsidP="00F33C95">
      <w:pPr>
        <w:pStyle w:val="a3"/>
        <w:jc w:val="both"/>
        <w:rPr>
          <w:sz w:val="36"/>
          <w:szCs w:val="36"/>
        </w:rPr>
      </w:pPr>
      <w:r>
        <w:rPr>
          <w:b/>
          <w:sz w:val="36"/>
          <w:szCs w:val="36"/>
        </w:rPr>
        <w:t>Следующей компетенцией являются к</w:t>
      </w:r>
      <w:r w:rsidRPr="004102E0">
        <w:rPr>
          <w:b/>
          <w:sz w:val="36"/>
          <w:szCs w:val="36"/>
        </w:rPr>
        <w:t>оммуникативные — это когда дети у</w:t>
      </w:r>
      <w:r w:rsidRPr="004102E0">
        <w:rPr>
          <w:sz w:val="36"/>
          <w:szCs w:val="36"/>
        </w:rPr>
        <w:t>меют жить и работать в коллективе, имеют понятия о социальных ролях (лидер-организатор, лидер — генератор идей, исполнитель, зритель). Имеют представления о способах выхода из конфликтных ситуаций.</w:t>
      </w:r>
    </w:p>
    <w:p w:rsidR="00F33C95" w:rsidRDefault="00F33C95" w:rsidP="00F33C95">
      <w:pPr>
        <w:pStyle w:val="a3"/>
        <w:jc w:val="both"/>
        <w:rPr>
          <w:sz w:val="36"/>
          <w:szCs w:val="36"/>
        </w:rPr>
      </w:pPr>
      <w:r w:rsidRPr="004102E0">
        <w:rPr>
          <w:sz w:val="36"/>
          <w:szCs w:val="36"/>
        </w:rPr>
        <w:t xml:space="preserve">Мы должны научить детей общаться, взаимодействовать с окружающими людьми, причем не только со сверстниками, но и взрослыми. Здесь очень хочется обратить внимание на формирование умений работать в группе, принимать или не принимать точку зрения другого человека, обосновывая свою позицию, вырабатывать способность принимать совместные решения, находить консенсус, нести ответственность за принятое </w:t>
      </w:r>
      <w:r w:rsidRPr="004102E0">
        <w:rPr>
          <w:sz w:val="36"/>
          <w:szCs w:val="36"/>
        </w:rPr>
        <w:lastRenderedPageBreak/>
        <w:t xml:space="preserve">решение, уметь договариваться, разрешать возникающие проблемы мирным путем, уметь презентовать себя, итоги своей работы. Достижению положительных результатов в этом направлении способствует не что иное, как учебное проектирование, которым активно используют в своей методике учителя начальных классов. </w:t>
      </w:r>
    </w:p>
    <w:p w:rsidR="00B104D2" w:rsidRDefault="00B104D2" w:rsidP="00995F8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104D2" w:rsidRPr="00B104D2" w:rsidRDefault="00B104D2" w:rsidP="00B104D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</w:pPr>
      <w:r w:rsidRPr="00B104D2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Уровень </w:t>
      </w:r>
      <w:r w:rsidRPr="00B104D2">
        <w:rPr>
          <w:rFonts w:ascii="Times New Roman" w:eastAsia="SimSun" w:hAnsi="Times New Roman" w:cs="Mangal"/>
          <w:b/>
          <w:bCs/>
          <w:kern w:val="1"/>
          <w:sz w:val="36"/>
          <w:szCs w:val="36"/>
          <w:lang w:eastAsia="hi-IN" w:bidi="hi-IN"/>
        </w:rPr>
        <w:t>общекультурной</w:t>
      </w:r>
      <w:r w:rsidRPr="00B104D2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компетенции позволяет ученику младшего школьного возраста контролировать свое коммуникативное поведение, управлять выражением своих эмоций, выслушивать мнение партнеров по общению, поддерживать тему разговора, получать и передавать информацию. Ученик младшего школьного возраста, имеющий высокий уровень общекультурной компетенции, обладает потребностью в общении и установлением контактов с другими людьми; желанием быть в центре внимания. Он свободно может поддержать тему разговора, получить и передать информацию. </w:t>
      </w:r>
      <w:proofErr w:type="gramStart"/>
      <w:r w:rsidRPr="00B104D2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>Данный  уровень</w:t>
      </w:r>
      <w:proofErr w:type="gramEnd"/>
      <w:r w:rsidRPr="00B104D2">
        <w:rPr>
          <w:rFonts w:ascii="Times New Roman" w:eastAsia="SimSun" w:hAnsi="Times New Roman" w:cs="Mangal"/>
          <w:kern w:val="1"/>
          <w:sz w:val="36"/>
          <w:szCs w:val="36"/>
          <w:lang w:eastAsia="hi-IN" w:bidi="hi-IN"/>
        </w:rPr>
        <w:t xml:space="preserve"> предполагает владение культурой речи, умением строить свои высказывания грамотно, логично.</w:t>
      </w:r>
    </w:p>
    <w:p w:rsidR="00A01A72" w:rsidRDefault="00A01A72">
      <w:pP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br w:type="page"/>
      </w:r>
    </w:p>
    <w:p w:rsidR="00E83F85" w:rsidRPr="00B104D2" w:rsidRDefault="00E83F85" w:rsidP="00995F8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83F85" w:rsidRPr="00B104D2" w:rsidSect="00446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024F"/>
    <w:multiLevelType w:val="hybridMultilevel"/>
    <w:tmpl w:val="99BE9C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0"/>
    <w:rsid w:val="00047A16"/>
    <w:rsid w:val="001D6997"/>
    <w:rsid w:val="003D0EE0"/>
    <w:rsid w:val="00446121"/>
    <w:rsid w:val="00667832"/>
    <w:rsid w:val="00811E9D"/>
    <w:rsid w:val="0089757D"/>
    <w:rsid w:val="00900124"/>
    <w:rsid w:val="00995F8A"/>
    <w:rsid w:val="00A01A72"/>
    <w:rsid w:val="00B104D2"/>
    <w:rsid w:val="00BC632C"/>
    <w:rsid w:val="00CE3AF4"/>
    <w:rsid w:val="00E83F85"/>
    <w:rsid w:val="00F01C92"/>
    <w:rsid w:val="00F23E0A"/>
    <w:rsid w:val="00F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76B2-0B0C-4D3C-9000-54022705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12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4612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90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0124"/>
    <w:rPr>
      <w:i/>
      <w:iCs/>
    </w:rPr>
  </w:style>
  <w:style w:type="character" w:styleId="a7">
    <w:name w:val="Hyperlink"/>
    <w:basedOn w:val="a0"/>
    <w:uiPriority w:val="99"/>
    <w:unhideWhenUsed/>
    <w:rsid w:val="00667832"/>
    <w:rPr>
      <w:color w:val="0000FF"/>
      <w:u w:val="single"/>
    </w:rPr>
  </w:style>
  <w:style w:type="paragraph" w:customStyle="1" w:styleId="c1">
    <w:name w:val="c1"/>
    <w:basedOn w:val="a"/>
    <w:rsid w:val="00F3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3C95"/>
  </w:style>
  <w:style w:type="character" w:customStyle="1" w:styleId="c20">
    <w:name w:val="c20"/>
    <w:basedOn w:val="a0"/>
    <w:rsid w:val="00F33C95"/>
  </w:style>
  <w:style w:type="character" w:customStyle="1" w:styleId="c3">
    <w:name w:val="c3"/>
    <w:basedOn w:val="a0"/>
    <w:rsid w:val="00F33C95"/>
  </w:style>
  <w:style w:type="character" w:customStyle="1" w:styleId="c13">
    <w:name w:val="c13"/>
    <w:basedOn w:val="a0"/>
    <w:rsid w:val="00F33C95"/>
  </w:style>
  <w:style w:type="character" w:customStyle="1" w:styleId="c12">
    <w:name w:val="c12"/>
    <w:basedOn w:val="a0"/>
    <w:rsid w:val="00F33C95"/>
  </w:style>
  <w:style w:type="character" w:customStyle="1" w:styleId="c15">
    <w:name w:val="c15"/>
    <w:basedOn w:val="a0"/>
    <w:rsid w:val="00F33C95"/>
  </w:style>
  <w:style w:type="character" w:customStyle="1" w:styleId="c17">
    <w:name w:val="c17"/>
    <w:basedOn w:val="a0"/>
    <w:rsid w:val="00F33C95"/>
  </w:style>
  <w:style w:type="character" w:customStyle="1" w:styleId="c2">
    <w:name w:val="c2"/>
    <w:basedOn w:val="a0"/>
    <w:rsid w:val="00F33C95"/>
  </w:style>
  <w:style w:type="paragraph" w:customStyle="1" w:styleId="c4">
    <w:name w:val="c4"/>
    <w:basedOn w:val="a"/>
    <w:rsid w:val="00F3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Geoinfosale6</cp:lastModifiedBy>
  <cp:revision>5</cp:revision>
  <cp:lastPrinted>2020-01-09T13:54:00Z</cp:lastPrinted>
  <dcterms:created xsi:type="dcterms:W3CDTF">2020-01-09T04:42:00Z</dcterms:created>
  <dcterms:modified xsi:type="dcterms:W3CDTF">2022-05-03T12:13:00Z</dcterms:modified>
</cp:coreProperties>
</file>