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318E5D" w14:textId="13AE07D7" w:rsidR="00984352" w:rsidRPr="00845FB1" w:rsidRDefault="00984352" w:rsidP="00984352">
      <w:pPr>
        <w:rPr>
          <w:b/>
          <w:bCs/>
          <w:sz w:val="28"/>
          <w:szCs w:val="28"/>
          <w:lang w:val="ru-RU"/>
        </w:rPr>
      </w:pPr>
      <w:r w:rsidRPr="00845FB1">
        <w:rPr>
          <w:b/>
          <w:bCs/>
          <w:sz w:val="28"/>
          <w:szCs w:val="28"/>
        </w:rPr>
        <w:t>КазНУ имени аль-Фараби: путь к знаниям и мировому признанию</w:t>
      </w:r>
    </w:p>
    <w:p w14:paraId="2765C3EF" w14:textId="1204BDC7" w:rsidR="00984352" w:rsidRPr="00555185" w:rsidRDefault="00984352" w:rsidP="00984352">
      <w:pPr>
        <w:rPr>
          <w:sz w:val="28"/>
          <w:szCs w:val="28"/>
          <w:lang w:val="ru-RU"/>
        </w:rPr>
      </w:pPr>
      <w:r w:rsidRPr="00555185">
        <w:rPr>
          <w:sz w:val="28"/>
          <w:szCs w:val="28"/>
        </w:rPr>
        <w:t>Казахский национальный университет имени аль-Фараби — один из ведущих университетов Казахстана, сочетающий образовательные традиции, научные достижения и международное сотрудничество. Согласно официальному сайту университета, КазНУ занял 166-е место в мировом рейтинге QS World University Rankings 2026, став единственным университетом Казахстана, вошедшим в число 200 лучших вузов мира. КазНУ продолжает развивать научный потенциал и укреплять свои позиции в мировом образовательном пространстве.</w:t>
      </w:r>
    </w:p>
    <w:p w14:paraId="41B96AC2" w14:textId="73083A08" w:rsidR="00984352" w:rsidRPr="00555185" w:rsidRDefault="00984352" w:rsidP="00984352">
      <w:pPr>
        <w:rPr>
          <w:sz w:val="28"/>
          <w:szCs w:val="28"/>
          <w:lang w:val="ru-RU"/>
        </w:rPr>
      </w:pPr>
      <w:r w:rsidRPr="00555185">
        <w:rPr>
          <w:sz w:val="28"/>
          <w:szCs w:val="28"/>
        </w:rPr>
        <w:t>Основные приоритеты выбора КазНУ:</w:t>
      </w:r>
    </w:p>
    <w:p w14:paraId="45BEF045" w14:textId="7D15D019" w:rsidR="00984352" w:rsidRPr="00555185" w:rsidRDefault="00984352" w:rsidP="00984352">
      <w:pPr>
        <w:rPr>
          <w:sz w:val="28"/>
          <w:szCs w:val="28"/>
          <w:lang w:val="ru-RU"/>
        </w:rPr>
      </w:pPr>
      <w:r w:rsidRPr="00555185">
        <w:rPr>
          <w:sz w:val="28"/>
          <w:szCs w:val="28"/>
        </w:rPr>
        <w:t>− Мировое признание: КазНУ занимает ведущие позиции среди университетов Казахстана и представлен в международных рейтингах QS World University Rankings и Times Higher Education World University Rankings.</w:t>
      </w:r>
    </w:p>
    <w:p w14:paraId="2F7A2E89" w14:textId="73A8C2E8" w:rsidR="00984352" w:rsidRPr="00555185" w:rsidRDefault="00984352" w:rsidP="00984352">
      <w:pPr>
        <w:rPr>
          <w:sz w:val="28"/>
          <w:szCs w:val="28"/>
          <w:lang w:val="ru-RU"/>
        </w:rPr>
      </w:pPr>
      <w:r w:rsidRPr="00555185">
        <w:rPr>
          <w:sz w:val="28"/>
          <w:szCs w:val="28"/>
        </w:rPr>
        <w:t>− Наука и инновации: Университет развивает научно-исследовательскую деятельность, внедряет современные образовательные подходы и создаёт условия для реализации научных и инновационных инициатив.</w:t>
      </w:r>
    </w:p>
    <w:p w14:paraId="381B6702" w14:textId="24785749" w:rsidR="00984352" w:rsidRPr="00555185" w:rsidRDefault="00984352" w:rsidP="00984352">
      <w:pPr>
        <w:rPr>
          <w:sz w:val="28"/>
          <w:szCs w:val="28"/>
          <w:lang w:val="ru-RU"/>
        </w:rPr>
      </w:pPr>
      <w:r w:rsidRPr="00555185">
        <w:rPr>
          <w:sz w:val="28"/>
          <w:szCs w:val="28"/>
        </w:rPr>
        <w:t>− Глобальные связи: КазНУ имеет более 700 соглашений и меморандумов с образовательными учреждениями 56 стран мира и более чем 20 международными организациями. Международное сотрудничество открывает возможности для обмена опытом, академической мобильности и совместных образовательных проектов.</w:t>
      </w:r>
    </w:p>
    <w:p w14:paraId="0289CB75" w14:textId="6A344D01" w:rsidR="00984352" w:rsidRPr="00555185" w:rsidRDefault="00984352" w:rsidP="00984352">
      <w:pPr>
        <w:rPr>
          <w:sz w:val="28"/>
          <w:szCs w:val="28"/>
          <w:lang w:val="ru-RU"/>
        </w:rPr>
      </w:pPr>
      <w:r w:rsidRPr="00555185">
        <w:rPr>
          <w:sz w:val="28"/>
          <w:szCs w:val="28"/>
        </w:rPr>
        <w:t>− Кампус и студенческая жизнь: Университетский кампус объединяет учебные корпуса, студенческие общежития, спортивные объекты, научную библиотеку и другие пространства для учёбы, развития и активной студенческой жизни.</w:t>
      </w:r>
    </w:p>
    <w:p w14:paraId="20277F0D" w14:textId="7226E81A" w:rsidR="00984352" w:rsidRPr="00555185" w:rsidRDefault="00984352" w:rsidP="00984352">
      <w:pPr>
        <w:rPr>
          <w:sz w:val="28"/>
          <w:szCs w:val="28"/>
          <w:lang w:val="ru-RU"/>
        </w:rPr>
      </w:pPr>
      <w:r w:rsidRPr="00555185">
        <w:rPr>
          <w:sz w:val="28"/>
          <w:szCs w:val="28"/>
        </w:rPr>
        <w:t>Формируя будущее, мы не просто выдаём дипломы —мы создаём условия для подготовки квалифицированных специалистов.</w:t>
      </w:r>
    </w:p>
    <w:p w14:paraId="454935C4" w14:textId="727C401B" w:rsidR="00984352" w:rsidRPr="0097495F" w:rsidRDefault="00984352" w:rsidP="00984352">
      <w:pPr>
        <w:rPr>
          <w:sz w:val="28"/>
          <w:szCs w:val="28"/>
          <w:lang w:val="ru-RU"/>
        </w:rPr>
      </w:pPr>
      <w:r w:rsidRPr="00555185">
        <w:rPr>
          <w:sz w:val="28"/>
          <w:szCs w:val="28"/>
        </w:rPr>
        <w:t>Выпускники КазНУ вносят вклад в развитие науки, экономики, государственного управления, бизнеса и культуры. Университет продолжает готовить новое поколение профессионалов, способных отвечать на современные вызовы и участвовать в развитии общества.</w:t>
      </w:r>
    </w:p>
    <w:p w14:paraId="3E342A1D" w14:textId="2406F360" w:rsidR="00984352" w:rsidRPr="0097495F" w:rsidRDefault="00984352" w:rsidP="00984352">
      <w:pPr>
        <w:rPr>
          <w:sz w:val="28"/>
          <w:szCs w:val="28"/>
          <w:lang w:val="ru-RU"/>
        </w:rPr>
      </w:pPr>
      <w:r w:rsidRPr="00555185">
        <w:rPr>
          <w:sz w:val="28"/>
          <w:szCs w:val="28"/>
        </w:rPr>
        <w:t>КазНУ имени аль-Фараби — это знания, возможности и стремление к новым достижениям.</w:t>
      </w:r>
    </w:p>
    <w:p w14:paraId="72406BD4" w14:textId="77777777" w:rsidR="00984352" w:rsidRDefault="00984352" w:rsidP="00984352">
      <w:pPr>
        <w:rPr>
          <w:sz w:val="28"/>
          <w:szCs w:val="28"/>
          <w:lang w:val="ru-RU"/>
        </w:rPr>
      </w:pPr>
      <w:r w:rsidRPr="00555185">
        <w:rPr>
          <w:sz w:val="28"/>
          <w:szCs w:val="28"/>
        </w:rPr>
        <w:t>Ваш путь к успеху начинается здесь. Станьте частью будущего!</w:t>
      </w:r>
    </w:p>
    <w:p w14:paraId="3F2313BA" w14:textId="77777777" w:rsidR="00FE05F6" w:rsidRPr="00FE05F6" w:rsidRDefault="00FE05F6" w:rsidP="00984352">
      <w:pPr>
        <w:rPr>
          <w:sz w:val="28"/>
          <w:szCs w:val="28"/>
          <w:lang w:val="ru-RU"/>
        </w:rPr>
      </w:pPr>
    </w:p>
    <w:p w14:paraId="5F7ECA5C" w14:textId="11C5B58A" w:rsidR="00984352" w:rsidRPr="00FE05F6" w:rsidRDefault="00DC72E4" w:rsidP="0098435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r w:rsidR="00984352" w:rsidRPr="00555185">
        <w:rPr>
          <w:sz w:val="28"/>
          <w:szCs w:val="28"/>
        </w:rPr>
        <w:t>Авторы:</w:t>
      </w:r>
    </w:p>
    <w:p w14:paraId="3434668C" w14:textId="39CAF3B6" w:rsidR="00984352" w:rsidRPr="00AC1389" w:rsidRDefault="00FE05F6" w:rsidP="00984352">
      <w:pPr>
        <w:rPr>
          <w:sz w:val="28"/>
          <w:szCs w:val="28"/>
          <w:lang w:val="kk-KZ"/>
        </w:rPr>
      </w:pPr>
      <w:r>
        <w:rPr>
          <w:sz w:val="28"/>
          <w:szCs w:val="28"/>
          <w:lang w:val="ru-RU"/>
        </w:rPr>
        <w:t xml:space="preserve">      </w:t>
      </w:r>
      <w:r w:rsidR="007D7179">
        <w:rPr>
          <w:sz w:val="28"/>
          <w:szCs w:val="28"/>
          <w:lang w:val="ru-RU"/>
        </w:rPr>
        <w:t xml:space="preserve">Научный руководитель </w:t>
      </w:r>
      <w:r>
        <w:rPr>
          <w:sz w:val="28"/>
          <w:szCs w:val="28"/>
          <w:lang w:val="ru-RU"/>
        </w:rPr>
        <w:t xml:space="preserve"> </w:t>
      </w:r>
      <w:r w:rsidR="00984352" w:rsidRPr="00555185">
        <w:rPr>
          <w:sz w:val="28"/>
          <w:szCs w:val="28"/>
        </w:rPr>
        <w:t>Актуреева Э</w:t>
      </w:r>
      <w:r w:rsidR="00AC1389">
        <w:rPr>
          <w:sz w:val="28"/>
          <w:szCs w:val="28"/>
          <w:lang w:val="kk-KZ"/>
        </w:rPr>
        <w:t>. А.</w:t>
      </w:r>
    </w:p>
    <w:p w14:paraId="55F050D5" w14:textId="79EA6497" w:rsidR="00984352" w:rsidRPr="00FE05F6" w:rsidRDefault="00984352">
      <w:pPr>
        <w:rPr>
          <w:color w:val="FF0000"/>
          <w:sz w:val="28"/>
          <w:szCs w:val="28"/>
        </w:rPr>
      </w:pPr>
      <w:r w:rsidRPr="00FE05F6">
        <w:rPr>
          <w:color w:val="FF0000"/>
          <w:sz w:val="28"/>
          <w:szCs w:val="28"/>
        </w:rPr>
        <w:t>Аманжол Г</w:t>
      </w:r>
      <w:r w:rsidR="008112F2">
        <w:rPr>
          <w:color w:val="FF0000"/>
          <w:sz w:val="28"/>
          <w:szCs w:val="28"/>
          <w:lang w:val="kk-KZ"/>
        </w:rPr>
        <w:t>ү</w:t>
      </w:r>
      <w:r w:rsidRPr="00FE05F6">
        <w:rPr>
          <w:color w:val="FF0000"/>
          <w:sz w:val="28"/>
          <w:szCs w:val="28"/>
        </w:rPr>
        <w:t>л</w:t>
      </w:r>
      <w:r w:rsidR="008112F2">
        <w:rPr>
          <w:color w:val="FF0000"/>
          <w:sz w:val="28"/>
          <w:szCs w:val="28"/>
          <w:lang w:val="kk-KZ"/>
        </w:rPr>
        <w:t>і</w:t>
      </w:r>
      <w:r w:rsidRPr="00FE05F6">
        <w:rPr>
          <w:color w:val="FF0000"/>
          <w:sz w:val="28"/>
          <w:szCs w:val="28"/>
        </w:rPr>
        <w:t>мжан, студентка 1 курса специальности «Финансы», Высшая школа экономики и бизнеса.</w:t>
      </w:r>
    </w:p>
    <w:sectPr w:rsidR="00984352" w:rsidRPr="00FE05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352"/>
    <w:rsid w:val="00025A18"/>
    <w:rsid w:val="0037420A"/>
    <w:rsid w:val="00555185"/>
    <w:rsid w:val="0056191B"/>
    <w:rsid w:val="00591216"/>
    <w:rsid w:val="007D7179"/>
    <w:rsid w:val="008112F2"/>
    <w:rsid w:val="00845FB1"/>
    <w:rsid w:val="0091077A"/>
    <w:rsid w:val="0097495F"/>
    <w:rsid w:val="00984352"/>
    <w:rsid w:val="00AC1389"/>
    <w:rsid w:val="00CA0AF8"/>
    <w:rsid w:val="00DC72E4"/>
    <w:rsid w:val="00E01613"/>
    <w:rsid w:val="00FE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8FA859"/>
  <w15:chartTrackingRefBased/>
  <w15:docId w15:val="{E054F4A6-88AF-5044-AF91-68FFF18E7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43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43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43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43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43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43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43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43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43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43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43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43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43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43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43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43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43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43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43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4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43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43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43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43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43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43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43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435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43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Бекзат Амангелді</dc:creator>
  <cp:keywords/>
  <dc:description/>
  <cp:lastModifiedBy>Бекзат Амангелді</cp:lastModifiedBy>
  <cp:revision>2</cp:revision>
  <dcterms:created xsi:type="dcterms:W3CDTF">2026-10-22T15:28:00Z</dcterms:created>
  <dcterms:modified xsi:type="dcterms:W3CDTF">2026-10-22T15:28:00Z</dcterms:modified>
</cp:coreProperties>
</file>