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9E1" w:rsidRDefault="002579E1" w:rsidP="002579E1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326AD">
        <w:rPr>
          <w:rFonts w:ascii="Times New Roman" w:eastAsia="Calibri" w:hAnsi="Times New Roman" w:cs="Times New Roman"/>
          <w:sz w:val="32"/>
          <w:szCs w:val="32"/>
        </w:rPr>
        <w:t>КГУ «Средняя школа № 13» отдела образования по городу Усть-Каменогорску</w:t>
      </w:r>
      <w:r>
        <w:rPr>
          <w:rFonts w:ascii="Times New Roman" w:eastAsia="Calibri" w:hAnsi="Times New Roman" w:cs="Times New Roman"/>
          <w:sz w:val="32"/>
          <w:szCs w:val="32"/>
        </w:rPr>
        <w:t xml:space="preserve"> управления образования ВКО</w:t>
      </w: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9E1" w:rsidRDefault="002579E1" w:rsidP="00B1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Формирование функциональной грамотности через профилактику и</w:t>
      </w:r>
      <w:r w:rsidR="00A67461">
        <w:rPr>
          <w:rFonts w:ascii="Times New Roman" w:hAnsi="Times New Roman" w:cs="Times New Roman"/>
          <w:sz w:val="28"/>
          <w:szCs w:val="28"/>
        </w:rPr>
        <w:t xml:space="preserve"> коррекцию дисграфии </w:t>
      </w:r>
      <w:r>
        <w:rPr>
          <w:rFonts w:ascii="Times New Roman" w:hAnsi="Times New Roman" w:cs="Times New Roman"/>
          <w:sz w:val="28"/>
          <w:szCs w:val="28"/>
        </w:rPr>
        <w:t xml:space="preserve"> у младших школьников»</w:t>
      </w: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логопед-дефектолог</w:t>
      </w: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Прибыткова Екатерина Евгеньевна</w:t>
      </w: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квалификации первой категории</w:t>
      </w: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B67" w:rsidRDefault="00B16B67" w:rsidP="00B1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Дефектология</w:t>
      </w: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16B67" w:rsidRDefault="00B16B67" w:rsidP="00ED592F">
      <w:pPr>
        <w:rPr>
          <w:rFonts w:ascii="Times New Roman" w:eastAsia="Calibri" w:hAnsi="Times New Roman" w:cs="Times New Roman"/>
          <w:sz w:val="32"/>
          <w:szCs w:val="32"/>
        </w:rPr>
      </w:pPr>
    </w:p>
    <w:p w:rsidR="00ED592F" w:rsidRDefault="00ED592F" w:rsidP="00ED592F">
      <w:pPr>
        <w:rPr>
          <w:rFonts w:ascii="Times New Roman" w:eastAsia="Calibri" w:hAnsi="Times New Roman" w:cs="Times New Roman"/>
          <w:sz w:val="32"/>
          <w:szCs w:val="32"/>
        </w:rPr>
      </w:pPr>
    </w:p>
    <w:p w:rsidR="002579E1" w:rsidRDefault="002579E1" w:rsidP="00ED592F">
      <w:pPr>
        <w:rPr>
          <w:rFonts w:ascii="Times New Roman" w:eastAsia="Calibri" w:hAnsi="Times New Roman" w:cs="Times New Roman"/>
          <w:sz w:val="32"/>
          <w:szCs w:val="32"/>
        </w:rPr>
      </w:pPr>
    </w:p>
    <w:p w:rsidR="002579E1" w:rsidRDefault="002579E1" w:rsidP="00ED592F">
      <w:pPr>
        <w:rPr>
          <w:rFonts w:ascii="Times New Roman" w:eastAsia="Calibri" w:hAnsi="Times New Roman" w:cs="Times New Roman"/>
          <w:sz w:val="32"/>
          <w:szCs w:val="32"/>
        </w:rPr>
      </w:pPr>
    </w:p>
    <w:p w:rsidR="002579E1" w:rsidRDefault="002579E1" w:rsidP="00ED592F">
      <w:pPr>
        <w:rPr>
          <w:rFonts w:ascii="Times New Roman" w:eastAsia="Calibri" w:hAnsi="Times New Roman" w:cs="Times New Roman"/>
          <w:sz w:val="32"/>
          <w:szCs w:val="32"/>
        </w:rPr>
      </w:pPr>
    </w:p>
    <w:p w:rsidR="002579E1" w:rsidRDefault="002579E1" w:rsidP="00ED592F">
      <w:pPr>
        <w:rPr>
          <w:rFonts w:ascii="Times New Roman" w:eastAsia="Calibri" w:hAnsi="Times New Roman" w:cs="Times New Roman"/>
          <w:sz w:val="32"/>
          <w:szCs w:val="32"/>
        </w:rPr>
      </w:pPr>
    </w:p>
    <w:p w:rsidR="00B16B67" w:rsidRDefault="00B16B67" w:rsidP="00B16B6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16B67" w:rsidRPr="009252EB" w:rsidRDefault="00B16B67" w:rsidP="009252E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927E7A" w:rsidRPr="009252EB" w:rsidRDefault="00927E7A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>Содержание  среднего образования направлено на развитие академических знаний и функциональной грамотности, формирование глобальных компетенций широкого спектра (Об утверждении Концепции развития образования РК на 2022-2026 гг).</w:t>
      </w:r>
    </w:p>
    <w:p w:rsidR="00927E7A" w:rsidRPr="009252EB" w:rsidRDefault="00927E7A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>Функциональная грамотность – это способность человека свободно использовать навыки и умения чтения и письма для получения информации из текста, то есть для его понимания, компрессии, трансформации и для передачи такой информации.</w:t>
      </w:r>
    </w:p>
    <w:p w:rsidR="00927E7A" w:rsidRPr="009252EB" w:rsidRDefault="00927E7A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>В настоящее время количество детей, которые испытывают трудности в обучении неуклонно растет. Возраст детей по</w:t>
      </w:r>
      <w:r w:rsidR="00742686">
        <w:rPr>
          <w:rFonts w:ascii="Times New Roman" w:eastAsia="Calibri" w:hAnsi="Times New Roman" w:cs="Times New Roman"/>
          <w:sz w:val="28"/>
          <w:szCs w:val="28"/>
        </w:rPr>
        <w:t>с</w:t>
      </w:r>
      <w:r w:rsidRPr="009252EB">
        <w:rPr>
          <w:rFonts w:ascii="Times New Roman" w:eastAsia="Calibri" w:hAnsi="Times New Roman" w:cs="Times New Roman"/>
          <w:sz w:val="28"/>
          <w:szCs w:val="28"/>
        </w:rPr>
        <w:t>тупающих в школу снизился, а требования к школьному образованию выросли. Обучение письму является важным аспектом в образовательном процессе младших школьников.</w:t>
      </w:r>
      <w:r w:rsidR="000D014F" w:rsidRPr="009252EB">
        <w:rPr>
          <w:rFonts w:ascii="Times New Roman" w:eastAsia="Calibri" w:hAnsi="Times New Roman" w:cs="Times New Roman"/>
          <w:sz w:val="28"/>
          <w:szCs w:val="28"/>
        </w:rPr>
        <w:t xml:space="preserve"> Для обследования навыка письма используют основные приемы: письмо текста, отдельных букв, слов разной слоговой структуры. При</w:t>
      </w:r>
      <w:r w:rsidR="00F616F2" w:rsidRPr="00925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14F" w:rsidRPr="009252EB">
        <w:rPr>
          <w:rFonts w:ascii="Times New Roman" w:eastAsia="Calibri" w:hAnsi="Times New Roman" w:cs="Times New Roman"/>
          <w:sz w:val="28"/>
          <w:szCs w:val="28"/>
        </w:rPr>
        <w:t>этом предлагается 2 вида работы: списывание и запись под диктовку. Обследование навыка письма представлено в работах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>[9]</w:t>
      </w:r>
      <w:r w:rsidR="000D014F" w:rsidRPr="009252EB">
        <w:rPr>
          <w:rFonts w:ascii="Times New Roman" w:eastAsia="Calibri" w:hAnsi="Times New Roman" w:cs="Times New Roman"/>
          <w:sz w:val="28"/>
          <w:szCs w:val="28"/>
        </w:rPr>
        <w:t xml:space="preserve"> И.Н.Садовниковой,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 xml:space="preserve"> [11]</w:t>
      </w:r>
      <w:r w:rsidR="000D014F" w:rsidRPr="009252EB">
        <w:rPr>
          <w:rFonts w:ascii="Times New Roman" w:eastAsia="Calibri" w:hAnsi="Times New Roman" w:cs="Times New Roman"/>
          <w:sz w:val="28"/>
          <w:szCs w:val="28"/>
        </w:rPr>
        <w:t xml:space="preserve"> Т.А.Фотековой.</w:t>
      </w:r>
    </w:p>
    <w:p w:rsidR="00EB7097" w:rsidRDefault="000D014F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>При исследовании навыка письма учащихся 2</w:t>
      </w:r>
      <w:r w:rsidR="00742686">
        <w:rPr>
          <w:rFonts w:ascii="Times New Roman" w:eastAsia="Calibri" w:hAnsi="Times New Roman" w:cs="Times New Roman"/>
          <w:sz w:val="28"/>
          <w:szCs w:val="28"/>
        </w:rPr>
        <w:t>-3</w:t>
      </w:r>
      <w:r w:rsidRPr="009252EB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802339">
        <w:rPr>
          <w:rFonts w:ascii="Times New Roman" w:eastAsia="Calibri" w:hAnsi="Times New Roman" w:cs="Times New Roman"/>
          <w:sz w:val="28"/>
          <w:szCs w:val="28"/>
        </w:rPr>
        <w:t xml:space="preserve"> в КГУ «Средняя школа № 13»</w:t>
      </w:r>
      <w:r w:rsidR="00802339" w:rsidRPr="008023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252EB">
        <w:rPr>
          <w:rFonts w:ascii="Times New Roman" w:eastAsia="Calibri" w:hAnsi="Times New Roman" w:cs="Times New Roman"/>
          <w:sz w:val="28"/>
          <w:szCs w:val="28"/>
        </w:rPr>
        <w:t>была выявлена дисгра</w:t>
      </w:r>
      <w:r w:rsidR="00742686">
        <w:rPr>
          <w:rFonts w:ascii="Times New Roman" w:eastAsia="Calibri" w:hAnsi="Times New Roman" w:cs="Times New Roman"/>
          <w:sz w:val="28"/>
          <w:szCs w:val="28"/>
        </w:rPr>
        <w:t>фия у 50 детей в возрасте от 7-10</w:t>
      </w:r>
      <w:r w:rsidRPr="009252EB">
        <w:rPr>
          <w:rFonts w:ascii="Times New Roman" w:eastAsia="Calibri" w:hAnsi="Times New Roman" w:cs="Times New Roman"/>
          <w:sz w:val="28"/>
          <w:szCs w:val="28"/>
        </w:rPr>
        <w:t xml:space="preserve"> лет. Все дети имеют сохранный интеллект и хороший физический слух. У 83% детей наблюдались нарушения устной речи и нарушения письма</w:t>
      </w:r>
      <w:r w:rsidR="00F616F2" w:rsidRPr="009252EB">
        <w:rPr>
          <w:rFonts w:ascii="Times New Roman" w:eastAsia="Calibri" w:hAnsi="Times New Roman" w:cs="Times New Roman"/>
          <w:sz w:val="28"/>
          <w:szCs w:val="28"/>
        </w:rPr>
        <w:t>, которые не сводились к ошибкам на правила правописания В результате обследования были выявлены: оптическая дисграфии у 12 детей; аграмматическая дисграфия у 8 детей; артикуляторно-акустическая у 16 детей; дисграфия языкового анализа и синтеза у 10 детей; смешанная у 4 детей</w:t>
      </w:r>
      <w:r w:rsidRPr="009252EB">
        <w:rPr>
          <w:rFonts w:ascii="Times New Roman" w:eastAsia="Calibri" w:hAnsi="Times New Roman" w:cs="Times New Roman"/>
          <w:sz w:val="28"/>
          <w:szCs w:val="28"/>
        </w:rPr>
        <w:t>.</w:t>
      </w:r>
      <w:r w:rsidR="005C6CC3">
        <w:rPr>
          <w:rFonts w:ascii="Times New Roman" w:eastAsia="Calibri" w:hAnsi="Times New Roman" w:cs="Times New Roman"/>
          <w:sz w:val="28"/>
          <w:szCs w:val="28"/>
        </w:rPr>
        <w:t xml:space="preserve"> Анализируя полученные данные по обследованию письма можно отметить, что все дети допустили ошибки связанные с недоразвитием фонематического слуха. Например, Дима Г., допустил: ошибки связанные с недоразвитием фонематического восприятия, пропуск гласных и согласных букв; лексико-грамматические ошибки, слитное написание слов в предложении.</w:t>
      </w:r>
      <w:r w:rsidR="00EB7097" w:rsidRPr="00EB70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7097" w:rsidRPr="009252EB" w:rsidRDefault="00EB7097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>Цель: использование традиционных и инновационных методов и приемов для профилактики и коррекции дисграфии у учащихся начальных классов.</w:t>
      </w:r>
    </w:p>
    <w:p w:rsidR="000D014F" w:rsidRPr="009252EB" w:rsidRDefault="00EB7097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 xml:space="preserve">Задачи: развитие пространственных представлений, зрительного внимания, мышления, воображения и памяти; развитие фонематического </w:t>
      </w:r>
      <w:r w:rsidRPr="009252EB">
        <w:rPr>
          <w:rFonts w:ascii="Times New Roman" w:eastAsia="Calibri" w:hAnsi="Times New Roman" w:cs="Times New Roman"/>
          <w:sz w:val="28"/>
          <w:szCs w:val="28"/>
        </w:rPr>
        <w:lastRenderedPageBreak/>
        <w:t>слуха, фонематического анализа и синтеза слов; обогащение словарного запаса, совершенствование грамматического строя речи, развитие связной р</w:t>
      </w:r>
      <w:r w:rsidR="00802339">
        <w:rPr>
          <w:rFonts w:ascii="Times New Roman" w:eastAsia="Calibri" w:hAnsi="Times New Roman" w:cs="Times New Roman"/>
          <w:sz w:val="28"/>
          <w:szCs w:val="28"/>
        </w:rPr>
        <w:t>ечи.</w:t>
      </w:r>
    </w:p>
    <w:p w:rsidR="00165173" w:rsidRPr="00165173" w:rsidRDefault="00F616F2" w:rsidP="0016517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>Дисграфия у младших школьников – это нарушение процесса письма, характеризующееся специфичесими, часто повторяющимися ошибками.</w:t>
      </w:r>
      <w:r w:rsidR="00165173" w:rsidRPr="00165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173">
        <w:rPr>
          <w:rFonts w:ascii="Times New Roman" w:eastAsia="Calibri" w:hAnsi="Times New Roman" w:cs="Times New Roman"/>
          <w:sz w:val="28"/>
          <w:szCs w:val="28"/>
        </w:rPr>
        <w:t>[5</w:t>
      </w:r>
      <w:r w:rsidR="00165173" w:rsidRPr="009279C3">
        <w:rPr>
          <w:rFonts w:ascii="Times New Roman" w:eastAsia="Calibri" w:hAnsi="Times New Roman" w:cs="Times New Roman"/>
          <w:sz w:val="28"/>
          <w:szCs w:val="28"/>
        </w:rPr>
        <w:t>]</w:t>
      </w:r>
      <w:r w:rsidR="00165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A22">
        <w:rPr>
          <w:rFonts w:ascii="Georgia" w:hAnsi="Georgia"/>
          <w:color w:val="111111"/>
          <w:sz w:val="27"/>
          <w:szCs w:val="27"/>
          <w:shd w:val="clear" w:color="auto" w:fill="FFFFFF"/>
        </w:rPr>
        <w:t>Р. И. Лалаева</w:t>
      </w:r>
      <w:r w:rsidR="00802339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. </w:t>
      </w:r>
    </w:p>
    <w:p w:rsidR="00F616F2" w:rsidRPr="00802339" w:rsidRDefault="00F616F2" w:rsidP="00A67461">
      <w:pPr>
        <w:spacing w:line="276" w:lineRule="auto"/>
        <w:ind w:firstLine="708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>Причин, по которым может возникнуть такое нарушение, как дисграфия, множество. Они могут носить как органический (естественный), так и функциональный (приобретенный) характер. Возможные причины: перенесенные психологические травмы, нарушение в работе высших психических функций, социально-психологические факторы, наследственность, внутриутробные инфекции и родовые травмы, соматические заболевания, искаженная речь окружающих, двуязычие в семье, недостаток речевого общения.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9279C3" w:rsidRPr="00165173">
        <w:rPr>
          <w:rFonts w:ascii="Times New Roman" w:eastAsia="Calibri" w:hAnsi="Times New Roman" w:cs="Times New Roman"/>
          <w:sz w:val="28"/>
          <w:szCs w:val="28"/>
        </w:rPr>
        <w:t>4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>]</w:t>
      </w:r>
      <w:r w:rsidR="00ED592F">
        <w:rPr>
          <w:rFonts w:ascii="Times New Roman" w:eastAsia="Calibri" w:hAnsi="Times New Roman" w:cs="Times New Roman"/>
          <w:sz w:val="28"/>
          <w:szCs w:val="28"/>
        </w:rPr>
        <w:t xml:space="preserve"> А.Н.Корнев.</w:t>
      </w:r>
    </w:p>
    <w:p w:rsidR="00EB7097" w:rsidRDefault="005C6CC3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момент письма Дима Г. опирался на неправильное проговаривание, что повлияло на качество и количество допущенных ошибок. Так же выявлено нарушение моторной сферы (общей, мелкой и артикуляционной моторики), звукопроизношения (отсутствуют сонорные звуки, шипящие на этапе автоматизации).</w:t>
      </w:r>
      <w:r w:rsidR="00802339">
        <w:rPr>
          <w:rFonts w:ascii="Times New Roman" w:eastAsia="Calibri" w:hAnsi="Times New Roman" w:cs="Times New Roman"/>
          <w:sz w:val="28"/>
          <w:szCs w:val="28"/>
        </w:rPr>
        <w:t xml:space="preserve"> Составлен план коррекционной работы</w:t>
      </w:r>
      <w:r w:rsidR="00A67461">
        <w:rPr>
          <w:rFonts w:ascii="Times New Roman" w:eastAsia="Calibri" w:hAnsi="Times New Roman" w:cs="Times New Roman"/>
          <w:sz w:val="28"/>
          <w:szCs w:val="28"/>
        </w:rPr>
        <w:t xml:space="preserve">, который включает коррекционную работу по следующим направлениям: моторная сфера, звукопроизношение, фонематический слух, письмо.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Коррекционная работа проводилась </w:t>
      </w:r>
      <w:r w:rsidR="00D83C2C">
        <w:rPr>
          <w:rFonts w:ascii="Times New Roman" w:eastAsia="Calibri" w:hAnsi="Times New Roman" w:cs="Times New Roman"/>
          <w:sz w:val="28"/>
          <w:szCs w:val="28"/>
        </w:rPr>
        <w:t>на индивидуальных занятиях 2 р. в неделю в течении 6 месяцев</w:t>
      </w:r>
      <w:r w:rsidR="00EB7097">
        <w:rPr>
          <w:rFonts w:ascii="Times New Roman" w:eastAsia="Calibri" w:hAnsi="Times New Roman" w:cs="Times New Roman"/>
          <w:sz w:val="28"/>
          <w:szCs w:val="28"/>
        </w:rPr>
        <w:t>, где использовались</w:t>
      </w:r>
      <w:r w:rsidR="00EB7097" w:rsidRPr="009252EB">
        <w:rPr>
          <w:rFonts w:ascii="Times New Roman" w:eastAsia="Calibri" w:hAnsi="Times New Roman" w:cs="Times New Roman"/>
          <w:sz w:val="28"/>
          <w:szCs w:val="28"/>
        </w:rPr>
        <w:t xml:space="preserve"> традиционные педагогические методы и приемы и инновационные</w:t>
      </w:r>
      <w:r w:rsidR="006D3942">
        <w:rPr>
          <w:rFonts w:ascii="Times New Roman" w:eastAsia="Calibri" w:hAnsi="Times New Roman" w:cs="Times New Roman"/>
          <w:sz w:val="28"/>
          <w:szCs w:val="28"/>
        </w:rPr>
        <w:t xml:space="preserve"> (нейропсихологическая коррекция)</w:t>
      </w:r>
      <w:r w:rsidR="00EB7097" w:rsidRPr="009252EB">
        <w:rPr>
          <w:rFonts w:ascii="Times New Roman" w:eastAsia="Calibri" w:hAnsi="Times New Roman" w:cs="Times New Roman"/>
          <w:sz w:val="28"/>
          <w:szCs w:val="28"/>
        </w:rPr>
        <w:t xml:space="preserve"> для профилактики и коррекции дисграфии для повышения эффективности обучения письменной речи, обеспечивая тем самым успешное формирование функциональной грамотности</w:t>
      </w:r>
      <w:r w:rsidR="00EB7097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="00EB7097" w:rsidRPr="009252EB">
        <w:rPr>
          <w:rFonts w:ascii="Times New Roman" w:eastAsia="Calibri" w:hAnsi="Times New Roman" w:cs="Times New Roman"/>
          <w:sz w:val="28"/>
          <w:szCs w:val="28"/>
        </w:rPr>
        <w:t>.</w:t>
      </w:r>
      <w:r w:rsidR="00EB70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CC3" w:rsidRDefault="00EB7097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EB">
        <w:rPr>
          <w:rFonts w:ascii="Times New Roman" w:eastAsia="Calibri" w:hAnsi="Times New Roman" w:cs="Times New Roman"/>
          <w:sz w:val="28"/>
          <w:szCs w:val="28"/>
        </w:rPr>
        <w:t xml:space="preserve">Основными принципами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9252EB">
        <w:rPr>
          <w:rFonts w:ascii="Times New Roman" w:eastAsia="Calibri" w:hAnsi="Times New Roman" w:cs="Times New Roman"/>
          <w:sz w:val="28"/>
          <w:szCs w:val="28"/>
        </w:rPr>
        <w:t>логопеди</w:t>
      </w:r>
      <w:r>
        <w:rPr>
          <w:rFonts w:ascii="Times New Roman" w:eastAsia="Calibri" w:hAnsi="Times New Roman" w:cs="Times New Roman"/>
          <w:sz w:val="28"/>
          <w:szCs w:val="28"/>
        </w:rPr>
        <w:t>ческой работе п</w:t>
      </w:r>
      <w:r w:rsidR="00BD723D">
        <w:rPr>
          <w:rFonts w:ascii="Times New Roman" w:eastAsia="Calibri" w:hAnsi="Times New Roman" w:cs="Times New Roman"/>
          <w:sz w:val="28"/>
          <w:szCs w:val="28"/>
        </w:rPr>
        <w:t>о коррекции устной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письменной речи были</w:t>
      </w:r>
      <w:r w:rsidRPr="009252EB">
        <w:rPr>
          <w:rFonts w:ascii="Times New Roman" w:eastAsia="Calibri" w:hAnsi="Times New Roman" w:cs="Times New Roman"/>
          <w:sz w:val="28"/>
          <w:szCs w:val="28"/>
        </w:rPr>
        <w:t>: комплексность (логопедич</w:t>
      </w:r>
      <w:r>
        <w:rPr>
          <w:rFonts w:ascii="Times New Roman" w:eastAsia="Calibri" w:hAnsi="Times New Roman" w:cs="Times New Roman"/>
          <w:sz w:val="28"/>
          <w:szCs w:val="28"/>
        </w:rPr>
        <w:t>еское воздействие осуществлялось</w:t>
      </w:r>
      <w:r w:rsidRPr="009252EB">
        <w:rPr>
          <w:rFonts w:ascii="Times New Roman" w:eastAsia="Calibri" w:hAnsi="Times New Roman" w:cs="Times New Roman"/>
          <w:sz w:val="28"/>
          <w:szCs w:val="28"/>
        </w:rPr>
        <w:t xml:space="preserve"> на весь комплекс речевых нарушений) и системность ( выбр</w:t>
      </w:r>
      <w:r>
        <w:rPr>
          <w:rFonts w:ascii="Times New Roman" w:eastAsia="Calibri" w:hAnsi="Times New Roman" w:cs="Times New Roman"/>
          <w:sz w:val="28"/>
          <w:szCs w:val="28"/>
        </w:rPr>
        <w:t>анные методы работы определялись</w:t>
      </w:r>
      <w:r w:rsidRPr="009252EB">
        <w:rPr>
          <w:rFonts w:ascii="Times New Roman" w:eastAsia="Calibri" w:hAnsi="Times New Roman" w:cs="Times New Roman"/>
          <w:sz w:val="28"/>
          <w:szCs w:val="28"/>
        </w:rPr>
        <w:t xml:space="preserve"> основной целью и его местом в общей системе работы); дидактические (принцип учета зоны ближайшего развития и постепенного усложнения заданий).</w:t>
      </w:r>
      <w:r w:rsidRPr="00EB7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Работа включала в себя ряд направлений, таких как развитие моторной сферы, преодоление нарушений звукопроизношения, формирование фонематических процессов и развитие лексической и грамматической стороны речи.</w:t>
      </w:r>
      <w:r w:rsidR="006D3942">
        <w:rPr>
          <w:rFonts w:ascii="Times New Roman" w:eastAsia="Calibri" w:hAnsi="Times New Roman" w:cs="Times New Roman"/>
          <w:sz w:val="28"/>
          <w:szCs w:val="28"/>
        </w:rPr>
        <w:t xml:space="preserve"> Нейрокоррекция состояла из комплекса упражнений, таких как: дыхательные, </w:t>
      </w:r>
      <w:r w:rsidR="006D3942">
        <w:rPr>
          <w:rFonts w:ascii="Times New Roman" w:eastAsia="Calibri" w:hAnsi="Times New Roman" w:cs="Times New Roman"/>
          <w:sz w:val="28"/>
          <w:szCs w:val="28"/>
        </w:rPr>
        <w:lastRenderedPageBreak/>
        <w:t>глазодвигательные, «Двуручное рисование». Нейропсихологический приемы и упражнения повышают работоспособность, формируют самоконтроль, снимают усталость, раздражительность, создают благоприятный микроклимат на занятиях.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9279C3" w:rsidRPr="00165173">
        <w:rPr>
          <w:rFonts w:ascii="Times New Roman" w:eastAsia="Calibri" w:hAnsi="Times New Roman" w:cs="Times New Roman"/>
          <w:sz w:val="28"/>
          <w:szCs w:val="28"/>
        </w:rPr>
        <w:t>1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>]</w:t>
      </w:r>
      <w:r w:rsidR="00ED592F">
        <w:rPr>
          <w:rFonts w:ascii="Times New Roman" w:eastAsia="Calibri" w:hAnsi="Times New Roman" w:cs="Times New Roman"/>
          <w:sz w:val="28"/>
          <w:szCs w:val="28"/>
        </w:rPr>
        <w:t xml:space="preserve"> Т.В.Ахутина,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9279C3" w:rsidRPr="00165173">
        <w:rPr>
          <w:rFonts w:ascii="Times New Roman" w:eastAsia="Calibri" w:hAnsi="Times New Roman" w:cs="Times New Roman"/>
          <w:sz w:val="28"/>
          <w:szCs w:val="28"/>
        </w:rPr>
        <w:t>7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>]</w:t>
      </w:r>
      <w:r w:rsidR="00ED592F">
        <w:rPr>
          <w:rFonts w:ascii="Times New Roman" w:eastAsia="Calibri" w:hAnsi="Times New Roman" w:cs="Times New Roman"/>
          <w:sz w:val="28"/>
          <w:szCs w:val="28"/>
        </w:rPr>
        <w:t xml:space="preserve"> А.Р.Лурия, Л.С.Цветкова.</w:t>
      </w:r>
    </w:p>
    <w:p w:rsidR="00D83C2C" w:rsidRDefault="00D83C2C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Логопедическая работа по коррекции дисграфии проходила в 3 этапа:</w:t>
      </w:r>
    </w:p>
    <w:p w:rsidR="00D83C2C" w:rsidRPr="00802339" w:rsidRDefault="00802339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83C2C" w:rsidRPr="00802339">
        <w:rPr>
          <w:rFonts w:ascii="Times New Roman" w:eastAsia="Calibri" w:hAnsi="Times New Roman" w:cs="Times New Roman"/>
          <w:sz w:val="28"/>
          <w:szCs w:val="28"/>
        </w:rPr>
        <w:t>Подготовительный. На данном этапе проводилась работа по развитию общей и мелкой моторики,</w:t>
      </w:r>
      <w:r w:rsidR="00BA79D4" w:rsidRPr="00802339">
        <w:rPr>
          <w:rFonts w:ascii="Times New Roman" w:eastAsia="Calibri" w:hAnsi="Times New Roman" w:cs="Times New Roman"/>
          <w:sz w:val="28"/>
          <w:szCs w:val="28"/>
        </w:rPr>
        <w:t xml:space="preserve"> дыханием,</w:t>
      </w:r>
      <w:r w:rsidR="00D83C2C" w:rsidRPr="00802339">
        <w:rPr>
          <w:rFonts w:ascii="Times New Roman" w:eastAsia="Calibri" w:hAnsi="Times New Roman" w:cs="Times New Roman"/>
          <w:sz w:val="28"/>
          <w:szCs w:val="28"/>
        </w:rPr>
        <w:t xml:space="preserve"> правильных артикуляционных укладов (для постановки отсутствующих звуков), слухового и зрительного внимания</w:t>
      </w:r>
      <w:r w:rsidR="00BA79D4" w:rsidRPr="00802339">
        <w:rPr>
          <w:rFonts w:ascii="Times New Roman" w:eastAsia="Calibri" w:hAnsi="Times New Roman" w:cs="Times New Roman"/>
          <w:sz w:val="28"/>
          <w:szCs w:val="28"/>
        </w:rPr>
        <w:t xml:space="preserve"> (глазодвигательные упражнения)</w:t>
      </w:r>
      <w:r w:rsidR="00D83C2C" w:rsidRPr="00802339">
        <w:rPr>
          <w:rFonts w:ascii="Times New Roman" w:eastAsia="Calibri" w:hAnsi="Times New Roman" w:cs="Times New Roman"/>
          <w:sz w:val="28"/>
          <w:szCs w:val="28"/>
        </w:rPr>
        <w:t xml:space="preserve">, слуховых дифференцировок, способность воспринимать и анализировать </w:t>
      </w:r>
      <w:r w:rsidR="00BA79D4" w:rsidRPr="00802339">
        <w:rPr>
          <w:rFonts w:ascii="Times New Roman" w:eastAsia="Calibri" w:hAnsi="Times New Roman" w:cs="Times New Roman"/>
          <w:sz w:val="28"/>
          <w:szCs w:val="28"/>
        </w:rPr>
        <w:t>звуковой состав слова, развитие межполушарного взаимодействия.</w:t>
      </w:r>
    </w:p>
    <w:p w:rsidR="00D83C2C" w:rsidRPr="00802339" w:rsidRDefault="00802339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83C2C" w:rsidRPr="00802339">
        <w:rPr>
          <w:rFonts w:ascii="Times New Roman" w:eastAsia="Calibri" w:hAnsi="Times New Roman" w:cs="Times New Roman"/>
          <w:sz w:val="28"/>
          <w:szCs w:val="28"/>
        </w:rPr>
        <w:t>Основной. Работа на данном этапе заключалась в развитии слухового внимания, в умении правильно назвать последовательность звуков в слове и собрать слово из определенного количества звуков, в умении отличать на уровне слога, слова, словосочетания, предложения и текста звуки близкие по звучанию и месту образования.</w:t>
      </w:r>
    </w:p>
    <w:p w:rsidR="00D83C2C" w:rsidRPr="00802339" w:rsidRDefault="00802339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D83C2C" w:rsidRPr="00802339">
        <w:rPr>
          <w:rFonts w:ascii="Times New Roman" w:eastAsia="Calibri" w:hAnsi="Times New Roman" w:cs="Times New Roman"/>
          <w:sz w:val="28"/>
          <w:szCs w:val="28"/>
        </w:rPr>
        <w:t>Заключительный. Данный этап подразумевает закрепление полученных знаний и перенос их на други</w:t>
      </w:r>
      <w:r w:rsidR="00BD723D" w:rsidRPr="00802339">
        <w:rPr>
          <w:rFonts w:ascii="Times New Roman" w:eastAsia="Calibri" w:hAnsi="Times New Roman" w:cs="Times New Roman"/>
          <w:sz w:val="28"/>
          <w:szCs w:val="28"/>
        </w:rPr>
        <w:t>е</w:t>
      </w:r>
      <w:r w:rsidR="00D83C2C" w:rsidRPr="00802339">
        <w:rPr>
          <w:rFonts w:ascii="Times New Roman" w:eastAsia="Calibri" w:hAnsi="Times New Roman" w:cs="Times New Roman"/>
          <w:sz w:val="28"/>
          <w:szCs w:val="28"/>
        </w:rPr>
        <w:t xml:space="preserve"> виды деятельности.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9279C3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9279C3" w:rsidRPr="009279C3">
        <w:rPr>
          <w:rFonts w:ascii="Times New Roman" w:eastAsia="Calibri" w:hAnsi="Times New Roman" w:cs="Times New Roman"/>
          <w:sz w:val="28"/>
          <w:szCs w:val="28"/>
        </w:rPr>
        <w:t>]</w:t>
      </w:r>
      <w:r w:rsidR="00ED592F">
        <w:rPr>
          <w:rFonts w:ascii="Times New Roman" w:eastAsia="Calibri" w:hAnsi="Times New Roman" w:cs="Times New Roman"/>
          <w:sz w:val="28"/>
          <w:szCs w:val="28"/>
        </w:rPr>
        <w:t xml:space="preserve"> Е.А.Екжанова, Е.А.Стребелева.</w:t>
      </w:r>
    </w:p>
    <w:p w:rsidR="00BF06CA" w:rsidRPr="00BF06CA" w:rsidRDefault="00BF06CA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6CA">
        <w:rPr>
          <w:rFonts w:ascii="Times New Roman" w:eastAsia="Calibri" w:hAnsi="Times New Roman" w:cs="Times New Roman"/>
          <w:sz w:val="28"/>
          <w:szCs w:val="28"/>
        </w:rPr>
        <w:t>При коррекции о</w:t>
      </w:r>
      <w:r>
        <w:rPr>
          <w:rFonts w:ascii="Times New Roman" w:eastAsia="Calibri" w:hAnsi="Times New Roman" w:cs="Times New Roman"/>
          <w:sz w:val="28"/>
          <w:szCs w:val="28"/>
        </w:rPr>
        <w:t>птической дисграфии брались</w:t>
      </w:r>
      <w:r w:rsidRPr="00BF06CA">
        <w:rPr>
          <w:rFonts w:ascii="Times New Roman" w:eastAsia="Calibri" w:hAnsi="Times New Roman" w:cs="Times New Roman"/>
          <w:sz w:val="28"/>
          <w:szCs w:val="28"/>
        </w:rPr>
        <w:t xml:space="preserve"> упражнения на развитие зрительного восприятия и узнавания (зрительного гнозиса), на уточнение и расширение объема зрительной памяти; на формирование пространственного восприятия и представлений; на развитие зрительного анализа и синтеза; на дифференциацию смешиваемых букв. (Е.В. Мазанова «Учусь не путать буквы»)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06CA">
        <w:rPr>
          <w:rFonts w:ascii="Times New Roman" w:eastAsia="Calibri" w:hAnsi="Times New Roman" w:cs="Times New Roman"/>
          <w:sz w:val="28"/>
          <w:szCs w:val="28"/>
        </w:rPr>
        <w:t>При артикуляторно-акустической и фонематической дисграфии задачам</w:t>
      </w:r>
      <w:r>
        <w:rPr>
          <w:rFonts w:ascii="Times New Roman" w:eastAsia="Calibri" w:hAnsi="Times New Roman" w:cs="Times New Roman"/>
          <w:sz w:val="28"/>
          <w:szCs w:val="28"/>
        </w:rPr>
        <w:t>и логопедической работы были:</w:t>
      </w:r>
      <w:r w:rsidRPr="00BF06CA">
        <w:rPr>
          <w:rFonts w:ascii="Times New Roman" w:eastAsia="Calibri" w:hAnsi="Times New Roman" w:cs="Times New Roman"/>
          <w:sz w:val="28"/>
          <w:szCs w:val="28"/>
        </w:rPr>
        <w:t xml:space="preserve"> постановка звуков и уточнение их артикуляции, развитие фонематического слуха, развитие звукового состава слова. Основными методами и приемами являются: различение гласных и согласных; выделение любых звуков из слова; объединение звуков в слоги; объединение звуков в слова; определение последовательности звуков в слове. (Л.Н. Ефименкова «Коррекция ошибок, обусловленных несформированностью фонематического восприятия»)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06CA">
        <w:rPr>
          <w:rFonts w:ascii="Times New Roman" w:eastAsia="Calibri" w:hAnsi="Times New Roman" w:cs="Times New Roman"/>
          <w:sz w:val="28"/>
          <w:szCs w:val="28"/>
        </w:rPr>
        <w:t>При аграмматической дисграфии задаче</w:t>
      </w:r>
      <w:r>
        <w:rPr>
          <w:rFonts w:ascii="Times New Roman" w:eastAsia="Calibri" w:hAnsi="Times New Roman" w:cs="Times New Roman"/>
          <w:sz w:val="28"/>
          <w:szCs w:val="28"/>
        </w:rPr>
        <w:t>й логопедической работы было</w:t>
      </w:r>
      <w:r w:rsidRPr="00BF06CA">
        <w:rPr>
          <w:rFonts w:ascii="Times New Roman" w:eastAsia="Calibri" w:hAnsi="Times New Roman" w:cs="Times New Roman"/>
          <w:sz w:val="28"/>
          <w:szCs w:val="28"/>
        </w:rPr>
        <w:t xml:space="preserve"> преодоление аграмматизмов устной речи. Ф</w:t>
      </w:r>
      <w:r>
        <w:rPr>
          <w:rFonts w:ascii="Times New Roman" w:eastAsia="Calibri" w:hAnsi="Times New Roman" w:cs="Times New Roman"/>
          <w:sz w:val="28"/>
          <w:szCs w:val="28"/>
        </w:rPr>
        <w:t>ормировались</w:t>
      </w:r>
      <w:r w:rsidRPr="00BF06CA">
        <w:rPr>
          <w:rFonts w:ascii="Times New Roman" w:eastAsia="Calibri" w:hAnsi="Times New Roman" w:cs="Times New Roman"/>
          <w:sz w:val="28"/>
          <w:szCs w:val="28"/>
        </w:rPr>
        <w:t xml:space="preserve"> навыки словообразования и словоизменения. Основное </w:t>
      </w:r>
      <w:r>
        <w:rPr>
          <w:rFonts w:ascii="Times New Roman" w:eastAsia="Calibri" w:hAnsi="Times New Roman" w:cs="Times New Roman"/>
          <w:sz w:val="28"/>
          <w:szCs w:val="28"/>
        </w:rPr>
        <w:t>внимание обращалось</w:t>
      </w:r>
      <w:r w:rsidRPr="00BF06CA">
        <w:rPr>
          <w:rFonts w:ascii="Times New Roman" w:eastAsia="Calibri" w:hAnsi="Times New Roman" w:cs="Times New Roman"/>
          <w:sz w:val="28"/>
          <w:szCs w:val="28"/>
        </w:rPr>
        <w:t xml:space="preserve"> на умение употреблять в речи категории рода, числа, падежа, правильное использование предлогов. (Е.В. Мазанова «Учусь работать со словом»)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06CA">
        <w:rPr>
          <w:rFonts w:ascii="Times New Roman" w:eastAsia="Calibri" w:hAnsi="Times New Roman" w:cs="Times New Roman"/>
          <w:sz w:val="28"/>
          <w:szCs w:val="28"/>
        </w:rPr>
        <w:t>При коррекции дисграфии язы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кового анализа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синтеза  учили</w:t>
      </w:r>
      <w:r w:rsidRPr="00BF06CA">
        <w:rPr>
          <w:rFonts w:ascii="Times New Roman" w:eastAsia="Calibri" w:hAnsi="Times New Roman" w:cs="Times New Roman"/>
          <w:sz w:val="28"/>
          <w:szCs w:val="28"/>
        </w:rPr>
        <w:t xml:space="preserve"> различать понятие «предложение», слово», «слог», «звук», моделировать различные типы словосочетаний и предложений по аналогиям, подбирать к заданным схемам подходящие предложения, определять количество слов в предложении. (Е.В. Мазанова «Учусь работать с текстом»)</w:t>
      </w:r>
    </w:p>
    <w:p w:rsidR="00BA79D4" w:rsidRDefault="00BD723D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F06CA">
        <w:rPr>
          <w:rFonts w:ascii="Times New Roman" w:eastAsia="Calibri" w:hAnsi="Times New Roman" w:cs="Times New Roman"/>
          <w:sz w:val="28"/>
          <w:szCs w:val="28"/>
        </w:rPr>
        <w:t>коррекционную работу были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включены задания, содержащие в себе следующие приемы: работа с буквами, со слогом, словом, словосочетанием, предложением, текстом.</w:t>
      </w:r>
      <w:r w:rsidR="00BA79D4">
        <w:rPr>
          <w:rFonts w:ascii="Times New Roman" w:eastAsia="Calibri" w:hAnsi="Times New Roman" w:cs="Times New Roman"/>
          <w:sz w:val="28"/>
          <w:szCs w:val="28"/>
        </w:rPr>
        <w:t xml:space="preserve"> Развитие межполуш</w:t>
      </w:r>
      <w:r w:rsidR="00BF06CA">
        <w:rPr>
          <w:rFonts w:ascii="Times New Roman" w:eastAsia="Calibri" w:hAnsi="Times New Roman" w:cs="Times New Roman"/>
          <w:sz w:val="28"/>
          <w:szCs w:val="28"/>
        </w:rPr>
        <w:t>арного взаимодействия происходило</w:t>
      </w:r>
      <w:r w:rsidR="00BA79D4">
        <w:rPr>
          <w:rFonts w:ascii="Times New Roman" w:eastAsia="Calibri" w:hAnsi="Times New Roman" w:cs="Times New Roman"/>
          <w:sz w:val="28"/>
          <w:szCs w:val="28"/>
        </w:rPr>
        <w:t xml:space="preserve"> через упражнения, при которых левая и правая стороны тела производят разные движения одновременно. Задания для обеих рук: письмо букв двумя руками одновременно, раскрашивание двумя руками, письмо в воздухе одновременно правой и левой рукой разные фигуры, буквы. Задания на развитие пространственных представлений: ориентировка в схеме собственного тела, определение положение предметов в ближнем и дальнем пространстве, ориентировка на листе бумаги.</w:t>
      </w:r>
      <w:r w:rsidR="00BF06CA">
        <w:rPr>
          <w:rFonts w:ascii="Times New Roman" w:eastAsia="Calibri" w:hAnsi="Times New Roman" w:cs="Times New Roman"/>
          <w:sz w:val="28"/>
          <w:szCs w:val="28"/>
        </w:rPr>
        <w:t xml:space="preserve"> (Алина Малошик «Тетрадь-тренажер» нейропсихологические упражнения для профилактики и коррекции дисграфии; «Формирование грамматических категорий с использованием нейропсихологических техник» Е.Е.Прибыткова)</w:t>
      </w:r>
      <w:r w:rsidR="008D4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4912" w:rsidRPr="00BD723D" w:rsidRDefault="008D4912" w:rsidP="00A6746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завершению коррекционной работы с Димой Г</w:t>
      </w:r>
      <w:r w:rsidR="0068329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сравнительный анализ письменной речи показал: правильность подбора заданий с учетом выявленных потребностей; верность в подборе методов и приемов коррекционной работы для исправления нарушений устной и письменной речи (звуки поставлены, идет этап автоматизации в речи); результативность проведение коррекции по устранению дисграфических ошибок. Дима Г. показал положительную динамику по развитию общей и мелкой моторики, моторики артикуляционного аппарата, звукопроизношению, развитию фонематического слуха и восприятия.</w:t>
      </w:r>
      <w:r w:rsidR="00C52CD4">
        <w:rPr>
          <w:rFonts w:ascii="Times New Roman" w:eastAsia="Calibri" w:hAnsi="Times New Roman" w:cs="Times New Roman"/>
          <w:sz w:val="28"/>
          <w:szCs w:val="28"/>
        </w:rPr>
        <w:t xml:space="preserve"> С помощью графических заданий активизируется межполушарное взаимодействие, что дало лучшее запоминание образа букв. Достаточная сформированность пространственных представлений положительно сказалась на формировании связной речи, а так же на развитие навыка письма. Проведенная коррекционная работа позволила устранить специфические ошибки на письме, что повысило успеваемость по различным предметам и сформировала функциональную грамотность младшего школьника.</w:t>
      </w:r>
    </w:p>
    <w:p w:rsidR="009252EB" w:rsidRDefault="009252EB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2F" w:rsidRDefault="00ED592F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92F" w:rsidRDefault="00ED592F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D592F" w:rsidRDefault="00ED592F" w:rsidP="000B3C5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литературы: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 Т.В., Пылаева Н.М., Хотылева Т.Ю. Нейропсихологический подход в инклюзивном образовании. Инклюзивное образование: методология, практика, технология: Материалы международной научно-практической конференции (20-22 июня 2011, Москва).  М., МГППУ, 2011.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Белопольская Н.Л. Экспресс-методика для проверки навыков чтения, счета, письма. М., Когито-центр, 2013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pacing w:after="0"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627B6">
        <w:rPr>
          <w:rStyle w:val="c0"/>
          <w:rFonts w:ascii="Times New Roman" w:hAnsi="Times New Roman" w:cs="Times New Roman"/>
          <w:sz w:val="28"/>
          <w:szCs w:val="28"/>
        </w:rPr>
        <w:t>Екжанова Е. А., Стребелева Е. А. Коррекционно – развивающее обучение и воспитание. — М., 2003.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 А.Н. Нарушения чтения и письма у детей. Санкт-Петербург, 2003.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 Р.И., Венедиктова Л.В. Диагностика и коррекция нарушений чтения и письма у младших школьников: Учебно-методическое пособие. Санкт-Петербург, 2003.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Левина Р.Е. О генезисе нарушений письма у детей с общим недоразвитием речи. Вопросы логопедии. 1959.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7B6">
        <w:rPr>
          <w:rFonts w:ascii="Times New Roman" w:eastAsia="Calibri" w:hAnsi="Times New Roman" w:cs="Times New Roman"/>
          <w:sz w:val="28"/>
          <w:szCs w:val="28"/>
        </w:rPr>
        <w:t>Лурия А.Р., Цветкова Л.С Нейропсихология и проблемы обучения в общеобразовательной школе: Учеб. Пособие. – 2-е изд, испр. – М.: Издательство Московского психолого-социального института, 2008. – 64 с.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7B6">
        <w:rPr>
          <w:rFonts w:ascii="Times New Roman" w:eastAsia="Calibri" w:hAnsi="Times New Roman" w:cs="Times New Roman"/>
          <w:sz w:val="28"/>
          <w:szCs w:val="28"/>
        </w:rPr>
        <w:t xml:space="preserve">Өмірбекова Қ.Қ., Өмірбекова Қ.Қ., Логопедия. – Алматы, 2006. 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 И.Н. Дисграфия, дислексия: технология преодоления. Москва, 2011.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7B6">
        <w:rPr>
          <w:rFonts w:ascii="Times New Roman" w:eastAsia="Calibri" w:hAnsi="Times New Roman" w:cs="Times New Roman"/>
          <w:sz w:val="28"/>
          <w:szCs w:val="28"/>
        </w:rPr>
        <w:t>Семенович А.В. Нейропсихологическая коррекция в детском возрасте. Метод замещающего онтогенеза.- М., Генезис 2010.</w:t>
      </w:r>
    </w:p>
    <w:p w:rsidR="000B3C59" w:rsidRPr="009627B6" w:rsidRDefault="000B3C59" w:rsidP="009627B6">
      <w:pPr>
        <w:pStyle w:val="a3"/>
        <w:numPr>
          <w:ilvl w:val="0"/>
          <w:numId w:val="13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Фотекова Т.А. Тестовая методика экспресс-диагностики устной речи младших школьников. М., 2002.</w:t>
      </w:r>
    </w:p>
    <w:p w:rsidR="00ED592F" w:rsidRDefault="00ED592F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2EB" w:rsidRDefault="009252EB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912" w:rsidRDefault="008D4912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912" w:rsidRDefault="008D4912" w:rsidP="00A6746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912" w:rsidRDefault="008D4912" w:rsidP="009252E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461" w:rsidRDefault="00A67461" w:rsidP="009252E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461" w:rsidRPr="009252EB" w:rsidRDefault="00A67461" w:rsidP="009252E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67461" w:rsidRPr="0092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D88"/>
    <w:multiLevelType w:val="multilevel"/>
    <w:tmpl w:val="E468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72CEA"/>
    <w:multiLevelType w:val="hybridMultilevel"/>
    <w:tmpl w:val="4648CDFE"/>
    <w:lvl w:ilvl="0" w:tplc="38AEF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A5865"/>
    <w:multiLevelType w:val="multilevel"/>
    <w:tmpl w:val="E468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57C54"/>
    <w:multiLevelType w:val="multilevel"/>
    <w:tmpl w:val="E468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2415A"/>
    <w:multiLevelType w:val="multilevel"/>
    <w:tmpl w:val="E468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87095"/>
    <w:multiLevelType w:val="hybridMultilevel"/>
    <w:tmpl w:val="E31C6AB4"/>
    <w:lvl w:ilvl="0" w:tplc="62165D4E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AFC131C"/>
    <w:multiLevelType w:val="multilevel"/>
    <w:tmpl w:val="E468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82F7F"/>
    <w:multiLevelType w:val="multilevel"/>
    <w:tmpl w:val="E468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7"/>
    </w:lvlOverride>
  </w:num>
  <w:num w:numId="5">
    <w:abstractNumId w:val="4"/>
  </w:num>
  <w:num w:numId="6">
    <w:abstractNumId w:val="2"/>
    <w:lvlOverride w:ilvl="0">
      <w:startOverride w:val="8"/>
    </w:lvlOverride>
  </w:num>
  <w:num w:numId="7">
    <w:abstractNumId w:val="6"/>
  </w:num>
  <w:num w:numId="8">
    <w:abstractNumId w:val="7"/>
  </w:num>
  <w:num w:numId="9">
    <w:abstractNumId w:val="2"/>
    <w:lvlOverride w:ilvl="0">
      <w:startOverride w:val="13"/>
    </w:lvlOverride>
  </w:num>
  <w:num w:numId="10">
    <w:abstractNumId w:val="0"/>
  </w:num>
  <w:num w:numId="11">
    <w:abstractNumId w:val="2"/>
    <w:lvlOverride w:ilvl="0">
      <w:startOverride w:val="16"/>
    </w:lvlOverride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B4"/>
    <w:rsid w:val="000678F0"/>
    <w:rsid w:val="000B3C59"/>
    <w:rsid w:val="000D014F"/>
    <w:rsid w:val="00165173"/>
    <w:rsid w:val="002579E1"/>
    <w:rsid w:val="00320B0E"/>
    <w:rsid w:val="003825BD"/>
    <w:rsid w:val="00472CB4"/>
    <w:rsid w:val="004A6768"/>
    <w:rsid w:val="00520A22"/>
    <w:rsid w:val="00537A47"/>
    <w:rsid w:val="005C6CC3"/>
    <w:rsid w:val="0068329C"/>
    <w:rsid w:val="006D3942"/>
    <w:rsid w:val="0072487D"/>
    <w:rsid w:val="00742686"/>
    <w:rsid w:val="00802339"/>
    <w:rsid w:val="00840E27"/>
    <w:rsid w:val="008D4912"/>
    <w:rsid w:val="009252EB"/>
    <w:rsid w:val="009279C3"/>
    <w:rsid w:val="00927E7A"/>
    <w:rsid w:val="009627B6"/>
    <w:rsid w:val="00A26701"/>
    <w:rsid w:val="00A67461"/>
    <w:rsid w:val="00B16B67"/>
    <w:rsid w:val="00BA79D4"/>
    <w:rsid w:val="00BD723D"/>
    <w:rsid w:val="00BF06CA"/>
    <w:rsid w:val="00C52CD4"/>
    <w:rsid w:val="00C965D0"/>
    <w:rsid w:val="00D603A2"/>
    <w:rsid w:val="00D83C2C"/>
    <w:rsid w:val="00EB7097"/>
    <w:rsid w:val="00ED592F"/>
    <w:rsid w:val="00F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D4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0B3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D4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0B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2023-04-05T07:48:00Z</cp:lastPrinted>
  <dcterms:created xsi:type="dcterms:W3CDTF">2023-04-05T07:51:00Z</dcterms:created>
  <dcterms:modified xsi:type="dcterms:W3CDTF">2023-10-17T09:12:00Z</dcterms:modified>
</cp:coreProperties>
</file>