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316A0">
        <w:rPr>
          <w:sz w:val="28"/>
          <w:szCs w:val="28"/>
        </w:rPr>
        <w:t>Ученик никогда не превзойдет учителя, если видит в нем образец, а не соперника.</w:t>
      </w:r>
    </w:p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jc w:val="right"/>
        <w:rPr>
          <w:sz w:val="28"/>
          <w:szCs w:val="28"/>
        </w:rPr>
      </w:pPr>
      <w:r w:rsidRPr="00C316A0">
        <w:rPr>
          <w:sz w:val="28"/>
          <w:szCs w:val="28"/>
        </w:rPr>
        <w:t>Белинский В. Г.</w:t>
      </w:r>
    </w:p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noProof/>
          <w:sz w:val="28"/>
          <w:szCs w:val="28"/>
        </w:rPr>
      </w:pPr>
    </w:p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noProof/>
          <w:sz w:val="28"/>
          <w:szCs w:val="28"/>
        </w:rPr>
      </w:pPr>
    </w:p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noProof/>
          <w:sz w:val="28"/>
          <w:szCs w:val="28"/>
        </w:rPr>
      </w:pPr>
    </w:p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noProof/>
          <w:sz w:val="28"/>
          <w:szCs w:val="28"/>
        </w:rPr>
      </w:pPr>
    </w:p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bCs/>
          <w:noProof/>
          <w:sz w:val="28"/>
          <w:szCs w:val="28"/>
        </w:rPr>
      </w:pPr>
    </w:p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  <w:r w:rsidRPr="00C316A0">
        <w:rPr>
          <w:b/>
          <w:bCs/>
          <w:noProof/>
          <w:sz w:val="28"/>
          <w:szCs w:val="28"/>
        </w:rPr>
        <w:drawing>
          <wp:inline distT="0" distB="0" distL="0" distR="0" wp14:anchorId="3811A749" wp14:editId="184B6B79">
            <wp:extent cx="1704975" cy="1047750"/>
            <wp:effectExtent l="19050" t="0" r="9525" b="0"/>
            <wp:docPr id="1" name="Рисунок 1" descr="О модернизации общественного созна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модернизации общественного созна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3B" w:rsidRPr="00C316A0" w:rsidRDefault="008F553B" w:rsidP="000827E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</w:p>
    <w:p w:rsidR="008F553B" w:rsidRPr="00C316A0" w:rsidRDefault="008F553B" w:rsidP="000827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Педсовет</w:t>
      </w:r>
      <w:r w:rsidR="00CE2CDE" w:rsidRPr="00C316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«Реализация Программы «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Рухани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Жаңғыру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F553B" w:rsidRPr="00C316A0" w:rsidRDefault="008F553B" w:rsidP="000827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proofErr w:type="gram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» через урочную и внеурочную деятельность  гимназии «БЭСТ»</w:t>
      </w:r>
    </w:p>
    <w:p w:rsidR="008F553B" w:rsidRPr="00C316A0" w:rsidRDefault="008F553B" w:rsidP="000827E5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Проблемы развития воспитания, несомненно, заслуживают пристального внимания, так как речь идет о завтрашнем дне Казахстана, ценностных ориентирах нашего общества</w:t>
      </w:r>
      <w:r w:rsidR="00424A13" w:rsidRPr="00C316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о национальной безопасности страны, корни которой кроются в воспитании, творческом развитии, гражданском становлении подрастающего поколения.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На сегодняшний день в нашей стране выстроена целостная система воспитания, ориентированная на современные потребности общества и государства в целом. Именно поэтому развитие воспитания в системе образования Республики Казахстан в последние годы по праву стало одним из самых приоритетных направлений.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Социологические исследования показывают, что в сознании учащейся молодежи увеличиваются новые позитивные тренды - престижность образования, экономическая заинтересованность в сохранении своего здоровья; традиционными жизненными ценностями школьников остаются семья, друзья, здоровье, материальное благополучие, интересная работа, карьерный рост. Вместе с тем, наблюдается противоречие между осознанием необходимости национального воспитания и недостаточным уровнем формирования гражданской позиции, чувства патриотизма, национального достоинства у детей и молодёжи.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Социальный заказ государства на воспитание человека образованного, нравственного, предприимчивого, готового 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страны, находит отражение в ежегодных Посланиях Президента Республики Казахстан Н.А. Назарбаева.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2017 году Президент Н. Назарбаев объявил о начале третьего этапа модернизации Казахстана -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жаңғыру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- модернизация общественного сознания. "Первое условие модернизации нового типа – это сохранение своей культуры, собственного национального кода. "- Н.Назарбаев.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В программе 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жаңғыру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» выделено несколько </w:t>
      </w:r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направлений модернизации</w:t>
      </w: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сознания как общества в целом, так и каждого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казахстанца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A13" w:rsidRPr="00C316A0" w:rsidRDefault="00424A13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См. видео 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  <w:lang w:val="kk-KZ"/>
        </w:rPr>
        <w:t>ңғыру</w:t>
      </w: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>8 мин)</w:t>
      </w:r>
    </w:p>
    <w:p w:rsidR="008F553B" w:rsidRPr="00C316A0" w:rsidRDefault="008F553B" w:rsidP="00424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Конкурентоспособность</w:t>
      </w:r>
    </w:p>
    <w:p w:rsidR="008F553B" w:rsidRPr="00C316A0" w:rsidRDefault="008F553B" w:rsidP="00424A13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Сегодня не только отдельный человек, но и нация в целом имеет шанс на успех, только развивая свою конкурентоспособность. Особенность завтрашнего дня в том, что именно конкурентоспособность человека, а не наличие минеральных ресурсов, становится фактором успеха нации. Поэтому любому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казахстанцу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, как и нации в целом, необходимо обладать набором качеств, достойных XXI века.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8F553B" w:rsidRPr="00C316A0" w:rsidRDefault="008F553B" w:rsidP="00424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Прагматизм</w:t>
      </w:r>
    </w:p>
    <w:p w:rsidR="008F553B" w:rsidRPr="00C316A0" w:rsidRDefault="008F553B" w:rsidP="00424A13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8F553B" w:rsidRPr="00C316A0" w:rsidRDefault="008F553B" w:rsidP="00424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Сохранение национальной идентичности</w:t>
      </w:r>
    </w:p>
    <w:p w:rsidR="008F553B" w:rsidRPr="00C316A0" w:rsidRDefault="008F553B" w:rsidP="00424A13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Само понятие духовной модернизации предполагает изменения в национальном сознании. Национальные традиции и обычаи, язык и музыка, литература – одним словом, национальный дух, должны оставаться всегда. 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8F553B" w:rsidRPr="00C316A0" w:rsidRDefault="008F553B" w:rsidP="00424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 знания</w:t>
      </w:r>
    </w:p>
    <w:p w:rsidR="008F553B" w:rsidRPr="00C316A0" w:rsidRDefault="008F553B" w:rsidP="00424A13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казахстанец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8F553B" w:rsidRPr="00C316A0" w:rsidRDefault="008F553B" w:rsidP="00424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Эволюционное, а не революционное развитие Казахстана</w:t>
      </w:r>
    </w:p>
    <w:p w:rsidR="008F553B" w:rsidRPr="00C316A0" w:rsidRDefault="008F553B" w:rsidP="00424A13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Серьезное переосмысление того, что происходит в мире, –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8F553B" w:rsidRPr="00C316A0" w:rsidRDefault="008F553B" w:rsidP="00424A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Открытость сознания</w:t>
      </w:r>
    </w:p>
    <w:p w:rsidR="008F553B" w:rsidRPr="00C316A0" w:rsidRDefault="008F553B" w:rsidP="00424A13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Программа «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Рухани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Жаңғыру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» реализуется через 6 спецпроектов, и 4 Подпрограммы.</w:t>
      </w:r>
      <w:r w:rsidRPr="00C316A0">
        <w:rPr>
          <w:rFonts w:ascii="Times New Roman" w:eastAsia="Times New Roman" w:hAnsi="Times New Roman" w:cs="Times New Roman"/>
          <w:sz w:val="28"/>
          <w:szCs w:val="28"/>
        </w:rPr>
        <w:t> 4 проектных офиса реализуют подпрограммы Спецпроекта 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»: - 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Тәрбие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 (МОН РК), 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Атамекен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МДРиГО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РК – Министерство по делам религий и гражданского общества РК), 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қазына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МКиС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РК – Министерство Культуры и спорта РК), «Ақпарат толқыны» (МИК РК – Министерство информации и коммуникаций РК)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Реализуя Программу 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Жаңғыру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 по направлению 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Тәрбие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» данную работу планируется проводить в двух направлениях: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воспитательное.</w:t>
      </w:r>
    </w:p>
    <w:p w:rsidR="00424A13" w:rsidRPr="00A82FEA" w:rsidRDefault="008F553B" w:rsidP="00424A1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Приоритеты подпрограммы:</w:t>
      </w:r>
      <w:r w:rsidRPr="00C316A0">
        <w:rPr>
          <w:rFonts w:ascii="Times New Roman" w:eastAsia="Times New Roman" w:hAnsi="Times New Roman" w:cs="Times New Roman"/>
          <w:sz w:val="28"/>
          <w:szCs w:val="28"/>
        </w:rPr>
        <w:t> воспитание здорового прагматизма и практическое применение знаний в жизни; внедрение проектной деятельности в образовательный процесс; доступ к мировым знаниям.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образования будут реализовываться 3 базовых проекта </w:t>
      </w:r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Подпрограммы «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Тәрбие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және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бі</w:t>
      </w:r>
      <w:proofErr w:type="gram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ім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» - «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Өлкетану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» - Краеведение; «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Саналы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Азамат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» - Сознательный гражданин; «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Отаным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тағдырым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» - Моя Родина – Моя судьба.</w:t>
      </w:r>
    </w:p>
    <w:p w:rsidR="008F553B" w:rsidRPr="00C316A0" w:rsidRDefault="008F553B" w:rsidP="000827E5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1) Базовый проект «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Өлкетану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="00233EF3"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Основное направление это реализация краеведения в организациях образования,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работа с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на базе краеведческих мероприятий.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Краеведческое образование способствует духовно-ценностной и практической ориентации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и реализуется через учебные предметы, дисциплины, также различные внеурочные факультативные занятия и кружковую работу.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Основные задачи Базового проекта:</w:t>
      </w:r>
    </w:p>
    <w:p w:rsidR="008F553B" w:rsidRPr="00C316A0" w:rsidRDefault="008F553B" w:rsidP="00424A13">
      <w:pPr>
        <w:numPr>
          <w:ilvl w:val="0"/>
          <w:numId w:val="1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создание условий для краеведческого образования в организациях образования;</w:t>
      </w:r>
    </w:p>
    <w:p w:rsidR="008F553B" w:rsidRPr="00C316A0" w:rsidRDefault="008F553B" w:rsidP="00424A13">
      <w:pPr>
        <w:numPr>
          <w:ilvl w:val="0"/>
          <w:numId w:val="1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повышение качества содержания краеведческого образования и проводимых краеведческих мероприятий;</w:t>
      </w:r>
    </w:p>
    <w:p w:rsidR="008F553B" w:rsidRPr="00C316A0" w:rsidRDefault="008F553B" w:rsidP="00424A13">
      <w:pPr>
        <w:numPr>
          <w:ilvl w:val="0"/>
          <w:numId w:val="1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возможностей краеведческой работы с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В рамках реализации Базового проекта планируется проведение ряда ключевых событий:</w:t>
      </w:r>
    </w:p>
    <w:p w:rsidR="008F553B" w:rsidRPr="00C316A0" w:rsidRDefault="008F553B" w:rsidP="00424A13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«Ұлттық қазына». Разработка и издание книг об истории края;</w:t>
      </w:r>
    </w:p>
    <w:p w:rsidR="008F553B" w:rsidRPr="00C316A0" w:rsidRDefault="008F553B" w:rsidP="00424A13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«Алтын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». Занятия в музеях;</w:t>
      </w:r>
    </w:p>
    <w:p w:rsidR="008F553B" w:rsidRPr="00C316A0" w:rsidRDefault="008F553B" w:rsidP="00424A13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өлке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тарихы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». Введение в организациях образования факультативов, спецкурсов, кружков с экскурсиями по музеям, культурно-историческим местам края;</w:t>
      </w:r>
    </w:p>
    <w:p w:rsidR="008F553B" w:rsidRPr="00C316A0" w:rsidRDefault="008F553B" w:rsidP="00424A13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«Өскен өңі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>». Региональные интеллектуальные мероприятия на знание истории родного края;</w:t>
      </w:r>
    </w:p>
    <w:p w:rsidR="008F553B" w:rsidRPr="00C316A0" w:rsidRDefault="008F553B" w:rsidP="00424A13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«Туған өлке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>қпақтары». Туристско-краеведческие соревнования;</w:t>
      </w:r>
    </w:p>
    <w:p w:rsidR="008F553B" w:rsidRPr="00C316A0" w:rsidRDefault="008F553B" w:rsidP="00424A13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lastRenderedPageBreak/>
        <w:t>«Культурно-генетический код: история, традиции и обычаи». Съезд историков;</w:t>
      </w:r>
    </w:p>
    <w:p w:rsidR="008F553B" w:rsidRPr="00C316A0" w:rsidRDefault="008F553B" w:rsidP="00424A13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Менің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Отаным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». Ежегодные региональные, республиканские слеты и форумы юных краеведов, туристов и экологов;</w:t>
      </w:r>
    </w:p>
    <w:p w:rsidR="008F553B" w:rsidRPr="00C316A0" w:rsidRDefault="008F553B" w:rsidP="00424A13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Тарих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мұрасы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». Научно-исследовательские гранты для организации этнографических, археологических и других экспедиций;</w:t>
      </w:r>
    </w:p>
    <w:p w:rsidR="00BB699E" w:rsidRPr="00A82FEA" w:rsidRDefault="008F553B" w:rsidP="00A82FEA">
      <w:pPr>
        <w:numPr>
          <w:ilvl w:val="0"/>
          <w:numId w:val="3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и размещение социальных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имиджевых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видеороликов о роли краеведения.</w:t>
      </w:r>
    </w:p>
    <w:p w:rsidR="008F553B" w:rsidRPr="00C316A0" w:rsidRDefault="008F553B" w:rsidP="000827E5">
      <w:pPr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2) Базовый проект «Отаным-тағдырым» — обеспечение непрерывности и преемственности воспитания и обучения на всех уровнях системы образования</w:t>
      </w:r>
      <w:r w:rsidR="00C316A0"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Обучающийся — патриот своего отечества.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Основные задачи Базового проекта:</w:t>
      </w:r>
    </w:p>
    <w:p w:rsidR="008F553B" w:rsidRPr="00C316A0" w:rsidRDefault="008F553B" w:rsidP="00424A13">
      <w:pPr>
        <w:numPr>
          <w:ilvl w:val="0"/>
          <w:numId w:val="4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усиление роли воспитания, обеспечение непрерывности и преемственности воспитания и обучения на всех уровнях системы образования;</w:t>
      </w:r>
    </w:p>
    <w:p w:rsidR="008F553B" w:rsidRPr="00C316A0" w:rsidRDefault="008F553B" w:rsidP="00424A13">
      <w:pPr>
        <w:numPr>
          <w:ilvl w:val="0"/>
          <w:numId w:val="4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формирование позитивных моделей поведения и образа героя современности среди молодежи;</w:t>
      </w:r>
    </w:p>
    <w:p w:rsidR="008F553B" w:rsidRPr="00C316A0" w:rsidRDefault="008F553B" w:rsidP="00424A13">
      <w:pPr>
        <w:numPr>
          <w:ilvl w:val="0"/>
          <w:numId w:val="4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популяризация государственных символов страны, государственной службы, государственных праздников.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В рамках реализации Базового проекта планируется проведение ряда ключевых событий:</w:t>
      </w:r>
    </w:p>
    <w:p w:rsidR="008F553B" w:rsidRPr="00C316A0" w:rsidRDefault="008F553B" w:rsidP="00424A13">
      <w:pPr>
        <w:numPr>
          <w:ilvl w:val="0"/>
          <w:numId w:val="6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методики оценки уровня воспитанности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>, социологический опрос и нулевой срез среди обучающихся;</w:t>
      </w:r>
    </w:p>
    <w:p w:rsidR="008F553B" w:rsidRPr="00C316A0" w:rsidRDefault="008F553B" w:rsidP="00424A13">
      <w:pPr>
        <w:numPr>
          <w:ilvl w:val="0"/>
          <w:numId w:val="6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Алау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». Проведение мероприятий патриотического направления;</w:t>
      </w:r>
    </w:p>
    <w:p w:rsidR="008F553B" w:rsidRPr="00C316A0" w:rsidRDefault="008F553B" w:rsidP="00424A13">
      <w:pPr>
        <w:numPr>
          <w:ilvl w:val="0"/>
          <w:numId w:val="6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«Ұлы дала тұлғалары». Региональные встречи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с успешными людьми края;</w:t>
      </w:r>
    </w:p>
    <w:p w:rsidR="008F553B" w:rsidRPr="00C316A0" w:rsidRDefault="008F553B" w:rsidP="00424A13">
      <w:pPr>
        <w:numPr>
          <w:ilvl w:val="0"/>
          <w:numId w:val="6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«Қамқоршы». Спонсорское движение;</w:t>
      </w:r>
    </w:p>
    <w:p w:rsidR="008F553B" w:rsidRPr="00C316A0" w:rsidRDefault="008F553B" w:rsidP="00424A13">
      <w:pPr>
        <w:numPr>
          <w:ilvl w:val="0"/>
          <w:numId w:val="6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ұлан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». Детские и молодежные движения;</w:t>
      </w:r>
    </w:p>
    <w:p w:rsidR="008F553B" w:rsidRPr="00C316A0" w:rsidRDefault="008F553B" w:rsidP="00424A13">
      <w:pPr>
        <w:numPr>
          <w:ilvl w:val="0"/>
          <w:numId w:val="6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«Мақтанышым – Астанам». Организация поездок победителей олимпиад, конкурсов, соревнований в Астану;</w:t>
      </w:r>
    </w:p>
    <w:p w:rsidR="008F553B" w:rsidRPr="00C316A0" w:rsidRDefault="008F553B" w:rsidP="00424A13">
      <w:pPr>
        <w:numPr>
          <w:ilvl w:val="0"/>
          <w:numId w:val="6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. Туған ел.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глобал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». Региональные, республиканские научно-практические конференции, симпозиумы.</w:t>
      </w:r>
    </w:p>
    <w:p w:rsidR="008F553B" w:rsidRPr="00C316A0" w:rsidRDefault="008F553B" w:rsidP="000827E5">
      <w:p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3) Базовый проект «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Саналы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proofErr w:type="spellEnd"/>
      <w:r w:rsidRPr="00C316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82F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поддержка обучающихся в процессе выбора будущей профессии, создание условий для профессионального самоопределения с учетом требований современного рынка труда. Приобщение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к чтению как необходимому инструменту духовного и интеллектуального развития.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Основные задачи Базового проекта:</w:t>
      </w:r>
    </w:p>
    <w:p w:rsidR="008F553B" w:rsidRPr="00C316A0" w:rsidRDefault="008F553B" w:rsidP="00424A13">
      <w:pPr>
        <w:numPr>
          <w:ilvl w:val="0"/>
          <w:numId w:val="7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поддержки учащимся в процессе выбора будущей профессии;</w:t>
      </w:r>
    </w:p>
    <w:p w:rsidR="008F553B" w:rsidRPr="00C316A0" w:rsidRDefault="008F553B" w:rsidP="00424A13">
      <w:pPr>
        <w:numPr>
          <w:ilvl w:val="0"/>
          <w:numId w:val="7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профессионального самоопределения с учетом требований рынка труда;</w:t>
      </w:r>
    </w:p>
    <w:p w:rsidR="008F553B" w:rsidRPr="00C316A0" w:rsidRDefault="008F553B" w:rsidP="00424A13">
      <w:pPr>
        <w:numPr>
          <w:ilvl w:val="0"/>
          <w:numId w:val="7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о востребованности профессий и специальностей на рынке труда и возможностях получения профессионального образования;</w:t>
      </w:r>
    </w:p>
    <w:p w:rsidR="008F553B" w:rsidRPr="00C316A0" w:rsidRDefault="008F553B" w:rsidP="00424A13">
      <w:pPr>
        <w:numPr>
          <w:ilvl w:val="0"/>
          <w:numId w:val="7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профессиональной пригодности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по выбранной ими профессии.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В рамках реализации Базового проекта планируется проведение ряда ключевых событий:</w:t>
      </w:r>
    </w:p>
    <w:p w:rsidR="008F553B" w:rsidRPr="00C316A0" w:rsidRDefault="008F553B" w:rsidP="00424A13">
      <w:pPr>
        <w:numPr>
          <w:ilvl w:val="0"/>
          <w:numId w:val="9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апта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ауылда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». Проект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проживающих в городах;</w:t>
      </w:r>
    </w:p>
    <w:p w:rsidR="008F553B" w:rsidRPr="00C316A0" w:rsidRDefault="008F553B" w:rsidP="00424A13">
      <w:pPr>
        <w:numPr>
          <w:ilvl w:val="0"/>
          <w:numId w:val="9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апта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қалада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». Проект для </w:t>
      </w:r>
      <w:proofErr w:type="gramStart"/>
      <w:r w:rsidRPr="00C316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316A0">
        <w:rPr>
          <w:rFonts w:ascii="Times New Roman" w:eastAsia="Times New Roman" w:hAnsi="Times New Roman" w:cs="Times New Roman"/>
          <w:sz w:val="28"/>
          <w:szCs w:val="28"/>
        </w:rPr>
        <w:t>, проживающих в сельской местности;</w:t>
      </w:r>
    </w:p>
    <w:p w:rsidR="008F553B" w:rsidRPr="00C316A0" w:rsidRDefault="008F553B" w:rsidP="00424A13">
      <w:pPr>
        <w:numPr>
          <w:ilvl w:val="0"/>
          <w:numId w:val="9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«Мерей». Видеоматериалы об успешных в профессии гражданах;</w:t>
      </w:r>
    </w:p>
    <w:p w:rsidR="008F553B" w:rsidRPr="00C316A0" w:rsidRDefault="008F553B" w:rsidP="00424A13">
      <w:pPr>
        <w:numPr>
          <w:ilvl w:val="0"/>
          <w:numId w:val="9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Шеберлер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A0">
        <w:rPr>
          <w:rFonts w:ascii="Times New Roman" w:eastAsia="Times New Roman" w:hAnsi="Times New Roman" w:cs="Times New Roman"/>
          <w:sz w:val="28"/>
          <w:szCs w:val="28"/>
        </w:rPr>
        <w:t>қалашығы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». Республиканский, региональные фестивали мастеров ремесленного дела;</w:t>
      </w:r>
    </w:p>
    <w:p w:rsidR="00BB699E" w:rsidRPr="00C316A0" w:rsidRDefault="008F553B" w:rsidP="00424A13">
      <w:pPr>
        <w:numPr>
          <w:ilvl w:val="0"/>
          <w:numId w:val="9"/>
        </w:num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«Алтын қазына». Республиканские, региональные выставки декоративно-прикладного творчества.</w:t>
      </w:r>
    </w:p>
    <w:p w:rsidR="00424A13" w:rsidRPr="00C316A0" w:rsidRDefault="00424A13" w:rsidP="00970F7C">
      <w:pPr>
        <w:spacing w:before="75" w:after="75" w:line="240" w:lineRule="auto"/>
        <w:ind w:left="1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2 часть – практическая «</w:t>
      </w:r>
      <w:proofErr w:type="spellStart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 xml:space="preserve"> – игра: Поиск </w:t>
      </w:r>
      <w:r w:rsidRPr="00C316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KZ</w:t>
      </w:r>
      <w:r w:rsidR="00970F7C">
        <w:rPr>
          <w:rFonts w:ascii="Times New Roman" w:eastAsia="Times New Roman" w:hAnsi="Times New Roman" w:cs="Times New Roman"/>
          <w:b/>
          <w:sz w:val="28"/>
          <w:szCs w:val="28"/>
        </w:rPr>
        <w:t>. СКО» (</w:t>
      </w:r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30 мин)</w:t>
      </w:r>
      <w:r w:rsidR="00970F7C"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Рефлексия (</w:t>
      </w:r>
      <w:r w:rsidR="00C316A0">
        <w:rPr>
          <w:rFonts w:ascii="Times New Roman" w:eastAsia="Times New Roman" w:hAnsi="Times New Roman" w:cs="Times New Roman"/>
          <w:b/>
          <w:sz w:val="28"/>
          <w:szCs w:val="28"/>
        </w:rPr>
        <w:t>3 вопроса)</w:t>
      </w:r>
    </w:p>
    <w:p w:rsidR="00233EF3" w:rsidRPr="00C316A0" w:rsidRDefault="00233EF3" w:rsidP="000827E5">
      <w:pPr>
        <w:spacing w:before="75" w:after="75" w:line="240" w:lineRule="auto"/>
        <w:ind w:left="1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Все образовательные учреждения должны стать движущей силой модернизации общественного сознания,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Достижения современного образования — это плоды Независимого Казахстана, се</w:t>
      </w:r>
      <w:r w:rsidR="00233EF3" w:rsidRPr="00C316A0">
        <w:rPr>
          <w:rFonts w:ascii="Times New Roman" w:eastAsia="Times New Roman" w:hAnsi="Times New Roman" w:cs="Times New Roman"/>
          <w:sz w:val="28"/>
          <w:szCs w:val="28"/>
        </w:rPr>
        <w:t xml:space="preserve">годня идет активное развитие </w:t>
      </w:r>
      <w:proofErr w:type="spellStart"/>
      <w:r w:rsidR="00233EF3" w:rsidRPr="00C316A0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970F7C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C316A0">
        <w:rPr>
          <w:rFonts w:ascii="Times New Roman" w:eastAsia="Times New Roman" w:hAnsi="Times New Roman" w:cs="Times New Roman"/>
          <w:sz w:val="28"/>
          <w:szCs w:val="28"/>
        </w:rPr>
        <w:t>язычия</w:t>
      </w:r>
      <w:proofErr w:type="spellEnd"/>
      <w:r w:rsidRPr="00C316A0">
        <w:rPr>
          <w:rFonts w:ascii="Times New Roman" w:eastAsia="Times New Roman" w:hAnsi="Times New Roman" w:cs="Times New Roman"/>
          <w:sz w:val="28"/>
          <w:szCs w:val="28"/>
        </w:rPr>
        <w:t>, ведется краеведческая работа, прививаются культурные ценности. Открываются новые страницы истории. Благодаря политике государства, достигнуто многое, и для того, чтобы войти в 30-ку развитых стран мира, необходимо преумножать духовное богатство.</w:t>
      </w:r>
    </w:p>
    <w:p w:rsidR="008F553B" w:rsidRPr="00C316A0" w:rsidRDefault="008F553B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233EF3" w:rsidRPr="00C316A0" w:rsidRDefault="00233EF3" w:rsidP="00424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6A0">
        <w:rPr>
          <w:rFonts w:ascii="Times New Roman" w:eastAsia="Times New Roman" w:hAnsi="Times New Roman" w:cs="Times New Roman"/>
          <w:sz w:val="28"/>
          <w:szCs w:val="28"/>
        </w:rPr>
        <w:t>Успехов в работе всем!</w:t>
      </w:r>
    </w:p>
    <w:p w:rsidR="00C316A0" w:rsidRPr="00C316A0" w:rsidRDefault="00C316A0" w:rsidP="00A82FEA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bookmarkStart w:id="0" w:name="_GoBack"/>
      <w:bookmarkEnd w:id="0"/>
    </w:p>
    <w:sectPr w:rsidR="00C316A0" w:rsidRPr="00C316A0" w:rsidSect="0032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956"/>
    <w:multiLevelType w:val="multilevel"/>
    <w:tmpl w:val="26E4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F3461"/>
    <w:multiLevelType w:val="multilevel"/>
    <w:tmpl w:val="81A2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F4126"/>
    <w:multiLevelType w:val="multilevel"/>
    <w:tmpl w:val="1F2E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4D79"/>
    <w:multiLevelType w:val="multilevel"/>
    <w:tmpl w:val="B326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36DBB"/>
    <w:multiLevelType w:val="multilevel"/>
    <w:tmpl w:val="F07E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E5439"/>
    <w:multiLevelType w:val="multilevel"/>
    <w:tmpl w:val="B058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05C77"/>
    <w:multiLevelType w:val="multilevel"/>
    <w:tmpl w:val="2CC4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84DA4"/>
    <w:multiLevelType w:val="multilevel"/>
    <w:tmpl w:val="9300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42E50"/>
    <w:multiLevelType w:val="hybridMultilevel"/>
    <w:tmpl w:val="74F698E4"/>
    <w:lvl w:ilvl="0" w:tplc="13CE1A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8DF4F31"/>
    <w:multiLevelType w:val="multilevel"/>
    <w:tmpl w:val="8B06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3B"/>
    <w:rsid w:val="000827E5"/>
    <w:rsid w:val="00233EF3"/>
    <w:rsid w:val="00321AE9"/>
    <w:rsid w:val="00424A13"/>
    <w:rsid w:val="00433022"/>
    <w:rsid w:val="00576FCF"/>
    <w:rsid w:val="008F553B"/>
    <w:rsid w:val="00970F7C"/>
    <w:rsid w:val="00A82FEA"/>
    <w:rsid w:val="00AD69DD"/>
    <w:rsid w:val="00BB699E"/>
    <w:rsid w:val="00C316A0"/>
    <w:rsid w:val="00CE2CDE"/>
    <w:rsid w:val="00D2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5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5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5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5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8F553B"/>
    <w:rPr>
      <w:b/>
      <w:bCs/>
    </w:rPr>
  </w:style>
  <w:style w:type="paragraph" w:styleId="a7">
    <w:name w:val="List Paragraph"/>
    <w:basedOn w:val="a"/>
    <w:uiPriority w:val="34"/>
    <w:qFormat/>
    <w:rsid w:val="00BB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5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5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5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5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8F553B"/>
    <w:rPr>
      <w:b/>
      <w:bCs/>
    </w:rPr>
  </w:style>
  <w:style w:type="paragraph" w:styleId="a7">
    <w:name w:val="List Paragraph"/>
    <w:basedOn w:val="a"/>
    <w:uiPriority w:val="34"/>
    <w:qFormat/>
    <w:rsid w:val="00BB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03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399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4rdn.edu.kz/index.php/ru/2010-07-25-14-45-47/845-201707311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1каб</cp:lastModifiedBy>
  <cp:revision>3</cp:revision>
  <dcterms:created xsi:type="dcterms:W3CDTF">2020-10-01T09:35:00Z</dcterms:created>
  <dcterms:modified xsi:type="dcterms:W3CDTF">2020-10-01T09:36:00Z</dcterms:modified>
</cp:coreProperties>
</file>