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810D" w14:textId="6C69B95A" w:rsidR="0080002B" w:rsidRPr="0080002B" w:rsidRDefault="0080002B" w:rsidP="008000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KZ"/>
          <w14:ligatures w14:val="none"/>
        </w:rPr>
      </w:pPr>
      <w:proofErr w:type="spellStart"/>
      <w:r w:rsidRPr="008000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KZ"/>
          <w14:ligatures w14:val="none"/>
        </w:rPr>
        <w:t>Қабыштаева</w:t>
      </w:r>
      <w:proofErr w:type="spellEnd"/>
      <w:r w:rsidRPr="008000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KZ"/>
          <w14:ligatures w14:val="none"/>
        </w:rPr>
        <w:t xml:space="preserve"> </w:t>
      </w:r>
      <w:proofErr w:type="spellStart"/>
      <w:r w:rsidRPr="008000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KZ"/>
          <w14:ligatures w14:val="none"/>
        </w:rPr>
        <w:t>Толғанай</w:t>
      </w:r>
      <w:proofErr w:type="spellEnd"/>
      <w:r w:rsidRPr="008000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KZ"/>
          <w14:ligatures w14:val="none"/>
        </w:rPr>
        <w:t xml:space="preserve"> </w:t>
      </w:r>
      <w:proofErr w:type="spellStart"/>
      <w:r w:rsidRPr="008000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KZ"/>
          <w14:ligatures w14:val="none"/>
        </w:rPr>
        <w:t>Қайратқызы</w:t>
      </w:r>
      <w:proofErr w:type="spellEnd"/>
    </w:p>
    <w:p w14:paraId="0A90EC52" w14:textId="68AB6BFA" w:rsidR="0080002B" w:rsidRDefault="0080002B" w:rsidP="008000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800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Kabyshtaeva</w:t>
      </w:r>
      <w:proofErr w:type="spellEnd"/>
      <w:r w:rsidRPr="00800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Tolganai</w:t>
      </w:r>
      <w:proofErr w:type="spellEnd"/>
      <w:r w:rsidRPr="00800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Kairatovna</w:t>
      </w:r>
      <w:proofErr w:type="spellEnd"/>
    </w:p>
    <w:p w14:paraId="481AA306" w14:textId="77777777" w:rsidR="0080002B" w:rsidRPr="0080002B" w:rsidRDefault="0080002B" w:rsidP="008000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9E970E4" w14:textId="1BAE0B2E" w:rsidR="0080002B" w:rsidRPr="0080002B" w:rsidRDefault="0080002B" w:rsidP="008000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80002B">
        <w:rPr>
          <w:rFonts w:ascii="Times New Roman" w:hAnsi="Times New Roman" w:cs="Times New Roman"/>
          <w:b/>
          <w:bCs/>
          <w:sz w:val="24"/>
          <w:szCs w:val="24"/>
        </w:rPr>
        <w:t>СВЯЗНАЯ РЕЧЬ: РЕЧЬ В ОБЩЕНИИ И РЕЧЬ В ДЕЯТЕЛЬНОСТИ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1609F383" w14:textId="77777777" w:rsidR="0080002B" w:rsidRPr="0080002B" w:rsidRDefault="0080002B" w:rsidP="0080002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50445C3" w14:textId="1A434002" w:rsidR="005F3A34" w:rsidRPr="0080002B" w:rsidRDefault="005F3A34" w:rsidP="0080002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b/>
          <w:bCs/>
          <w:sz w:val="24"/>
          <w:szCs w:val="24"/>
        </w:rPr>
        <w:t xml:space="preserve">Печатается по результатам исследовательской работы по гранту Президента </w:t>
      </w:r>
      <w:r w:rsidRPr="0080002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Республики Казахстан </w:t>
      </w:r>
      <w:r w:rsidRPr="0080002B">
        <w:rPr>
          <w:rFonts w:ascii="Times New Roman" w:hAnsi="Times New Roman" w:cs="Times New Roman"/>
          <w:b/>
          <w:bCs/>
          <w:sz w:val="24"/>
          <w:szCs w:val="24"/>
        </w:rPr>
        <w:t>для государственной поддержки молодых учёных</w:t>
      </w:r>
      <w:r w:rsidRPr="0080002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80002B">
        <w:rPr>
          <w:rFonts w:ascii="Times New Roman" w:hAnsi="Times New Roman" w:cs="Times New Roman"/>
          <w:b/>
          <w:bCs/>
          <w:sz w:val="24"/>
          <w:szCs w:val="24"/>
        </w:rPr>
        <w:t>на тему «Развитие связной речи дошкольников с проблемами в речевом и познавательном развитии».</w:t>
      </w:r>
    </w:p>
    <w:p w14:paraId="52B1A416" w14:textId="77777777" w:rsidR="0080002B" w:rsidRPr="0080002B" w:rsidRDefault="0080002B" w:rsidP="008000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53D2B5" w14:textId="29C711D8" w:rsidR="005F3A34" w:rsidRP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b/>
          <w:bCs/>
          <w:sz w:val="24"/>
          <w:szCs w:val="24"/>
        </w:rPr>
        <w:t>Аннотация.</w:t>
      </w:r>
      <w:r w:rsidRPr="0080002B">
        <w:rPr>
          <w:rFonts w:ascii="Times New Roman" w:hAnsi="Times New Roman" w:cs="Times New Roman"/>
          <w:sz w:val="24"/>
          <w:szCs w:val="24"/>
        </w:rPr>
        <w:t xml:space="preserve"> В свете современной теории текста описывается методика обучения детей дошкольного возраста связной речи – рассказывание по картине. </w:t>
      </w:r>
    </w:p>
    <w:p w14:paraId="1C3846EF" w14:textId="77777777" w:rsidR="005F3A34" w:rsidRP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002B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  <w:r w:rsidRPr="008000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000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preschool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coherent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8B9ED9" w14:textId="77777777" w:rsidR="005F3A34" w:rsidRP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80002B">
        <w:rPr>
          <w:rFonts w:ascii="Times New Roman" w:hAnsi="Times New Roman" w:cs="Times New Roman"/>
          <w:sz w:val="24"/>
          <w:szCs w:val="24"/>
        </w:rPr>
        <w:t xml:space="preserve"> связность текста, семантический повтор, языковая способность, речевая деятельность.</w:t>
      </w:r>
    </w:p>
    <w:p w14:paraId="31AA7E69" w14:textId="360608C8" w:rsidR="00C662DD" w:rsidRP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r w:rsidRPr="0080002B">
        <w:rPr>
          <w:rFonts w:ascii="Times New Roman" w:hAnsi="Times New Roman" w:cs="Times New Roman"/>
          <w:b/>
          <w:bCs/>
          <w:sz w:val="24"/>
          <w:szCs w:val="24"/>
        </w:rPr>
        <w:t xml:space="preserve">Key </w:t>
      </w:r>
      <w:proofErr w:type="spellStart"/>
      <w:r w:rsidRPr="0080002B">
        <w:rPr>
          <w:rFonts w:ascii="Times New Roman" w:hAnsi="Times New Roman" w:cs="Times New Roman"/>
          <w:b/>
          <w:bCs/>
          <w:sz w:val="24"/>
          <w:szCs w:val="24"/>
        </w:rPr>
        <w:t>words</w:t>
      </w:r>
      <w:proofErr w:type="spellEnd"/>
      <w:r w:rsidRPr="0080002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coherence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semantic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repetition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>.</w:t>
      </w:r>
    </w:p>
    <w:p w14:paraId="5F0CEE4F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Чтобы выяснить, что такое связная речь, обратимся к междисциплинарному словарю «Язык. Речь. </w:t>
      </w:r>
    </w:p>
    <w:p w14:paraId="60FB956B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Коммуникация» [9], который трактует связную речь как термин, употребляемый в трех значениях: </w:t>
      </w:r>
    </w:p>
    <w:p w14:paraId="4C9B64B3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1) деятельность говорящего, процесс выражения мысли (процесс связной речи); </w:t>
      </w:r>
    </w:p>
    <w:p w14:paraId="55157AAA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2) текст, высказывание, продукт речевой деятельности (анализ связной речи); </w:t>
      </w:r>
    </w:p>
    <w:p w14:paraId="1A656ED6" w14:textId="340F9D5B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>3) раздел методики развития речи (методика формирования связной речи).</w:t>
      </w:r>
    </w:p>
    <w:p w14:paraId="5191F56C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 В широком смысле связная речь рассматривается как акт коммуникации. </w:t>
      </w:r>
    </w:p>
    <w:p w14:paraId="6B450707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Под связной речью понимают единицу речи, составные языковые компоненты которой представляют собой организованное по законам логики и грамматического строя данного языка единое целое. </w:t>
      </w:r>
    </w:p>
    <w:p w14:paraId="320CA95B" w14:textId="56147E7B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Признается, что связной речью являются отрезки речи, которые не обладают значительной протяженностью и не расчленяются на самостоятельные части, но характеризуются «самодостаточностью смысла и коммуникативной автономностью» [7]. </w:t>
      </w:r>
    </w:p>
    <w:p w14:paraId="6D05A86C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Под отрезками (единицами) связной речи с лингвистической точки зрения понимают высказывания, словосочетания, предложения, тексты. </w:t>
      </w:r>
    </w:p>
    <w:p w14:paraId="669B0755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>Рассмотрим более подробно понятие «текст» и проблему текстовой компетенции детей дошкольного возраста, так как это важно для понимания подходов к методике ее формирования, представленной в пособии.</w:t>
      </w:r>
    </w:p>
    <w:p w14:paraId="6E7161F6" w14:textId="0D1B2D06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 В психолого-педагогической и лингвистической литературе нет однозначного определения феномена текста. </w:t>
      </w:r>
    </w:p>
    <w:p w14:paraId="2926D909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Текст понимается как осмысленная последовательность любых знаков, любая форма коммуникации (обряд, танец). </w:t>
      </w:r>
    </w:p>
    <w:p w14:paraId="6AAFC667" w14:textId="0EC7FC4D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Он определяется как субъективное отражение объективного мира. </w:t>
      </w:r>
    </w:p>
    <w:p w14:paraId="6605C720" w14:textId="06B50C91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Применительно к различным видам развернутых высказываний связный текст определяют как совокупность тематически объединенных отрезков речи, находящихся в тесной взаимосвязи и представляющих собой единое смысловое и структурное целое. </w:t>
      </w:r>
    </w:p>
    <w:p w14:paraId="6B3E852A" w14:textId="58879FAE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Существует два понимания текста: текст как сознательно организованная речь и текст как реальная реализация речевого замысла. Мы предлагаем в процессе обучения детей рассказыванию понимать под текстом весь языковой материал, фактическую реализацию речевого замысла. </w:t>
      </w:r>
    </w:p>
    <w:p w14:paraId="01E5449B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По мнению ряда исследователей, текст является непосредственно социальным способом формирования внутренних механизмов языковой способности человека, что позволяет ставить проблему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текстообразования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в один ряд с проблемой развития речемыслительной деятельности. </w:t>
      </w:r>
    </w:p>
    <w:p w14:paraId="484A3B75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lastRenderedPageBreak/>
        <w:t>В педагогической работе нужно учитывать, что процесс синтеза текста осуществляется по принципу от общего к частному. Это предполагает сформированность у ребенка индивидуальной картины мира, владение информацией о тексте в целом еще до начала актуализации текста.</w:t>
      </w:r>
    </w:p>
    <w:p w14:paraId="1F4F0E88" w14:textId="36ED4A5A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 Таким образом, текстовая деятельность представляет собой результат речевой деятельности, для достижения которого язык, речь, мыслительные процессы выступают в тесном взаимодействии и образуют единое целое. </w:t>
      </w:r>
    </w:p>
    <w:p w14:paraId="0BC9372E" w14:textId="31CC64F0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Для систематической работы по развитию связной речи детей необходимо знать различные свойства текста: намеренность, воспринимаемость, грамматическую корректность, </w:t>
      </w:r>
      <w:r w:rsidR="0080002B" w:rsidRPr="0080002B">
        <w:rPr>
          <w:rFonts w:ascii="Times New Roman" w:hAnsi="Times New Roman" w:cs="Times New Roman"/>
          <w:sz w:val="24"/>
          <w:szCs w:val="24"/>
        </w:rPr>
        <w:t>эротичность</w:t>
      </w:r>
      <w:r w:rsidRPr="0080002B">
        <w:rPr>
          <w:rFonts w:ascii="Times New Roman" w:hAnsi="Times New Roman" w:cs="Times New Roman"/>
          <w:sz w:val="24"/>
          <w:szCs w:val="24"/>
        </w:rPr>
        <w:t>, доступность, завершенность, отдельность (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цельнооформленность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) и т. д. </w:t>
      </w:r>
    </w:p>
    <w:p w14:paraId="3D36DD94" w14:textId="62D7CC65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Основными свойствами текста считаются связность и цельность. </w:t>
      </w:r>
    </w:p>
    <w:p w14:paraId="4ADE33B3" w14:textId="497233B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>Связность понимается как структурная целостность, т. е. внешнее выражение смысловой и коммуникативной целостности текста. В обобщенном виде можно говорить о том, что связность устанавливается на разных уровнях: интонационно-ритмическом, семантическом, формально-грамматическом, коммуникативном. Это значит, что связность обеспечивают интонационные, семантические, лексические, грамматические средства, которые образуют органическое единство. Для понимания сути связной речи важно учитывать, что для каждого типа коммуникативных ситуаций характерна своя «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граммати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-ка текстов» [6]. </w:t>
      </w:r>
    </w:p>
    <w:p w14:paraId="7557357F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В этом смысле тексты образуют иерархию по степени сложности «грамматики». </w:t>
      </w:r>
    </w:p>
    <w:p w14:paraId="6C771005" w14:textId="2EAE71F9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>С одной стороны, это самые сложные и тонкие грамматики, обслуживающие наиболее сложные сферы интеллектуального общения и потому требующие специального длительного обучения для овладения сложной и разветвленной системой правил построения текстов (например, художественных или научных).</w:t>
      </w:r>
    </w:p>
    <w:p w14:paraId="545823A6" w14:textId="5BE49D65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 С другой стороны, это грамматики «текстов-примитивов», отличающиеся небольшими размерами и предельной простотой правил построения. </w:t>
      </w:r>
    </w:p>
    <w:p w14:paraId="6FE91557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Тексты-примитивы — это текстовые структуры с полным (или почти полным) отсутствием привычных для нормы специальных средств связности. </w:t>
      </w:r>
    </w:p>
    <w:p w14:paraId="7933ECB2" w14:textId="580C6E1C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Сам феномен текстов-примитивов показывает, что связность не обязательно выражается специальными средствами. Минимальная связность реализуется уже в соположении элементов текста. При увеличении объема текста большое количество элементов увеличивает неопределенность связей между ними. Преодолеть эту неопределенность можно за счет специальных средств связности. Это является коммуникативной причиной появления в языке системы усложняющейся «кверху» иерархии уровней грамматики. </w:t>
      </w:r>
    </w:p>
    <w:p w14:paraId="4151A339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К первой группе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лексикограмматических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средств связности относят общие средства: формы имен существительных; союзы; формы наклонения, вида, времени глагола; порядок расположения компонентов семантических структур; наличие общего члена предложения для ряда предикативных единиц в составе сложного предложения или самостоятельных предложений; использование вставных и вводных конструкций.</w:t>
      </w:r>
    </w:p>
    <w:p w14:paraId="190BB7DE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 Во вторую группу входят собственно текстовые средства связи: именительные, присоединительные и параллельные конструкции, вопросительные структуры (единичные или повторяющиеся риторические вопросы) и др. </w:t>
      </w:r>
    </w:p>
    <w:p w14:paraId="70C0AAAB" w14:textId="0D97F12B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Одним из основных лексических средств связности текста является семантический повтор: лексический, синтаксический, корневой. </w:t>
      </w:r>
    </w:p>
    <w:p w14:paraId="423C2652" w14:textId="1896EAF6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>Его функция состоит в передаче смысла, в повторе «некоторого неграмматического значения, некоторой совокупности смысловых признаков» [2, с. 350].</w:t>
      </w:r>
    </w:p>
    <w:p w14:paraId="27AC0711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 Выделяются следующие средства реализации семантического повтора: прямое повторение слов; прономинализация (употребление личных местоимений третьего лица, указательных, притяжательных и относительных местоименных слов и местоименных </w:t>
      </w:r>
      <w:r w:rsidRPr="0080002B">
        <w:rPr>
          <w:rFonts w:ascii="Times New Roman" w:hAnsi="Times New Roman" w:cs="Times New Roman"/>
          <w:sz w:val="24"/>
          <w:szCs w:val="24"/>
        </w:rPr>
        <w:lastRenderedPageBreak/>
        <w:t xml:space="preserve">наречий); синонимия; антонимия; повтор с использованием члена парадигмы словоизменения или словообразования. </w:t>
      </w:r>
    </w:p>
    <w:p w14:paraId="4885AEAC" w14:textId="4B8AD221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Феномен цельности текста соотносят со смысловой (содержательной) стороной. </w:t>
      </w:r>
    </w:p>
    <w:p w14:paraId="2B54B116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Психолингвисты считают цельность характеристикой текста «как смыслового единства, как единой структуры» [4, с. 46]. </w:t>
      </w:r>
    </w:p>
    <w:p w14:paraId="60DB1BE3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Цельность текста возникает во взаимодействии говорящего и слушающего, в процессе </w:t>
      </w:r>
      <w:proofErr w:type="gramStart"/>
      <w:r w:rsidRPr="0080002B">
        <w:rPr>
          <w:rFonts w:ascii="Times New Roman" w:hAnsi="Times New Roman" w:cs="Times New Roman"/>
          <w:sz w:val="24"/>
          <w:szCs w:val="24"/>
        </w:rPr>
        <w:t>комму-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никации</w:t>
      </w:r>
      <w:proofErr w:type="spellEnd"/>
      <w:proofErr w:type="gramEnd"/>
      <w:r w:rsidRPr="0080002B">
        <w:rPr>
          <w:rFonts w:ascii="Times New Roman" w:hAnsi="Times New Roman" w:cs="Times New Roman"/>
          <w:sz w:val="24"/>
          <w:szCs w:val="24"/>
        </w:rPr>
        <w:t xml:space="preserve"> и представляет собой возникающее в психике человека интегративное, полностью не осознаваемое динамическое представление о некотором объекте. </w:t>
      </w:r>
    </w:p>
    <w:p w14:paraId="6A922047" w14:textId="02ED3371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>При этом цельность выступает как соотнесенность текста с некоторым объектом.</w:t>
      </w:r>
    </w:p>
    <w:p w14:paraId="57F88CB0" w14:textId="52538E9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Она выделяет данный текст из совокупности текстов (как реально созданных, так и потенциально возможных, относящихся к тому же объекту и потому синонимичных данному тексту). </w:t>
      </w:r>
    </w:p>
    <w:p w14:paraId="683AA1C5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Структура же конкретных текстов, в которых оформляется эта цельность, может широко варьироваться в зависимости от типа коммуникативной ситуации. </w:t>
      </w:r>
    </w:p>
    <w:p w14:paraId="77532842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>Таким образом, для каждого типа коммуникативной ситуации складываются свои стандарты развернутости текста, степени детализации при отборе элементов описываемого объекта, средств связности, упорядочивающих отношения между этими элементами, и т. д.</w:t>
      </w:r>
    </w:p>
    <w:p w14:paraId="1D84E8CE" w14:textId="056E6631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Следует обратить внимание на соотношение между цельностью и связностью. «…Связность обычно является условием цельности, но цельность не может полностью определяться через связность» [4, с. 47]. </w:t>
      </w:r>
    </w:p>
    <w:p w14:paraId="42B67092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Предполагается, что «связность всех компонентов текста автоматически не приводит к цельности, хотя, вероятно, и способствует ее становлению» [5, с. 12]. </w:t>
      </w:r>
    </w:p>
    <w:p w14:paraId="780D99F3" w14:textId="3CD7ED46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>В ходе занятий с детьми по развитию связной речи важно учитывать, что явление связности – это следствие определенных процессов формирования содержания текста.</w:t>
      </w:r>
    </w:p>
    <w:p w14:paraId="6D8F4B42" w14:textId="0019C7AB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 Исходя из сказанного, можно утверждать, что цельность (смысловая сторона) является определяющей характеристикой текста. </w:t>
      </w:r>
    </w:p>
    <w:p w14:paraId="42D4FDCF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>Связность же (внешнее выражение смысловой цельности) определяется как формальная организация элементов в структуре текста.</w:t>
      </w:r>
    </w:p>
    <w:p w14:paraId="78EC983D" w14:textId="2799656E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 Не вызывает сомнений тот факт, что речевая деятельность по существу является познавательной речемыслительной деятельностью и обеспечивает не только познание ребенком окружающей действительности, усвоение содержания культуры, но и развитие его интеллекта. </w:t>
      </w:r>
    </w:p>
    <w:p w14:paraId="3C17F761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Для изучения особенностей речемыслительной деятельности говорящего, таким образом, можно использовать конечный продукт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речепроизводства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(текст, высказывание). Чтобы определить последовательность занятий с детьми при обучении их рассказыванию по картине, важно понимать суть феномена порождения текста как целостного речемыслительного образования: при оформлении цельности текста происходит переход от простых (нерасчлененных) структур к более сложным (расчлененным) структурам. </w:t>
      </w:r>
    </w:p>
    <w:p w14:paraId="45B88AE7" w14:textId="7D8395D5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Для организации обучения детей рассказыванию значимы следующие положения психолингвистических теорий порождения высказываний: о существовании определенного мотива, намерения, побуждающего к речевому акту; о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довербальном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этапе порождения сообщения; о наличии первоначального общего неделимого представления о событии (ситуации); о порождении речи как многоуровневом процессе; об отсутствии жесткой фиксации этапов и четких границ между ними. </w:t>
      </w:r>
    </w:p>
    <w:p w14:paraId="3D8A4B9D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>В процессе порождения речи выделяют:</w:t>
      </w:r>
    </w:p>
    <w:p w14:paraId="4F20DF97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доязыковой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этап, который включает различные виды анализа, а также оперирование образами разных модальностей; </w:t>
      </w:r>
    </w:p>
    <w:p w14:paraId="50769E7E" w14:textId="71AB2E6C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• языковой этап, на котором путем перевода образов в языковые знаки реализуется внутренняя программа. </w:t>
      </w:r>
    </w:p>
    <w:p w14:paraId="5E5E31A8" w14:textId="5EA3E435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На этом этапе выполняется ряд языковых операций: семантические, синтаксические, лексические, морфологические, </w:t>
      </w:r>
      <w:proofErr w:type="gramStart"/>
      <w:r w:rsidRPr="0080002B">
        <w:rPr>
          <w:rFonts w:ascii="Times New Roman" w:hAnsi="Times New Roman" w:cs="Times New Roman"/>
          <w:sz w:val="24"/>
          <w:szCs w:val="24"/>
        </w:rPr>
        <w:t>морфо-синтаксические</w:t>
      </w:r>
      <w:proofErr w:type="gramEnd"/>
      <w:r w:rsidRPr="0080002B">
        <w:rPr>
          <w:rFonts w:ascii="Times New Roman" w:hAnsi="Times New Roman" w:cs="Times New Roman"/>
          <w:sz w:val="24"/>
          <w:szCs w:val="24"/>
        </w:rPr>
        <w:t xml:space="preserve">, фонематические, фонетические. </w:t>
      </w:r>
    </w:p>
    <w:p w14:paraId="2A545FCE" w14:textId="01EC3948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lastRenderedPageBreak/>
        <w:t>Процесс говорения – это одномоментное единое действие всех перечисленных операций.</w:t>
      </w:r>
    </w:p>
    <w:p w14:paraId="5ACA608E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 В литературе отмечается, что умение строить программу действий находит свое выражение сначала в социальной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предметнопрактической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или игровой деятельности, и только затем – в речевой. </w:t>
      </w:r>
    </w:p>
    <w:p w14:paraId="052AFE37" w14:textId="5D6730DC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При этом программирование в речевой деятельности неотделимо от развития всех форм словесного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опосредования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и словесной саморегуляции. Поэтому ситуация практической или игровой деятельности рассматривается как ведущая при формировании высказываний. </w:t>
      </w:r>
    </w:p>
    <w:p w14:paraId="07A163C6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Учитывая, что высказывание рассматривается как единица развития связной речи, следует помнить, что развивать связную речь ребенка нужно, одновременно развивая процессы семантической и формальной организации высказывания. </w:t>
      </w:r>
    </w:p>
    <w:p w14:paraId="45AA96F8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А в качестве основного фактора связной речи выступает «оформление смысла (фрагмента общей картины мира)» [7, с. 16]. </w:t>
      </w:r>
    </w:p>
    <w:p w14:paraId="2603388E" w14:textId="557D5ECC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Именно поэтому на занятиях с дошкольниками, прежде чем стремиться получить от них определенное высказывание, нужно дать им возможность представить эту ситуацию в предметно-практической или игровой деятельности. </w:t>
      </w:r>
    </w:p>
    <w:p w14:paraId="2C0478AE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Здесь мы рассматриваем только устную речь, которая осуществляется в диалогической или монологической формах. </w:t>
      </w:r>
    </w:p>
    <w:p w14:paraId="5BB8270A" w14:textId="7863E992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В монологе как в самостоятельном развернутом высказывании обязательно наличие внутреннего замысла, тогда как устная диалогическая речь может и не предполагать готового внутреннего мотива, замысла. </w:t>
      </w:r>
    </w:p>
    <w:p w14:paraId="5D4698E1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>Существенными признаками диалога, определяющими его грамматический строй, являются знание ситуации, общей темы, а также возможное представление об общем содержании беседы, использование невербальных компонентов общения.</w:t>
      </w:r>
    </w:p>
    <w:p w14:paraId="18D7DB4C" w14:textId="77777777" w:rsidR="0080002B" w:rsidRDefault="005F3A34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 Для развития связной речи дошкольников важно учитывать тот факт, что именно мимика и жест иногда играют роль реплики в диалоге, заменяя словесное выражение.</w:t>
      </w:r>
    </w:p>
    <w:p w14:paraId="5C2D11DA" w14:textId="77777777" w:rsidR="0080002B" w:rsidRP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Заключение.</w:t>
      </w:r>
    </w:p>
    <w:p w14:paraId="16604261" w14:textId="5B86C47F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>Итак, для организации занятий по обучению дошкольников рассказыванию по картине важно:</w:t>
      </w:r>
    </w:p>
    <w:p w14:paraId="560C419B" w14:textId="77777777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 • использовать рассказывание таким образом, чтобы оно решало не только дидактические задачи, но и было коммуникативно направленным;</w:t>
      </w:r>
    </w:p>
    <w:p w14:paraId="1CEBC8E9" w14:textId="77777777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 • используя картинный материал для обучения рассказыванию, учитывать, что именно закономерности понимания картины будут определять содержательную сторону порождаемого текста; </w:t>
      </w:r>
    </w:p>
    <w:p w14:paraId="10377B4B" w14:textId="77777777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• понимать, что операции рассказывания по картине находятся в иерархической зависимости друг от друга; они могут протекать с различной степенью успешности (в зависимости от раскрытия ситуационно-содержательной стороны изображения, восприятия и понимания его эмоционального содержания, а в целом – от близости этого содержания индивидуальному опыту говорящего). </w:t>
      </w:r>
    </w:p>
    <w:p w14:paraId="69A9EBD2" w14:textId="77777777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Учитывая все вышеизложенное, мы сформулировали свое определение понятия «рассказывание по картине». </w:t>
      </w:r>
    </w:p>
    <w:p w14:paraId="4C346106" w14:textId="77777777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Под этим понятием мы подразумеваем перевод рассказчиком определенного содержания графического знака в вербальный текст разной степени развернутости, протекающий с разной степенью самостоятельности, как на этапе осмысления изображения, так и на этапе собственно речевой деятельности. </w:t>
      </w:r>
    </w:p>
    <w:p w14:paraId="5039A2E1" w14:textId="4E2A6A14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В таком контексте рассказывание по картине рассматривается как деятельность, способствующая овладению структурой связного рассказа и развитию связной речи. </w:t>
      </w:r>
    </w:p>
    <w:p w14:paraId="5A12B16F" w14:textId="77777777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При этом картина рассматривается нами как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знаковосимволическая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 xml:space="preserve"> система, как модель, обеспечивающая познание действительности. </w:t>
      </w:r>
    </w:p>
    <w:p w14:paraId="6C3D02E4" w14:textId="77777777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642A28" w14:textId="77777777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2E0C44" w14:textId="77777777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AB52DC" w14:textId="77777777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640AB6" w14:textId="77777777" w:rsidR="0080002B" w:rsidRP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B8BB12B" w14:textId="77777777" w:rsidR="0080002B" w:rsidRP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использованной литературы</w:t>
      </w:r>
    </w:p>
    <w:p w14:paraId="1FA7AC73" w14:textId="77777777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3A5574" w14:textId="5369BB4C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1. Большая советская энциклопедия. – М., </w:t>
      </w:r>
      <w:r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Pr="0080002B">
        <w:rPr>
          <w:rFonts w:ascii="Times New Roman" w:hAnsi="Times New Roman" w:cs="Times New Roman"/>
          <w:sz w:val="24"/>
          <w:szCs w:val="24"/>
        </w:rPr>
        <w:t xml:space="preserve">. – Т. 21. </w:t>
      </w:r>
    </w:p>
    <w:p w14:paraId="469A028B" w14:textId="5B68E7AC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2. Гиндин, С. И. Советская лингвистика текста. Некоторые проблемы и результаты / С. И. Гиндин. – М., </w:t>
      </w:r>
      <w:r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Pr="008000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5ECAA0" w14:textId="488E0B46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3. Ладыженская, Т. А. Связная речь / Т. А. Ладыженская // Методика развития речи на уроках русского языка. – М., </w:t>
      </w:r>
      <w:r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Pr="0080002B"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01A65C35" w14:textId="5771AA10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4. Леонтьев, А. А. Основы психолингвистики / А. А. Леонтьев. – М., </w:t>
      </w:r>
      <w:r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Pr="0080002B">
        <w:rPr>
          <w:rFonts w:ascii="Times New Roman" w:hAnsi="Times New Roman" w:cs="Times New Roman"/>
          <w:sz w:val="24"/>
          <w:szCs w:val="24"/>
        </w:rPr>
        <w:t xml:space="preserve">9. </w:t>
      </w:r>
    </w:p>
    <w:p w14:paraId="6D2AE9F1" w14:textId="31A53A60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5. Мурзин, Л. Н. Текст и его восприятие / Л. Н. Мурзин, А. С. Штерн. – Свердловск, </w:t>
      </w:r>
      <w:r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Pr="0080002B">
        <w:rPr>
          <w:rFonts w:ascii="Times New Roman" w:hAnsi="Times New Roman" w:cs="Times New Roman"/>
          <w:sz w:val="24"/>
          <w:szCs w:val="24"/>
        </w:rPr>
        <w:t>.</w:t>
      </w:r>
    </w:p>
    <w:p w14:paraId="42F24E76" w14:textId="5840BEDF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6. Сахарный, Л. В. Человек и текст: две грамматики текста / Л. В. Сахарный // Человек – Текст – Культура / под ред. Н. А. Купиной, Т. В. Матвеевой. – Екатеринбург, </w:t>
      </w:r>
      <w:r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Pr="0080002B">
        <w:rPr>
          <w:rFonts w:ascii="Times New Roman" w:hAnsi="Times New Roman" w:cs="Times New Roman"/>
          <w:sz w:val="24"/>
          <w:szCs w:val="24"/>
        </w:rPr>
        <w:t xml:space="preserve">. – С. 7–59. </w:t>
      </w:r>
    </w:p>
    <w:p w14:paraId="25FADB1C" w14:textId="383F17CC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>7. Смольянинова, Е. Н. Связная речь (словосочетание) и грамматика / Е. Н. Смольянинова. – СПб., 20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8000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27D8B9" w14:textId="208F8E4E" w:rsid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>8. Ушакова, О. С. Развитие речи дошкольников / О. С. Ушакова. – М., 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0002B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333FED41" w14:textId="12B78C07" w:rsidR="0080002B" w:rsidRPr="0080002B" w:rsidRDefault="0080002B" w:rsidP="008000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02B">
        <w:rPr>
          <w:rFonts w:ascii="Times New Roman" w:hAnsi="Times New Roman" w:cs="Times New Roman"/>
          <w:sz w:val="24"/>
          <w:szCs w:val="24"/>
        </w:rPr>
        <w:t xml:space="preserve">9. Цейтлин, С. Н. Язык. Речь. </w:t>
      </w:r>
      <w:proofErr w:type="gramStart"/>
      <w:r w:rsidRPr="0080002B">
        <w:rPr>
          <w:rFonts w:ascii="Times New Roman" w:hAnsi="Times New Roman" w:cs="Times New Roman"/>
          <w:sz w:val="24"/>
          <w:szCs w:val="24"/>
        </w:rPr>
        <w:t>Коммуникация :</w:t>
      </w:r>
      <w:proofErr w:type="gramEnd"/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2B">
        <w:rPr>
          <w:rFonts w:ascii="Times New Roman" w:hAnsi="Times New Roman" w:cs="Times New Roman"/>
          <w:sz w:val="24"/>
          <w:szCs w:val="24"/>
        </w:rPr>
        <w:t>cлов</w:t>
      </w:r>
      <w:proofErr w:type="spellEnd"/>
      <w:r w:rsidRPr="0080002B">
        <w:rPr>
          <w:rFonts w:ascii="Times New Roman" w:hAnsi="Times New Roman" w:cs="Times New Roman"/>
          <w:sz w:val="24"/>
          <w:szCs w:val="24"/>
        </w:rPr>
        <w:t>. / С. Н. Цейтлин [и др.]. – СПб., 20</w:t>
      </w: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80002B">
        <w:rPr>
          <w:rFonts w:ascii="Times New Roman" w:hAnsi="Times New Roman" w:cs="Times New Roman"/>
          <w:sz w:val="24"/>
          <w:szCs w:val="24"/>
        </w:rPr>
        <w:t>.</w:t>
      </w:r>
    </w:p>
    <w:sectPr w:rsidR="0080002B" w:rsidRPr="0080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B5"/>
    <w:rsid w:val="005F3A34"/>
    <w:rsid w:val="0080002B"/>
    <w:rsid w:val="00BF0FB5"/>
    <w:rsid w:val="00C6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1996"/>
  <w15:chartTrackingRefBased/>
  <w15:docId w15:val="{112C4665-1707-4916-A5E5-B391836F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Сулпак Данагуль</dc:creator>
  <cp:keywords/>
  <dc:description/>
  <cp:lastModifiedBy>Сулпак Данагуль</cp:lastModifiedBy>
  <cp:revision>3</cp:revision>
  <dcterms:created xsi:type="dcterms:W3CDTF">2024-03-21T05:36:00Z</dcterms:created>
  <dcterms:modified xsi:type="dcterms:W3CDTF">2024-03-21T05:55:00Z</dcterms:modified>
</cp:coreProperties>
</file>