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i w:val="1"/>
          <w:caps w:val="0"/>
          <w:color w:val="000000"/>
          <w:spacing w:val="0"/>
          <w:sz w:val="21"/>
          <w:highlight w:val="white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>Развитие функциональной грамотности учащихся на уроках физики</w:t>
      </w:r>
    </w:p>
    <w:p w14:paraId="02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Формирование функциональной грамотности учащихся – одна из основных задач современного образования.  В широком определении функциональная грамотность выступает как способ социальной ориентации личности, интегрирующий связь образования с многоплановой деятельностью развития и становления всесторонне развитой личности.</w:t>
      </w:r>
    </w:p>
    <w:p w14:paraId="03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Функциональная грамотность включает в себя несколько составляющих, основными в процессе изучения физики являются на мой взгляд:</w:t>
      </w:r>
    </w:p>
    <w:p w14:paraId="04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читательская грамотность (формирование которой может происходить с помощью плана-конспекта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14:paraId="05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математическая грамотность (формирование которой может происходить не только при решении расчетных задач, но и при выполнении заданий, например «Вычисление давления производимого человеком на поверхность», где обучающийся,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14:paraId="06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</w:t>
      </w:r>
    </w:p>
    <w:p w14:paraId="07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08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Рассмотрим что учитель может применять на своих уроках</w:t>
      </w:r>
    </w:p>
    <w:p w14:paraId="09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По типам заданий можно различать:</w:t>
      </w:r>
    </w:p>
    <w:p w14:paraId="0A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-Задания на работу с текстом</w:t>
      </w:r>
    </w:p>
    <w:p w14:paraId="0B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-Опорные конспекты</w:t>
      </w:r>
    </w:p>
    <w:p w14:paraId="0C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-Контекстные задачи</w:t>
      </w:r>
    </w:p>
    <w:p w14:paraId="0D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-Качественные задачи</w:t>
      </w:r>
    </w:p>
    <w:p w14:paraId="0E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-Толстые, тонкие вопросы и др.</w:t>
      </w:r>
    </w:p>
    <w:p w14:paraId="0F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Инструментарий:</w:t>
      </w:r>
    </w:p>
    <w:p w14:paraId="10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-Учебник</w:t>
      </w:r>
    </w:p>
    <w:p w14:paraId="11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-Задачники</w:t>
      </w:r>
    </w:p>
    <w:p w14:paraId="12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-Рабочая тетрадь</w:t>
      </w:r>
    </w:p>
    <w:p w14:paraId="13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-Технологические карты уроков</w:t>
      </w:r>
    </w:p>
    <w:p w14:paraId="14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-Методические рекомендации и др.</w:t>
      </w:r>
    </w:p>
    <w:p w14:paraId="15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Задача учителя заключается в формирования ключевых компетенций, то есть в формировании у обучающегося, готовности использовать усвоенные знания, умения, навыки и способы деятельности в реальной жизни для решения практических задач. Для этого учителю необходимо увлечь и заинтересовать ребенка, замотивировать его на изучение предмета, а также разнообразить урок, используя разные виды деятельности в процессе обучения.</w:t>
      </w:r>
    </w:p>
    <w:p w14:paraId="16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 примеру это задания предлагаемые в различных учебниках и учебных пособиях направлены на формирование функциональной грамотности, это межпредметные способы обучения.</w:t>
      </w:r>
    </w:p>
    <w:p w14:paraId="17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18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Примеры задач на формирование функциональной грамотности в области естествознания.</w:t>
      </w:r>
    </w:p>
    <w:p w14:paraId="19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 Определить работу тока за один месяц (30 дней) и стоимость израсходованной электроэнергии , если имеем в работе электрическую лампу мощностью 100 Вт, которая горит ежедневно 5 часов.</w:t>
      </w:r>
    </w:p>
    <w:p w14:paraId="1A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Тариф составляет 27,09 тг за 1кВт*ч.</w:t>
      </w:r>
    </w:p>
    <w:p w14:paraId="1B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b w:val="1"/>
          <w:color w:val="000000"/>
          <w:sz w:val="21"/>
        </w:rPr>
        <w:t>2.</w:t>
      </w:r>
      <w:r>
        <w:rPr>
          <w:rFonts w:ascii="Times New Roman" w:hAnsi="Times New Roman"/>
          <w:color w:val="000000"/>
          <w:sz w:val="21"/>
        </w:rPr>
        <w:t>Для изготовления небесных фонариков (объёмные бумажные конструкции с огоньком внутри, летающие по принципу воздушного шара (от нагретого воздуха)) традиционно используются только натуральные материалы: рисовая бумага и каркас из бамбука. Топливный элемент крепится на верёвке со специальной негорючей пропиткой, вместо традиционной медной проволоки, что уменьшает массу небесного фонарика, улучшает лётные качества и делает его полностью биоразлагаемым.</w:t>
      </w:r>
    </w:p>
    <w:p w14:paraId="1C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  <w:u w:color="000000" w:val="single"/>
        </w:rPr>
        <w:t>Вопрос 1:</w:t>
      </w:r>
    </w:p>
    <w:p w14:paraId="1D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Выберите верный ответ.</w:t>
      </w:r>
    </w:p>
    <w:p w14:paraId="1E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А. Архимедова сила, действующая на фонарик, в процессе горения топливного элемента уменьшается, поэтому шар взлетает.</w:t>
      </w:r>
    </w:p>
    <w:p w14:paraId="1F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В. Средняя плотность фонарика с горячим воздухом внутри меньше плотности воздуха снаружи, поэтому фонарик поднимается.</w:t>
      </w:r>
    </w:p>
    <w:p w14:paraId="20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С. Небесный фонарик будет подниматься вверх бесконечно долго.</w:t>
      </w:r>
    </w:p>
    <w:p w14:paraId="21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Д. Поднявшись на большую высоту, небесный фонарик, изготовленный из биоразлагаемого материала, разлагается в воздухе.</w:t>
      </w:r>
    </w:p>
    <w:p w14:paraId="22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Ответ: В</w:t>
      </w:r>
    </w:p>
    <w:p w14:paraId="23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  <w:u w:color="000000" w:val="single"/>
        </w:rPr>
        <w:t>Вопрос 2:</w:t>
      </w:r>
    </w:p>
    <w:p w14:paraId="24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В руководстве по запуску небесных фонариков приведены основные требования безопасности. В одном из них говорится, что категорически запрещено запускать небесные фонарики рядом с аэропортом. Как Вы думаете, почему нельзя это делать?</w:t>
      </w:r>
    </w:p>
    <w:p w14:paraId="25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Ответ: небесный фонарик, выпущенный в небо, дальше уже никем не контролируется. Если запускать его вблизи аэропорта, он может помешать взлёту и посадке самолетов, что может привести к трагедии.</w:t>
      </w:r>
    </w:p>
    <w:p w14:paraId="26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color w:val="000000"/>
          <w:sz w:val="21"/>
        </w:rPr>
      </w:pPr>
      <w:r>
        <w:rPr>
          <w:rFonts w:ascii="Times New Roman" w:hAnsi="Times New Roman"/>
          <w:b w:val="1"/>
          <w:color w:val="000000"/>
          <w:sz w:val="21"/>
        </w:rPr>
        <w:t>3.</w:t>
      </w:r>
    </w:p>
    <w:p w14:paraId="27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</w:rPr>
        <w:drawing>
          <wp:inline>
            <wp:extent cx="5781675" cy="1676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81675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Задание .</w:t>
      </w:r>
    </w:p>
    <w:p w14:paraId="29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Почему многолетний лёд из морской воды со временем опресняется?</w:t>
      </w:r>
    </w:p>
    <w:p w14:paraId="2A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i w:val="1"/>
          <w:color w:val="000000"/>
          <w:sz w:val="21"/>
        </w:rPr>
        <w:t>Выберите один ответ.</w:t>
      </w:r>
    </w:p>
    <w:p w14:paraId="2B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A. Капли рассола, находящиеся между кристаллами пресного льда, постепенно стекают вниз.</w:t>
      </w:r>
    </w:p>
    <w:p w14:paraId="2C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B. Лёд будет солёным только снаружи, если внешнюю соль смыть, то сам лёд не солёный.</w:t>
      </w:r>
    </w:p>
    <w:p w14:paraId="2D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C. Происходит вымораживание (вытеснение) солей из кристаллов льда в капельки рассола.</w:t>
      </w:r>
    </w:p>
    <w:p w14:paraId="2E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D. Любой лёд и снег обычно пресные. Когда вода замерзает, вся соль из льда вытесняется в морскую воду.</w:t>
      </w:r>
    </w:p>
    <w:p w14:paraId="2F000000">
      <w:pPr>
        <w:spacing w:after="150" w:before="0"/>
        <w:ind w:firstLine="0" w:left="0" w:right="0"/>
        <w:jc w:val="left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Ответ: А</w:t>
      </w:r>
    </w:p>
    <w:p w14:paraId="30000000">
      <w:pPr>
        <w:pStyle w:val="Style_1"/>
        <w:ind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color w:val="000000"/>
          <w:sz w:val="21"/>
          <w:u w:val="none"/>
        </w:rPr>
        <w:t>При решении задачи не только проявляется связь между учебными предметами (математика и физика) и реальными жизненными ситуациями, но и развиваются умения учащихся по самоорганизации своей деятельности.</w:t>
      </w:r>
    </w:p>
    <w:p w14:paraId="31000000">
      <w:pPr>
        <w:pStyle w:val="Style_1"/>
        <w:ind/>
        <w:jc w:val="left"/>
        <w:rPr>
          <w:rFonts w:ascii="Times New Roman" w:hAnsi="Times New Roman"/>
        </w:rPr>
      </w:pPr>
    </w:p>
    <w:p w14:paraId="32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  <w:u w:val="none"/>
        </w:rPr>
        <w:t xml:space="preserve">Так же в развитии самоорганизации деятельности учащихся важную роль имеет физический эксперимент, который занимает при формировании функциональной грамотности лидирующее место в предмете «Физика». </w:t>
      </w:r>
    </w:p>
    <w:p w14:paraId="33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Демонстрационный, лабораторный, фронтальный, домашний эксперимент можно рассматривать как метод активизации познавательной и мыслительной деятельности обучающегося. Эксперимент никогда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презентации). Эксперимент развивает у обучающихся наблюдательность, образное мышления, умение делать обобщения на основе наблюдаемых фактов. Также он дает возможность овладеть навыком применения тех или иных физических закономерностей, понять тесную связь физики с окружающим миром и предметами. Образовательная функция физического эксперимента: 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14:paraId="34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  <w:u w:val="none"/>
        </w:rPr>
        <w:t>Воспитывающая функция физического эксперимента: способствует развитию самостоятельности и инициативы.</w:t>
      </w:r>
    </w:p>
    <w:p w14:paraId="35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Для мaксимальной сaмореализации и полезного участия в жизни общества учащимся необходимо самостоятельно добывать, aнaлизировать, структурировать и эффективно использовать полученную информацию. В условиях модернизации роль физики, имеющей множество «пограничных» с другими дисциплинами областей исследования возрастает и обеспечивает разработку эффективных путей и средств решения, жизненно важных для людей задач и проблем ( защита окружающей среды, здравоохранение и др.).  В связи с этим, я считаю,что изучение физики должно быть ориентировано на развитие функциональной грамотности обучаемых,что позволит подготовить всесторонне - развитую, успешную личность, способную решать нестандартные задачи и добиваться поставленных целей.</w:t>
      </w:r>
    </w:p>
    <w:p w14:paraId="36000000">
      <w:pPr>
        <w:pStyle w:val="Style_1"/>
        <w:ind/>
        <w:jc w:val="left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2025-02-27T10:18:16Z</dcterms:modified>
</cp:coreProperties>
</file>