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90" w:rsidRPr="00261990" w:rsidRDefault="00261990" w:rsidP="00261990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990">
        <w:rPr>
          <w:rFonts w:asciiTheme="majorHAnsi" w:eastAsiaTheme="majorEastAsia" w:hAnsiTheme="majorHAnsi" w:cstheme="majorBidi"/>
          <w:b/>
          <w:sz w:val="24"/>
          <w:szCs w:val="24"/>
        </w:rPr>
        <w:t xml:space="preserve">Применение интерактивной доски </w:t>
      </w:r>
      <w:proofErr w:type="spellStart"/>
      <w:r w:rsidRPr="002619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Padlet</w:t>
      </w:r>
      <w:proofErr w:type="spellEnd"/>
      <w:r w:rsidRPr="00261990">
        <w:rPr>
          <w:rFonts w:asciiTheme="majorHAnsi" w:eastAsiaTheme="majorEastAsia" w:hAnsiTheme="majorHAnsi" w:cstheme="majorBidi"/>
          <w:b/>
          <w:sz w:val="24"/>
          <w:szCs w:val="24"/>
        </w:rPr>
        <w:t xml:space="preserve"> на уроках экономики</w:t>
      </w:r>
    </w:p>
    <w:p w:rsidR="00261990" w:rsidRPr="009A7BC1" w:rsidRDefault="00261990" w:rsidP="00261990">
      <w:pPr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Доска </w:t>
      </w:r>
      <w:proofErr w:type="spellStart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удобный инструмент дл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работы на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онлайн-уроке</w:t>
      </w:r>
      <w:proofErr w:type="spellEnd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. Его функционал похож на </w:t>
      </w:r>
      <w:proofErr w:type="spellStart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онлайн-доску</w:t>
      </w:r>
      <w:proofErr w:type="spellEnd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 </w:t>
      </w:r>
      <w:proofErr w:type="gramStart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прикреплять записи, фотографии, видео, файлы и ссылки на внешние ресурсы. Особенность платформы в том, что ей одновременно могут пользоваться нескольк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человек, например,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ащиеся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группы</w:t>
      </w:r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 комментировать работу друг друга.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Я расскажу</w:t>
      </w:r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можно использовать инс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трумент</w:t>
      </w:r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>Padlet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онлайн-уроках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r w:rsidRPr="00C33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— виртуальная доска для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онлайн-уроков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инструмент дистанционного обучения, который можно использовать почти на любых предметах. Удобство сервиса в том, что обсуждать задания можно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режиме реального времени: учащийся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весил свою работу на доску, а преподаватель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её сразу увидел и смог оценить и прокомментировать, не собирая тетради и не скачивая документы на компьютер. Зарегистрироваться в 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просто — с помощью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Google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Microsoft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или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Apple-аккаунта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У доски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обширный функционал, доску можно оформить в нескольких форматах, поэтому использовать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можно на разных предметах.</w:t>
      </w:r>
    </w:p>
    <w:p w:rsidR="00261990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Можно оформить доску в виде стены, холста, ленты, колонок, беседы или карты:</w:t>
      </w:r>
    </w:p>
    <w:p w:rsidR="00261990" w:rsidRPr="00C3359F" w:rsidRDefault="00261990" w:rsidP="00261990">
      <w:pPr>
        <w:spacing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3830955"/>
            <wp:effectExtent l="19050" t="0" r="3175" b="0"/>
            <wp:docPr id="1" name="Рисунок 0" descr="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07C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5pt;height:24.25pt"/>
        </w:pic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proofErr w:type="gram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Для обсуждения проблемного вопроса или мозг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ового штурма на уроках экономики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на платформе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подойдет вариант б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еседы, наглядности уроку статистика придаст хронология, на бухгалтерский учет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можно создать общий документ с информацией по какой-либо теме в форме колонок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или 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можно собрать базу эссе по одной теме в виде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ленты, а по разделу: мировая экономика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воспользовать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ся картой, чтобы помочь учащимся 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запомнить месторасположение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международных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организаций и мировых группировок.</w:t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07C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pict>
          <v:shape id="_x0000_i1026" type="#_x0000_t75" alt="" style="width:24.25pt;height:24.25pt"/>
        </w:pic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Как 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я использую 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виртуальную доску </w:t>
      </w:r>
      <w:proofErr w:type="spellStart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Pad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let</w:t>
      </w:r>
      <w:proofErr w:type="spellEnd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на </w:t>
      </w:r>
      <w:proofErr w:type="spell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онлайн-уроках</w:t>
      </w:r>
      <w:proofErr w:type="spellEnd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:</w:t>
      </w:r>
    </w:p>
    <w:p w:rsidR="00261990" w:rsidRPr="00CB31A7" w:rsidRDefault="00261990" w:rsidP="00261990">
      <w:pPr>
        <w:pStyle w:val="a3"/>
        <w:numPr>
          <w:ilvl w:val="0"/>
          <w:numId w:val="1"/>
        </w:numPr>
        <w:spacing w:after="0" w:afterAutospacing="1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B31A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Для повторения изученного</w:t>
      </w:r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или выполнения практической работы</w:t>
      </w:r>
      <w:proofErr w:type="gramStart"/>
      <w:r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.</w:t>
      </w:r>
      <w:r w:rsidRPr="00CB31A7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.</w:t>
      </w:r>
      <w:r w:rsidRPr="00CB31A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proofErr w:type="gramEnd"/>
      <w:r w:rsidRPr="00CB31A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Например, вы можете сами подготовить доску, поместить на неё необходимы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е материалы и попросить учащихся </w:t>
      </w:r>
      <w:r w:rsidRPr="00CB31A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просмотреть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их в начале урока. Любой студент</w:t>
      </w:r>
      <w:r w:rsidRPr="00CB31A7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может задать вопрос, если ему что-то непонятно в материале.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данной практической работе я расположила теоретический материал, инструкционную карту, раздаточный материал.  В конце урока, ребята должны ответить какой вопрос для них был сложным. Данная функция доски очень удобна для выявления затруднений у учащихся и их устранения.</w:t>
      </w:r>
    </w:p>
    <w:p w:rsidR="00261990" w:rsidRPr="00CB31A7" w:rsidRDefault="00261990" w:rsidP="0026199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84185" cy="4492487"/>
            <wp:effectExtent l="19050" t="0" r="0" b="0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481" cy="449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90" w:rsidRPr="00317540" w:rsidRDefault="00261990" w:rsidP="00261990">
      <w:pPr>
        <w:pStyle w:val="a3"/>
        <w:numPr>
          <w:ilvl w:val="0"/>
          <w:numId w:val="1"/>
        </w:numPr>
        <w:spacing w:after="0" w:afterAutospacing="1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17540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Для изучения нового материала или  какого-то процесса или явления и запоминания хронологии событий.</w:t>
      </w:r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Такой вариант я </w:t>
      </w:r>
      <w:proofErr w:type="gramStart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использовала при объяснении нового материла</w:t>
      </w:r>
      <w:proofErr w:type="gramEnd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предмету: «Маркетинг» по теме: «Маркетинг, его цели, задачи и функции». На доске </w:t>
      </w:r>
      <w:proofErr w:type="gramStart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разместила видео</w:t>
      </w:r>
      <w:proofErr w:type="gramEnd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 теме, задания для закрепления и критерии оценивания выполненного задания. </w:t>
      </w:r>
      <w:proofErr w:type="gramStart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Учащийся</w:t>
      </w:r>
      <w:proofErr w:type="gramEnd"/>
      <w:r w:rsidRPr="00317540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просмотрев видео, может выполнить задание в соответствии со своим уровнем знаний. </w:t>
      </w:r>
    </w:p>
    <w:p w:rsidR="00261990" w:rsidRPr="00317540" w:rsidRDefault="00261990" w:rsidP="0026199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lastRenderedPageBreak/>
        <w:drawing>
          <wp:inline distT="0" distB="0" distL="0" distR="0">
            <wp:extent cx="5939584" cy="3945835"/>
            <wp:effectExtent l="19050" t="0" r="4016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90" w:rsidRPr="00C3359F" w:rsidRDefault="00261990" w:rsidP="0026199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07C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pict>
          <v:shape id="_x0000_i1027" type="#_x0000_t75" alt="" style="width:24.25pt;height:24.25pt"/>
        </w:pict>
      </w:r>
    </w:p>
    <w:p w:rsidR="00261990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Для обсуждения проблемных вопросов.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В этом инструменте дистанционного обучения вы можете задать в описании тему урока или поставить неоднозначный вопрос, на к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оторый вы предлагаете студентам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порассуждать</w:t>
      </w:r>
      <w:proofErr w:type="spell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. Учащиеся 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пишут свои мы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сли, видят ответы ребят 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 комментируют их. Таким </w:t>
      </w:r>
      <w:proofErr w:type="gram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образом</w:t>
      </w:r>
      <w:proofErr w:type="gram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получается дискуссия.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 использовала доску для обсуждения темы «Современная организация статистики в Казахстане и за рубежом». Ребята получили раздаточный материал и также могли использовать дополнительные источники. А по изучению должны были оставить комментарий по данному вопросу. </w:t>
      </w:r>
    </w:p>
    <w:p w:rsidR="00261990" w:rsidRPr="00C3359F" w:rsidRDefault="00261990" w:rsidP="0026199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39586" cy="2753140"/>
            <wp:effectExtent l="19050" t="0" r="4014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84" cy="2753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E07C03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pict>
          <v:shape id="_x0000_i1028" type="#_x0000_t75" alt="" style="width:24.25pt;height:24.25pt"/>
        </w:pict>
      </w:r>
    </w:p>
    <w:p w:rsidR="00261990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 Для проведения опроса после изучения той или иной темы.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Можете попросить учащихся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ответить на несколько вопросов: насколько хорошо они поняли тему, что осталось непонятным, что нового они узнали. Вы можете прокомментировать их ответы, добавив текст, ссылку, фотографию или видео. В будущем эту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онлайн-доску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можно будет использовать для повторения материала.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Я использовала доску для проведения маркетинговых исследований. Учащиеся в соответствии со своей заданной проблемой проводили изыскания и оформляли доску по своей теме. Очень 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удобна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в оформлении, каждый студент мог применить творчество, фантазию при изучении темы. А преподаватель мог оставить комментарий, проверив и оценив работу.</w:t>
      </w:r>
    </w:p>
    <w:p w:rsidR="00261990" w:rsidRDefault="00261990" w:rsidP="0026199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39583" cy="3667539"/>
            <wp:effectExtent l="19050" t="0" r="4017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990" w:rsidRDefault="00261990" w:rsidP="00261990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A1A1A"/>
          <w:sz w:val="24"/>
          <w:szCs w:val="24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3" name="Рисунок 2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990" w:rsidRPr="00C3359F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 5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Использование </w:t>
      </w:r>
      <w:proofErr w:type="spellStart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удобно для организации коллективного мозгового штурма на уроке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— с помощью сервиса это возможно, даже если участники находятся на расстоянии. Мозговой штурм на уроке можно проводить среди всего класса или отдельных групп. При этом каждый участник может предложить свои идеи, а остальные увидят их и смогут оставить комментарий или поставить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лайк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В результате получается общий документ, которым можно пользоваться. Например, на русском языке можно подготовиться к написанию проблемного эссе: совместными усилиями определить, какую тему нужно поднять и с какого угл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 её рассмотреть. Вы как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прподаватель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тоже можете оставлять комментарии и ставить лайки.</w:t>
      </w:r>
    </w:p>
    <w:p w:rsidR="00261990" w:rsidRPr="00C3359F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Использование </w:t>
      </w:r>
      <w:proofErr w:type="spellStart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 удобно для организации коллективного мозгового штурма на уроке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— с помощью сервиса это возможно, даже если участники находятся на расстоянии. Мозговой штурм на уроке можно проводить среди всего класса или отдельных групп. При этом каждый участник может предложить свои идеи, а остальные увидят их и смогут оставить комментарий или поставить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лайк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 В результате получается общий документ, которым можно пользоваться. Например, на русском языке можно подготовиться к написанию проблемного эссе: совместными усилиями определить, какую тему нужно поднять и с какого угла её рассмотреть. Вы как учитель тоже можете оставлять комментарии и ставить лайки.</w:t>
      </w:r>
    </w:p>
    <w:p w:rsidR="00261990" w:rsidRPr="00C3359F" w:rsidRDefault="00261990" w:rsidP="00261990">
      <w:pPr>
        <w:spacing w:after="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Для совместного конспектирования.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Виртуальная доска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существенно облегчит работу учеников, когда нужно законспектировать лекцию или доклад, ведь можно сделать это общими усилиями. А на полях ребята могут задавать вопросы или писать комментарии. К тому же, такой конспект поможет разобраться в теме ученикам, которые пропустили занятие.</w:t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8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 </w:t>
      </w: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Для создания совместных презентаций, проектов или коллекций учебных материалов по одной из тем предмета.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Можно создать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онлайн-доску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со ссылками на учебные статьи, картинками, видеозаписями — всей необходимой информацией для того, чтобы разобраться в теме или освеж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ить знания по ней. Каждый студент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сможет внести свой вклад в создание такой коллекции. Доску можно использовать в буд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ущем в работе с другими группами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</w: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61990" w:rsidRPr="00C3359F" w:rsidRDefault="00261990" w:rsidP="00261990">
      <w:pPr>
        <w:spacing w:after="100" w:afterAutospacing="1" w:line="240" w:lineRule="auto"/>
        <w:ind w:firstLine="567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Особенности работы на платформе </w:t>
      </w:r>
      <w:proofErr w:type="spellStart"/>
      <w:r w:rsidRPr="00C3359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Padlet</w:t>
      </w:r>
      <w:proofErr w:type="spellEnd"/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Использование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существенно экономит время: в нём можно работать в режиме реального времени —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преподавателю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не нужно скач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ивать документ с работой студента на компьютер, а учащемуся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ждать проверки.</w: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 помощью этого инструмента дистанционного обучения на уроке выстраивается комм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уникация на уровне студен</w:t>
      </w:r>
      <w:proofErr w:type="gram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преподаватель. Задача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прподавателя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— подготовить задание и давать комментарии в процессе работы.</w:t>
      </w:r>
    </w:p>
    <w:p w:rsidR="00261990" w:rsidRPr="00C3359F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На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 платформе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Padlet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нельзя убрать чужой комментарий, его можно только оценить. Поэтому весь ход работы над вопросом сохраняется на доске для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онлайн-уроков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 виден всем.</w:t>
      </w:r>
    </w:p>
    <w:p w:rsidR="00261990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Современным студентам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нравится такой метод проведения уроков и 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формат взаимодействия с преподавателем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и одноклассниками: работа с доской для </w:t>
      </w:r>
      <w:proofErr w:type="spellStart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онлайн-уроков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 — это возможность добавить в занятие творчества, продемонстрировать результаты своей работы, высказать своё мнение и узнать, что думают другие. Тот факт,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lastRenderedPageBreak/>
        <w:t xml:space="preserve">что работу увидят </w:t>
      </w:r>
      <w:proofErr w:type="spellStart"/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одногруппники</w:t>
      </w:r>
      <w:proofErr w:type="spellEnd"/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мотивирует ребят подходить к заданиям ответственно и качественно их выполнять. Главное условие для такого ме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тода проведения урока — в группе</w:t>
      </w:r>
      <w:r w:rsidRPr="00C3359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должны быть комфортные отношения между ребятами, чтобы они не боялись высказывать своё мнение.</w:t>
      </w:r>
    </w:p>
    <w:p w:rsidR="00261990" w:rsidRPr="00C3359F" w:rsidRDefault="00261990" w:rsidP="00261990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261990" w:rsidRPr="00A873CE" w:rsidRDefault="00261990" w:rsidP="00261990">
      <w:pPr>
        <w:spacing w:after="100" w:afterAutospacing="1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</w:pPr>
      <w:r w:rsidRPr="00A873CE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Список литературы:</w:t>
      </w:r>
    </w:p>
    <w:p w:rsidR="00261990" w:rsidRPr="00A873CE" w:rsidRDefault="00261990" w:rsidP="002619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proofErr w:type="spellStart"/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Евзикова</w:t>
      </w:r>
      <w:proofErr w:type="spellEnd"/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Олеся. Как использовать </w:t>
      </w:r>
      <w:proofErr w:type="spellStart"/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онлайн-доску</w:t>
      </w:r>
      <w:proofErr w:type="spellEnd"/>
      <w:r w:rsidRPr="00A873CE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>  </w:t>
      </w:r>
      <w:hyperlink r:id="rId11" w:tgtFrame="_blank" w:history="1">
        <w:r w:rsidRPr="00A873CE">
          <w:rPr>
            <w:rFonts w:ascii="Verdana" w:eastAsia="Times New Roman" w:hAnsi="Verdana" w:cs="Times New Roman"/>
            <w:color w:val="008E73"/>
            <w:sz w:val="19"/>
            <w:u w:val="single"/>
            <w:lang w:eastAsia="ru-RU"/>
          </w:rPr>
          <w:t>Padlet</w:t>
        </w:r>
      </w:hyperlink>
      <w:r w:rsidRPr="00A873CE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> в классе.  </w:t>
      </w:r>
      <w:hyperlink r:id="rId12" w:history="1">
        <w:r w:rsidRPr="00A873CE">
          <w:rPr>
            <w:rFonts w:ascii="Verdana" w:eastAsia="Times New Roman" w:hAnsi="Verdana" w:cs="Times New Roman"/>
            <w:color w:val="008E73"/>
            <w:sz w:val="19"/>
            <w:u w:val="single"/>
            <w:lang w:eastAsia="ru-RU"/>
          </w:rPr>
          <w:t>http://teachtech.ru/instrumenty-veb-2-0/kak-ispolzovat-onlajn-dosku-padlet-v-klasse.html</w:t>
        </w:r>
      </w:hyperlink>
    </w:p>
    <w:p w:rsidR="00261990" w:rsidRPr="00A873CE" w:rsidRDefault="00261990" w:rsidP="002619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Инструкция по работе с </w:t>
      </w:r>
      <w:proofErr w:type="spellStart"/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онлайн-доской</w:t>
      </w:r>
      <w:proofErr w:type="spellEnd"/>
      <w:r w:rsidRPr="00A873C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Padlet</w:t>
      </w:r>
      <w:r w:rsidRPr="00A873CE"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  <w:t> </w:t>
      </w:r>
      <w:hyperlink r:id="rId13" w:history="1">
        <w:r w:rsidRPr="00A873CE">
          <w:rPr>
            <w:rFonts w:ascii="Verdana" w:eastAsia="Times New Roman" w:hAnsi="Verdana" w:cs="Times New Roman"/>
            <w:color w:val="008E73"/>
            <w:sz w:val="19"/>
            <w:u w:val="single"/>
            <w:lang w:eastAsia="ru-RU"/>
          </w:rPr>
          <w:t>http://moi-rang.ru/doska/instrukcija_po_rabote_s_onlajn.pdf</w:t>
        </w:r>
      </w:hyperlink>
    </w:p>
    <w:p w:rsidR="00261990" w:rsidRPr="00A873CE" w:rsidRDefault="00261990" w:rsidP="002619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333333"/>
          <w:sz w:val="19"/>
          <w:szCs w:val="19"/>
          <w:lang w:eastAsia="ru-RU"/>
        </w:rPr>
      </w:pPr>
      <w:hyperlink r:id="rId14" w:history="1">
        <w:r w:rsidRPr="00A873CE">
          <w:rPr>
            <w:rFonts w:ascii="Verdana" w:eastAsia="Times New Roman" w:hAnsi="Verdana" w:cs="Times New Roman"/>
            <w:color w:val="008E73"/>
            <w:sz w:val="19"/>
            <w:u w:val="single"/>
            <w:lang w:eastAsia="ru-RU"/>
          </w:rPr>
          <w:t>http://dya4ckova.blogspot.com/2016/02/padlet.html</w:t>
        </w:r>
      </w:hyperlink>
    </w:p>
    <w:p w:rsidR="00261990" w:rsidRPr="00A873CE" w:rsidRDefault="00261990" w:rsidP="00261990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B21D5B" w:rsidRDefault="00B21D5B"/>
    <w:sectPr w:rsidR="00B21D5B" w:rsidSect="009A7BC1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A1C67"/>
    <w:multiLevelType w:val="multilevel"/>
    <w:tmpl w:val="A9B4F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5C3468"/>
    <w:multiLevelType w:val="hybridMultilevel"/>
    <w:tmpl w:val="2A624ECC"/>
    <w:lvl w:ilvl="0" w:tplc="1D56CA1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61990"/>
    <w:rsid w:val="00261990"/>
    <w:rsid w:val="00B21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9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moi-rang.ru/doska/instrukcija_po_rabote_s_onlaj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teachtech.ru/instrumenty-veb-2-0/kak-ispolzovat-onlajn-dosku-padlet-v-klasse.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daktor.ru/goto/https:/ru.padlet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dya4ckova.blogspot.com/2016/02/padlet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1180</Words>
  <Characters>6727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2022-01-30T12:01:00Z</dcterms:created>
  <dcterms:modified xsi:type="dcterms:W3CDTF">2022-01-30T12:03:00Z</dcterms:modified>
</cp:coreProperties>
</file>