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B6" w:rsidRPr="00CE7573" w:rsidRDefault="00CE7573" w:rsidP="00CE7573">
      <w:pPr>
        <w:jc w:val="center"/>
        <w:rPr>
          <w:b/>
          <w:sz w:val="28"/>
          <w:szCs w:val="28"/>
        </w:rPr>
      </w:pPr>
      <w:r w:rsidRPr="00CE7573">
        <w:rPr>
          <w:b/>
          <w:sz w:val="28"/>
          <w:szCs w:val="28"/>
        </w:rPr>
        <w:t>Викторина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 xml:space="preserve">1. Обозначь возраст «молодёжи» Республики Казахстан? </w:t>
      </w:r>
    </w:p>
    <w:p w:rsidR="004432B6" w:rsidRDefault="004432B6">
      <w:r>
        <w:t xml:space="preserve">А) c 12 до 20 лет </w:t>
      </w:r>
    </w:p>
    <w:p w:rsidR="004432B6" w:rsidRDefault="004432B6">
      <w:r>
        <w:t xml:space="preserve">В) c 14 до 29 лет </w:t>
      </w:r>
    </w:p>
    <w:p w:rsidR="004432B6" w:rsidRDefault="004432B6">
      <w:r>
        <w:t xml:space="preserve">С) c 15 до 24 лет 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>2. Назови Закон Республики Казахстан, в котором зафиксированы возрастные параметры молодёжи?</w:t>
      </w:r>
    </w:p>
    <w:p w:rsidR="004432B6" w:rsidRDefault="004432B6">
      <w:r>
        <w:t xml:space="preserve"> А) Закон Республики Казахстан о социальной политике </w:t>
      </w:r>
    </w:p>
    <w:p w:rsidR="004432B6" w:rsidRDefault="004432B6">
      <w:r>
        <w:t xml:space="preserve">B) Закон Республики Казахстан о молодёжи </w:t>
      </w:r>
    </w:p>
    <w:p w:rsidR="004432B6" w:rsidRDefault="004432B6">
      <w:r>
        <w:t xml:space="preserve">С) Закон Республики Казахстан об семье и браке 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 xml:space="preserve">3. Определи название международной организации, установившей возраст молодежи от 15 до 24 лет </w:t>
      </w:r>
    </w:p>
    <w:p w:rsidR="004432B6" w:rsidRDefault="004432B6">
      <w:r>
        <w:t>А) ЮНЕСКО</w:t>
      </w:r>
    </w:p>
    <w:p w:rsidR="004432B6" w:rsidRDefault="004432B6">
      <w:r>
        <w:t xml:space="preserve"> В) ЮНИСЕФ </w:t>
      </w:r>
    </w:p>
    <w:p w:rsidR="004432B6" w:rsidRDefault="004432B6">
      <w:r>
        <w:t>С) ООН</w:t>
      </w:r>
    </w:p>
    <w:p w:rsidR="004432B6" w:rsidRPr="004432B6" w:rsidRDefault="004432B6">
      <w:pPr>
        <w:rPr>
          <w:b/>
        </w:rPr>
      </w:pPr>
      <w:r>
        <w:t xml:space="preserve"> </w:t>
      </w:r>
      <w:r w:rsidRPr="004432B6">
        <w:rPr>
          <w:b/>
        </w:rPr>
        <w:t xml:space="preserve">4. Найди верный ответ: какой вид деятельности несовершеннолетнему разрешён? </w:t>
      </w:r>
    </w:p>
    <w:p w:rsidR="004432B6" w:rsidRDefault="004432B6">
      <w:r>
        <w:t>А) игорный бизнес</w:t>
      </w:r>
    </w:p>
    <w:p w:rsidR="004432B6" w:rsidRDefault="004432B6">
      <w:r>
        <w:t xml:space="preserve"> B) монтажные работы </w:t>
      </w:r>
    </w:p>
    <w:p w:rsidR="004432B6" w:rsidRDefault="004432B6">
      <w:r>
        <w:t xml:space="preserve">C) переводческое дело 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 xml:space="preserve">5. Отметь лишнее в перечислении прав несовершеннолетнего на охрану здоровья </w:t>
      </w:r>
    </w:p>
    <w:p w:rsidR="004432B6" w:rsidRDefault="004432B6">
      <w:r>
        <w:t xml:space="preserve">А) право на национальность и гражданство B) право на получение медицинской помощи </w:t>
      </w:r>
    </w:p>
    <w:p w:rsidR="004432B6" w:rsidRDefault="004432B6">
      <w:r>
        <w:t xml:space="preserve">С) право на существование в благоприятной окружающей среде 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 xml:space="preserve">6. Вспомни, в каком году был принят Закон Республики Казахстан о правах ребёнка? </w:t>
      </w:r>
    </w:p>
    <w:p w:rsidR="004432B6" w:rsidRDefault="004432B6">
      <w:r>
        <w:t>А) 1991 год</w:t>
      </w:r>
    </w:p>
    <w:p w:rsidR="004432B6" w:rsidRDefault="004432B6">
      <w:r>
        <w:t xml:space="preserve"> B) 2002 год</w:t>
      </w:r>
    </w:p>
    <w:p w:rsidR="004432B6" w:rsidRDefault="004432B6">
      <w:r>
        <w:t xml:space="preserve"> C) 2014 год</w:t>
      </w:r>
    </w:p>
    <w:p w:rsidR="004432B6" w:rsidRPr="004432B6" w:rsidRDefault="004432B6">
      <w:pPr>
        <w:rPr>
          <w:b/>
        </w:rPr>
      </w:pPr>
      <w:r>
        <w:t xml:space="preserve"> </w:t>
      </w:r>
      <w:r w:rsidRPr="004432B6">
        <w:rPr>
          <w:b/>
        </w:rPr>
        <w:t xml:space="preserve">7. Обозначь, с какого возраста наступает уголовная ответственность несовершеннолетнего, согласно Уголовному Кодексу Республики Казахстан? </w:t>
      </w:r>
    </w:p>
    <w:p w:rsidR="004432B6" w:rsidRDefault="004432B6">
      <w:r>
        <w:t>А) с 17 лет</w:t>
      </w:r>
    </w:p>
    <w:p w:rsidR="004432B6" w:rsidRDefault="004432B6">
      <w:r>
        <w:t xml:space="preserve"> B) с 16 лет</w:t>
      </w:r>
    </w:p>
    <w:p w:rsidR="004432B6" w:rsidRDefault="004432B6">
      <w:r>
        <w:t xml:space="preserve"> C) с 14 лет 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 xml:space="preserve">8. Определи, какая статья Уголовного Кодекса Республики Казахстан разъясняет виды наказаний для несовершеннолетнего за вымогательство? </w:t>
      </w:r>
    </w:p>
    <w:p w:rsidR="004432B6" w:rsidRDefault="004432B6">
      <w:r>
        <w:t xml:space="preserve">А) ст. 181 </w:t>
      </w:r>
    </w:p>
    <w:p w:rsidR="004432B6" w:rsidRDefault="004432B6">
      <w:r>
        <w:lastRenderedPageBreak/>
        <w:t xml:space="preserve">B) ст. 194 </w:t>
      </w:r>
    </w:p>
    <w:p w:rsidR="004432B6" w:rsidRDefault="004432B6">
      <w:r>
        <w:t xml:space="preserve">C) ст. 106 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 xml:space="preserve">9. Отметь тот ответ, в котором записаны неправильные действия подростка при его задержании полицейским патрулём </w:t>
      </w:r>
    </w:p>
    <w:p w:rsidR="004432B6" w:rsidRDefault="004432B6">
      <w:r>
        <w:t xml:space="preserve">А) попытка бегства или нападения </w:t>
      </w:r>
    </w:p>
    <w:p w:rsidR="004432B6" w:rsidRDefault="004432B6">
      <w:r>
        <w:t xml:space="preserve">B) съёмка процесса задержания </w:t>
      </w:r>
    </w:p>
    <w:p w:rsidR="004432B6" w:rsidRDefault="004432B6">
      <w:r>
        <w:t>C) вежливое, спокойное поведение</w:t>
      </w:r>
    </w:p>
    <w:p w:rsidR="004432B6" w:rsidRPr="004432B6" w:rsidRDefault="004432B6">
      <w:pPr>
        <w:rPr>
          <w:b/>
        </w:rPr>
      </w:pPr>
      <w:r>
        <w:t xml:space="preserve"> </w:t>
      </w:r>
      <w:r w:rsidRPr="004432B6">
        <w:rPr>
          <w:b/>
        </w:rPr>
        <w:t xml:space="preserve">10. Определи отрицательный метод самоконтроля над негативными эмоциями </w:t>
      </w:r>
    </w:p>
    <w:p w:rsidR="004432B6" w:rsidRDefault="004432B6">
      <w:r>
        <w:t xml:space="preserve">А) глубокое дыхание </w:t>
      </w:r>
    </w:p>
    <w:p w:rsidR="004432B6" w:rsidRDefault="004432B6">
      <w:r>
        <w:t xml:space="preserve">В) удар по стене кулаком </w:t>
      </w:r>
    </w:p>
    <w:p w:rsidR="004432B6" w:rsidRDefault="004432B6">
      <w:r>
        <w:t xml:space="preserve">С) счёт до 10 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>11. Выдели характеристики, определяющие формальную группу</w:t>
      </w:r>
    </w:p>
    <w:p w:rsidR="004432B6" w:rsidRDefault="004432B6">
      <w:r>
        <w:t xml:space="preserve"> А) сформирована на основе межличностных отношений </w:t>
      </w:r>
    </w:p>
    <w:p w:rsidR="004432B6" w:rsidRDefault="004432B6">
      <w:r>
        <w:t>B) обладает юридическим статусом, имеет иерархичность</w:t>
      </w:r>
    </w:p>
    <w:p w:rsidR="004432B6" w:rsidRDefault="004432B6">
      <w:r>
        <w:t xml:space="preserve"> C) стихийно распадается 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 xml:space="preserve">12. Выбери ответ, характеризующий неформальную группу </w:t>
      </w:r>
    </w:p>
    <w:p w:rsidR="004432B6" w:rsidRDefault="004432B6">
      <w:r>
        <w:t xml:space="preserve">А) школьная студия танцев </w:t>
      </w:r>
    </w:p>
    <w:p w:rsidR="004432B6" w:rsidRDefault="004432B6">
      <w:r>
        <w:t xml:space="preserve">B) спортивная секция </w:t>
      </w:r>
    </w:p>
    <w:p w:rsidR="00CE7573" w:rsidRDefault="004432B6">
      <w:r>
        <w:t xml:space="preserve">C) хиппи </w:t>
      </w:r>
    </w:p>
    <w:p w:rsidR="004432B6" w:rsidRPr="00CE7573" w:rsidRDefault="004432B6">
      <w:r w:rsidRPr="004432B6">
        <w:rPr>
          <w:b/>
        </w:rPr>
        <w:t xml:space="preserve">13. Обозначь, что такое «подростковая культура» </w:t>
      </w:r>
    </w:p>
    <w:p w:rsidR="004432B6" w:rsidRDefault="004432B6">
      <w:r>
        <w:t xml:space="preserve">А) совокупность ценностей, жизненных ориентиров, а также материальных форм их проявления в подростковом возрасте 19 </w:t>
      </w:r>
    </w:p>
    <w:p w:rsidR="004432B6" w:rsidRDefault="004432B6">
      <w:r>
        <w:t xml:space="preserve">B) сфера культуры, существующая внутри господствующей культуры и имеющая собственные ценностные установки </w:t>
      </w:r>
    </w:p>
    <w:p w:rsidR="004432B6" w:rsidRDefault="004432B6">
      <w:r>
        <w:t>C) понятие, которое используется для обозначения религиозной, политической, философской или иной группы, иногда отделившейся от основного направления и противостоящей ему</w:t>
      </w:r>
    </w:p>
    <w:p w:rsidR="004432B6" w:rsidRPr="004432B6" w:rsidRDefault="004432B6">
      <w:pPr>
        <w:rPr>
          <w:b/>
        </w:rPr>
      </w:pPr>
      <w:r>
        <w:t xml:space="preserve"> </w:t>
      </w:r>
      <w:r w:rsidRPr="004432B6">
        <w:rPr>
          <w:b/>
        </w:rPr>
        <w:t xml:space="preserve">14. Определи, какое поведение соотносимо с социальными нормами </w:t>
      </w:r>
    </w:p>
    <w:p w:rsidR="004432B6" w:rsidRDefault="004432B6">
      <w:r>
        <w:t xml:space="preserve">А) культурное, эталонное поведение </w:t>
      </w:r>
    </w:p>
    <w:p w:rsidR="004432B6" w:rsidRDefault="004432B6">
      <w:r>
        <w:t xml:space="preserve">В) </w:t>
      </w:r>
      <w:proofErr w:type="spellStart"/>
      <w:r>
        <w:t>девиантное</w:t>
      </w:r>
      <w:proofErr w:type="spellEnd"/>
      <w:r>
        <w:t xml:space="preserve"> поведение </w:t>
      </w:r>
    </w:p>
    <w:p w:rsidR="004432B6" w:rsidRDefault="004432B6">
      <w:r>
        <w:t xml:space="preserve">С) негативное поведение </w:t>
      </w:r>
    </w:p>
    <w:p w:rsidR="004432B6" w:rsidRPr="004432B6" w:rsidRDefault="004432B6">
      <w:pPr>
        <w:rPr>
          <w:b/>
        </w:rPr>
      </w:pPr>
      <w:r w:rsidRPr="004432B6">
        <w:rPr>
          <w:b/>
        </w:rPr>
        <w:t xml:space="preserve">15. Выбери позицию, которая определяет правовые нормы </w:t>
      </w:r>
    </w:p>
    <w:p w:rsidR="004432B6" w:rsidRDefault="004432B6">
      <w:r>
        <w:t xml:space="preserve">А) за нарушение предусматривается юридическая ответственность </w:t>
      </w:r>
    </w:p>
    <w:p w:rsidR="004432B6" w:rsidRDefault="004432B6">
      <w:r>
        <w:t>В) выражаются во мнении общества на зло и несправедливость</w:t>
      </w:r>
    </w:p>
    <w:p w:rsidR="00AD13FD" w:rsidRDefault="004432B6">
      <w:r>
        <w:t xml:space="preserve"> С) регулируются моральными принципами </w:t>
      </w:r>
    </w:p>
    <w:p w:rsidR="004432B6" w:rsidRPr="00CE7573" w:rsidRDefault="00CE7573" w:rsidP="00CE7573">
      <w:pPr>
        <w:jc w:val="center"/>
        <w:rPr>
          <w:b/>
          <w:sz w:val="28"/>
          <w:szCs w:val="28"/>
        </w:rPr>
      </w:pPr>
      <w:bookmarkStart w:id="0" w:name="_GoBack"/>
      <w:r w:rsidRPr="00CE7573">
        <w:rPr>
          <w:b/>
          <w:sz w:val="28"/>
          <w:szCs w:val="28"/>
        </w:rPr>
        <w:lastRenderedPageBreak/>
        <w:t>Викторина</w:t>
      </w:r>
    </w:p>
    <w:bookmarkEnd w:id="0"/>
    <w:p w:rsidR="0088146E" w:rsidRPr="00CE7573" w:rsidRDefault="004432B6" w:rsidP="004432B6">
      <w:pPr>
        <w:rPr>
          <w:b/>
        </w:rPr>
      </w:pPr>
      <w:r w:rsidRPr="00CE7573">
        <w:rPr>
          <w:b/>
        </w:rPr>
        <w:t xml:space="preserve">1. Назови Закон Республики Казахстан, в котором оговариваются права подростка на отдых и досуг? </w:t>
      </w:r>
    </w:p>
    <w:p w:rsidR="0088146E" w:rsidRDefault="004432B6" w:rsidP="004432B6">
      <w:r>
        <w:t>А) Закон о правах ребенка в Республике Казахстан</w:t>
      </w:r>
    </w:p>
    <w:p w:rsidR="0088146E" w:rsidRDefault="004432B6" w:rsidP="004432B6">
      <w:r>
        <w:t xml:space="preserve"> B) Закон Республики Казахстан об семье и браке </w:t>
      </w:r>
    </w:p>
    <w:p w:rsidR="0088146E" w:rsidRDefault="004432B6" w:rsidP="004432B6">
      <w:r>
        <w:t xml:space="preserve">C) Конвенция о правах ребенка </w:t>
      </w:r>
    </w:p>
    <w:p w:rsidR="0088146E" w:rsidRPr="00CE7573" w:rsidRDefault="004432B6" w:rsidP="004432B6">
      <w:pPr>
        <w:rPr>
          <w:b/>
        </w:rPr>
      </w:pPr>
      <w:r w:rsidRPr="00CE7573">
        <w:rPr>
          <w:b/>
        </w:rPr>
        <w:t xml:space="preserve">2. Определи, какая статья Закона РК о правах ребенка дает право на досуг подростку. </w:t>
      </w:r>
    </w:p>
    <w:p w:rsidR="0088146E" w:rsidRDefault="004432B6" w:rsidP="004432B6">
      <w:r>
        <w:t xml:space="preserve">А) статья 8 </w:t>
      </w:r>
    </w:p>
    <w:p w:rsidR="0088146E" w:rsidRDefault="004432B6" w:rsidP="004432B6">
      <w:r>
        <w:t xml:space="preserve">В) статья 12 </w:t>
      </w:r>
    </w:p>
    <w:p w:rsidR="0088146E" w:rsidRDefault="004432B6" w:rsidP="004432B6">
      <w:r>
        <w:t xml:space="preserve">С) статья 19 </w:t>
      </w:r>
    </w:p>
    <w:p w:rsidR="0088146E" w:rsidRPr="00CE7573" w:rsidRDefault="004432B6" w:rsidP="004432B6">
      <w:pPr>
        <w:rPr>
          <w:b/>
        </w:rPr>
      </w:pPr>
      <w:r w:rsidRPr="00CE7573">
        <w:rPr>
          <w:b/>
        </w:rPr>
        <w:t>3. Возраст, по достижению которого наступает уголовная ответственность согласно статье 15-2 УК РК</w:t>
      </w:r>
    </w:p>
    <w:p w:rsidR="0088146E" w:rsidRDefault="004432B6" w:rsidP="004432B6">
      <w:r>
        <w:t xml:space="preserve"> А) 18 лет </w:t>
      </w:r>
    </w:p>
    <w:p w:rsidR="0088146E" w:rsidRDefault="004432B6" w:rsidP="004432B6">
      <w:r>
        <w:t xml:space="preserve">B)16 лет </w:t>
      </w:r>
    </w:p>
    <w:p w:rsidR="0088146E" w:rsidRDefault="004432B6" w:rsidP="004432B6">
      <w:r>
        <w:t xml:space="preserve">C) 14 лет </w:t>
      </w:r>
    </w:p>
    <w:p w:rsidR="0088146E" w:rsidRDefault="004432B6" w:rsidP="004432B6">
      <w:r w:rsidRPr="00CE7573">
        <w:rPr>
          <w:b/>
        </w:rPr>
        <w:t>4. Наказание, предусмотренное для несовершеннолетних за употребление нецензурной брани в общественных местах</w:t>
      </w:r>
      <w:r>
        <w:t>.</w:t>
      </w:r>
    </w:p>
    <w:p w:rsidR="0088146E" w:rsidRDefault="004432B6" w:rsidP="004432B6">
      <w:r>
        <w:t xml:space="preserve"> А) штраф в размере 10 МРП </w:t>
      </w:r>
    </w:p>
    <w:p w:rsidR="0088146E" w:rsidRDefault="004432B6" w:rsidP="004432B6">
      <w:r>
        <w:t xml:space="preserve">В) арест на срок до 10 суток </w:t>
      </w:r>
    </w:p>
    <w:p w:rsidR="0088146E" w:rsidRDefault="004432B6" w:rsidP="004432B6">
      <w:r>
        <w:t xml:space="preserve">С) никакого наказания не будет </w:t>
      </w:r>
    </w:p>
    <w:p w:rsidR="0088146E" w:rsidRPr="00CE7573" w:rsidRDefault="004432B6" w:rsidP="004432B6">
      <w:pPr>
        <w:rPr>
          <w:b/>
        </w:rPr>
      </w:pPr>
      <w:r w:rsidRPr="00CE7573">
        <w:rPr>
          <w:b/>
        </w:rPr>
        <w:t xml:space="preserve">5. Конфликт – это … </w:t>
      </w:r>
    </w:p>
    <w:p w:rsidR="0088146E" w:rsidRDefault="004432B6" w:rsidP="004432B6">
      <w:r>
        <w:t>А) столкновение противоположных интересов, взглядов, стремлений, серьёзное разногласие, острый спор</w:t>
      </w:r>
    </w:p>
    <w:p w:rsidR="0088146E" w:rsidRDefault="004432B6" w:rsidP="004432B6">
      <w:r>
        <w:t xml:space="preserve"> В) это принятие противоположностями друг друга в тех или иных свойствах и взаимодействиях</w:t>
      </w:r>
    </w:p>
    <w:p w:rsidR="0088146E" w:rsidRDefault="004432B6" w:rsidP="004432B6">
      <w:r>
        <w:t xml:space="preserve"> С) процесс формализации социальных отношений, переход от неформальных отношений, и неорганизованной деятельности к созданию организационных структур с иерархией власти</w:t>
      </w:r>
    </w:p>
    <w:p w:rsidR="0088146E" w:rsidRPr="00CE7573" w:rsidRDefault="004432B6" w:rsidP="004432B6">
      <w:pPr>
        <w:rPr>
          <w:b/>
        </w:rPr>
      </w:pPr>
      <w:r w:rsidRPr="00CE7573">
        <w:rPr>
          <w:b/>
        </w:rPr>
        <w:t xml:space="preserve"> 6. Назови конфликт разногласий между личностью и группой, вызванный различиями интересов </w:t>
      </w:r>
    </w:p>
    <w:p w:rsidR="0088146E" w:rsidRDefault="004432B6" w:rsidP="004432B6">
      <w:r>
        <w:t xml:space="preserve">А) межличностный конфликт </w:t>
      </w:r>
    </w:p>
    <w:p w:rsidR="0088146E" w:rsidRDefault="004432B6" w:rsidP="004432B6">
      <w:r>
        <w:t>В) внутригрупповой конфликт</w:t>
      </w:r>
    </w:p>
    <w:p w:rsidR="0088146E" w:rsidRDefault="004432B6" w:rsidP="004432B6">
      <w:r>
        <w:t xml:space="preserve"> С) внутри- личностный конфликт</w:t>
      </w:r>
    </w:p>
    <w:p w:rsidR="0088146E" w:rsidRPr="00CE7573" w:rsidRDefault="004432B6" w:rsidP="004432B6">
      <w:pPr>
        <w:rPr>
          <w:b/>
        </w:rPr>
      </w:pPr>
      <w:r w:rsidRPr="00CE7573">
        <w:rPr>
          <w:b/>
        </w:rPr>
        <w:t xml:space="preserve"> 7. Будут ли привлечены к административной ответственности родители несовершеннолетних, которые устроили драку в школе и нанесли побои?</w:t>
      </w:r>
    </w:p>
    <w:p w:rsidR="0088146E" w:rsidRDefault="004432B6" w:rsidP="004432B6">
      <w:r>
        <w:t xml:space="preserve"> А) нет </w:t>
      </w:r>
    </w:p>
    <w:p w:rsidR="0088146E" w:rsidRDefault="004432B6" w:rsidP="004432B6">
      <w:r>
        <w:t xml:space="preserve">В) да </w:t>
      </w:r>
    </w:p>
    <w:p w:rsidR="0088146E" w:rsidRDefault="004432B6" w:rsidP="004432B6">
      <w:r>
        <w:lastRenderedPageBreak/>
        <w:t xml:space="preserve">С) нет, если несовершеннолетние примирятся </w:t>
      </w:r>
    </w:p>
    <w:p w:rsidR="0088146E" w:rsidRPr="00CE7573" w:rsidRDefault="004432B6" w:rsidP="004432B6">
      <w:pPr>
        <w:rPr>
          <w:b/>
        </w:rPr>
      </w:pPr>
      <w:r w:rsidRPr="00CE7573">
        <w:rPr>
          <w:b/>
        </w:rPr>
        <w:t>8. Будут ли привлечены к административной ответственности родители несовершеннолетнего подростка, который позвонил на 102 и сообщил о заложенной бомбе в школе, вокзале, рынке и т.п.?</w:t>
      </w:r>
    </w:p>
    <w:p w:rsidR="0088146E" w:rsidRDefault="004432B6" w:rsidP="004432B6">
      <w:r>
        <w:t xml:space="preserve">A. да </w:t>
      </w:r>
    </w:p>
    <w:p w:rsidR="0088146E" w:rsidRDefault="004432B6" w:rsidP="004432B6">
      <w:r>
        <w:t xml:space="preserve">B. да, если подростку есть 14 лет </w:t>
      </w:r>
    </w:p>
    <w:p w:rsidR="0088146E" w:rsidRDefault="004432B6" w:rsidP="004432B6">
      <w:r>
        <w:t xml:space="preserve">C. нет </w:t>
      </w:r>
    </w:p>
    <w:p w:rsidR="0088146E" w:rsidRPr="00CE7573" w:rsidRDefault="004432B6" w:rsidP="004432B6">
      <w:pPr>
        <w:rPr>
          <w:b/>
        </w:rPr>
      </w:pPr>
      <w:r w:rsidRPr="00CE7573">
        <w:rPr>
          <w:b/>
        </w:rPr>
        <w:t xml:space="preserve">9. С какого возраста наступает ответственность за заведомо ложное сообщение об акте терроризма? </w:t>
      </w:r>
    </w:p>
    <w:p w:rsidR="0088146E" w:rsidRDefault="004432B6" w:rsidP="004432B6">
      <w:r>
        <w:t xml:space="preserve">А) с 16 лет </w:t>
      </w:r>
    </w:p>
    <w:p w:rsidR="0088146E" w:rsidRDefault="004432B6" w:rsidP="004432B6">
      <w:r>
        <w:t xml:space="preserve">В) с 14 лет </w:t>
      </w:r>
    </w:p>
    <w:p w:rsidR="0088146E" w:rsidRDefault="004432B6" w:rsidP="004432B6">
      <w:r>
        <w:t>С) с 15 лет</w:t>
      </w:r>
    </w:p>
    <w:p w:rsidR="0088146E" w:rsidRPr="00CE7573" w:rsidRDefault="004432B6" w:rsidP="004432B6">
      <w:pPr>
        <w:rPr>
          <w:b/>
        </w:rPr>
      </w:pPr>
      <w:r w:rsidRPr="00CE7573">
        <w:rPr>
          <w:b/>
        </w:rPr>
        <w:t xml:space="preserve">10. Несовершеннолетний старше 14 лет имеет право работать если </w:t>
      </w:r>
    </w:p>
    <w:p w:rsidR="0088146E" w:rsidRDefault="004432B6" w:rsidP="004432B6">
      <w:r>
        <w:t xml:space="preserve">А) не мешает учебе и не вредит здоровью </w:t>
      </w:r>
    </w:p>
    <w:p w:rsidR="0088146E" w:rsidRDefault="004432B6" w:rsidP="004432B6">
      <w:r>
        <w:t xml:space="preserve">В) нечего надеть </w:t>
      </w:r>
    </w:p>
    <w:p w:rsidR="0088146E" w:rsidRDefault="004432B6" w:rsidP="004432B6">
      <w:r>
        <w:t xml:space="preserve">С) когда он сам захочет </w:t>
      </w:r>
    </w:p>
    <w:p w:rsidR="0088146E" w:rsidRPr="00CE7573" w:rsidRDefault="004432B6" w:rsidP="004432B6">
      <w:pPr>
        <w:rPr>
          <w:b/>
        </w:rPr>
      </w:pPr>
      <w:r w:rsidRPr="00CE7573">
        <w:rPr>
          <w:b/>
        </w:rPr>
        <w:t xml:space="preserve">11. Выбери требование к сокращенному рабочему времени для подростков от 14-16 лет. </w:t>
      </w:r>
    </w:p>
    <w:p w:rsidR="0088146E" w:rsidRDefault="004432B6" w:rsidP="004432B6">
      <w:r>
        <w:t>А) не более 36 часов в неделю</w:t>
      </w:r>
    </w:p>
    <w:p w:rsidR="0088146E" w:rsidRDefault="004432B6" w:rsidP="004432B6">
      <w:r>
        <w:t xml:space="preserve">В) не более 24 часов в неделю </w:t>
      </w:r>
    </w:p>
    <w:p w:rsidR="0088146E" w:rsidRDefault="004432B6" w:rsidP="004432B6">
      <w:r>
        <w:t xml:space="preserve">С) 2,5 часа в день </w:t>
      </w:r>
    </w:p>
    <w:p w:rsidR="00CE7573" w:rsidRDefault="004432B6" w:rsidP="004432B6">
      <w:r>
        <w:t xml:space="preserve">12. Выбери вариант трудовой деятельности, разрешенной для подростков </w:t>
      </w:r>
    </w:p>
    <w:p w:rsidR="00CE7573" w:rsidRDefault="004432B6" w:rsidP="004432B6">
      <w:r>
        <w:t xml:space="preserve">А) игорный бизнес </w:t>
      </w:r>
    </w:p>
    <w:p w:rsidR="00CE7573" w:rsidRDefault="004432B6" w:rsidP="004432B6">
      <w:r>
        <w:t xml:space="preserve">В) благоустройство территории образовательных учреждений, спортивных площадок, мест отдыха (высадка цветов, кустарников) </w:t>
      </w:r>
    </w:p>
    <w:p w:rsidR="00CE7573" w:rsidRDefault="004432B6" w:rsidP="004432B6">
      <w:r>
        <w:t>С) работа в ночных развлекательных заведениях</w:t>
      </w:r>
    </w:p>
    <w:p w:rsidR="00CE7573" w:rsidRPr="00CE7573" w:rsidRDefault="004432B6" w:rsidP="004432B6">
      <w:pPr>
        <w:rPr>
          <w:b/>
        </w:rPr>
      </w:pPr>
      <w:r w:rsidRPr="00CE7573">
        <w:rPr>
          <w:b/>
        </w:rPr>
        <w:t xml:space="preserve">13. Стиль, позволяющий выработать наиболее удовлетворяющее обе стороны решение в сложных конфликтных ситуациях </w:t>
      </w:r>
    </w:p>
    <w:p w:rsidR="00CE7573" w:rsidRDefault="004432B6" w:rsidP="004432B6">
      <w:r>
        <w:t xml:space="preserve">А) сотрудничества </w:t>
      </w:r>
    </w:p>
    <w:p w:rsidR="00CE7573" w:rsidRDefault="004432B6" w:rsidP="004432B6">
      <w:r>
        <w:t xml:space="preserve">В) компромисса </w:t>
      </w:r>
    </w:p>
    <w:p w:rsidR="00CE7573" w:rsidRDefault="004432B6" w:rsidP="004432B6">
      <w:r>
        <w:t xml:space="preserve">С) приспособления </w:t>
      </w:r>
    </w:p>
    <w:p w:rsidR="00CE7573" w:rsidRPr="00CE7573" w:rsidRDefault="004432B6" w:rsidP="004432B6">
      <w:pPr>
        <w:rPr>
          <w:b/>
        </w:rPr>
      </w:pPr>
      <w:r w:rsidRPr="00CE7573">
        <w:rPr>
          <w:b/>
        </w:rPr>
        <w:t xml:space="preserve">14. Правонарушения, связанные </w:t>
      </w:r>
      <w:proofErr w:type="gramStart"/>
      <w:r w:rsidRPr="00CE7573">
        <w:rPr>
          <w:b/>
        </w:rPr>
        <w:t>с коррупцией</w:t>
      </w:r>
      <w:proofErr w:type="gramEnd"/>
      <w:r w:rsidRPr="00CE7573">
        <w:rPr>
          <w:b/>
        </w:rPr>
        <w:t xml:space="preserve"> могут быть совершены </w:t>
      </w:r>
    </w:p>
    <w:p w:rsidR="00CE7573" w:rsidRDefault="004432B6" w:rsidP="004432B6">
      <w:r>
        <w:t xml:space="preserve">A) действием </w:t>
      </w:r>
    </w:p>
    <w:p w:rsidR="00CE7573" w:rsidRDefault="004432B6" w:rsidP="004432B6">
      <w:r>
        <w:t xml:space="preserve">B) бездействием </w:t>
      </w:r>
    </w:p>
    <w:p w:rsidR="00CE7573" w:rsidRDefault="004432B6" w:rsidP="004432B6">
      <w:r>
        <w:t xml:space="preserve">C) действием и бездействием </w:t>
      </w:r>
    </w:p>
    <w:p w:rsidR="00CE7573" w:rsidRPr="00CE7573" w:rsidRDefault="004432B6" w:rsidP="004432B6">
      <w:pPr>
        <w:rPr>
          <w:b/>
        </w:rPr>
      </w:pPr>
      <w:r w:rsidRPr="00CE7573">
        <w:rPr>
          <w:b/>
        </w:rPr>
        <w:lastRenderedPageBreak/>
        <w:t xml:space="preserve">15. Кто в Республике Казахстан обязан вести борьбу с коррупцией? </w:t>
      </w:r>
    </w:p>
    <w:p w:rsidR="00CE7573" w:rsidRDefault="004432B6" w:rsidP="004432B6">
      <w:r>
        <w:t xml:space="preserve">А) граждане Республики Казахстан </w:t>
      </w:r>
    </w:p>
    <w:p w:rsidR="00CE7573" w:rsidRDefault="004432B6" w:rsidP="004432B6">
      <w:r>
        <w:t xml:space="preserve">В) все государственные органы и должностные лица в пределах своей компетенции </w:t>
      </w:r>
    </w:p>
    <w:p w:rsidR="004432B6" w:rsidRDefault="004432B6" w:rsidP="004432B6">
      <w:r>
        <w:t>С) только правоохранительные органы</w:t>
      </w:r>
    </w:p>
    <w:p w:rsidR="00CE7573" w:rsidRPr="004432B6" w:rsidRDefault="00CE7573" w:rsidP="004432B6">
      <w:pPr>
        <w:rPr>
          <w:b/>
          <w:sz w:val="24"/>
          <w:szCs w:val="24"/>
        </w:rPr>
      </w:pPr>
    </w:p>
    <w:p w:rsidR="004432B6" w:rsidRDefault="004432B6"/>
    <w:sectPr w:rsidR="0044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41"/>
    <w:rsid w:val="00310041"/>
    <w:rsid w:val="004432B6"/>
    <w:rsid w:val="0088146E"/>
    <w:rsid w:val="00AD13FD"/>
    <w:rsid w:val="00C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9454-1369-408A-A3CE-4D807BF9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2021-11-29T01:29:00Z</dcterms:created>
  <dcterms:modified xsi:type="dcterms:W3CDTF">2021-11-29T01:59:00Z</dcterms:modified>
</cp:coreProperties>
</file>