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B" w:rsidRDefault="004C0BA1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0BA1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 </w:t>
      </w:r>
    </w:p>
    <w:p w:rsidR="004C0BA1" w:rsidRDefault="004C0BA1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 классов</w:t>
      </w:r>
    </w:p>
    <w:p w:rsidR="004C0BA1" w:rsidRDefault="004C0BA1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исследователь</w:t>
      </w:r>
    </w:p>
    <w:p w:rsidR="004C0BA1" w:rsidRDefault="004C0BA1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школа»</w:t>
      </w:r>
    </w:p>
    <w:p w:rsidR="004C0BA1" w:rsidRDefault="004C0BA1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Тайыншинский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E747E" w:rsidRDefault="002E747E" w:rsidP="008D4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90C" w:rsidRPr="00C500CB" w:rsidRDefault="002E747E" w:rsidP="00C500CB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CB">
        <w:rPr>
          <w:rFonts w:ascii="Times New Roman" w:hAnsi="Times New Roman" w:cs="Times New Roman"/>
          <w:b/>
          <w:sz w:val="28"/>
          <w:szCs w:val="28"/>
        </w:rPr>
        <w:t xml:space="preserve">Преимущества смешанного обучения </w:t>
      </w:r>
    </w:p>
    <w:p w:rsidR="00671EA2" w:rsidRPr="00C500CB" w:rsidRDefault="00711081" w:rsidP="007130AD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>Современная система образования должна не только давать нормальное, хорошее, базовое образование, но и готовить креативных, созидательн</w:t>
      </w:r>
      <w:r w:rsidR="00671EA2" w:rsidRPr="00C500CB">
        <w:rPr>
          <w:rFonts w:ascii="Times New Roman" w:hAnsi="Times New Roman" w:cs="Times New Roman"/>
          <w:sz w:val="28"/>
          <w:szCs w:val="28"/>
        </w:rPr>
        <w:t xml:space="preserve">ых обучающихся, которые должны </w:t>
      </w:r>
      <w:r w:rsidRPr="00C500CB">
        <w:rPr>
          <w:rFonts w:ascii="Times New Roman" w:hAnsi="Times New Roman" w:cs="Times New Roman"/>
          <w:sz w:val="28"/>
          <w:szCs w:val="28"/>
        </w:rPr>
        <w:t>быть более конструктивными. Здесь на первый план выходит технология смешанного обучения (</w:t>
      </w:r>
      <w:proofErr w:type="spellStart"/>
      <w:r w:rsidRPr="00C500CB">
        <w:rPr>
          <w:rFonts w:ascii="Times New Roman" w:hAnsi="Times New Roman" w:cs="Times New Roman"/>
          <w:sz w:val="28"/>
          <w:szCs w:val="28"/>
        </w:rPr>
        <w:t>BlendedLearning</w:t>
      </w:r>
      <w:proofErr w:type="spellEnd"/>
      <w:r w:rsidRPr="00C500CB">
        <w:rPr>
          <w:rFonts w:ascii="Times New Roman" w:hAnsi="Times New Roman" w:cs="Times New Roman"/>
          <w:sz w:val="28"/>
          <w:szCs w:val="28"/>
        </w:rPr>
        <w:t xml:space="preserve">), как инструмент </w:t>
      </w:r>
      <w:proofErr w:type="spellStart"/>
      <w:r w:rsidRPr="00C500C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500C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22CFB" w:rsidRPr="00C500CB" w:rsidRDefault="00711081" w:rsidP="00C500CB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b/>
          <w:bCs/>
          <w:sz w:val="28"/>
          <w:szCs w:val="28"/>
        </w:rPr>
        <w:t>Смешанное обучение (англ. “</w:t>
      </w:r>
      <w:proofErr w:type="spellStart"/>
      <w:r w:rsidRPr="00C500CB">
        <w:rPr>
          <w:rFonts w:ascii="Times New Roman" w:hAnsi="Times New Roman" w:cs="Times New Roman"/>
          <w:b/>
          <w:bCs/>
          <w:sz w:val="28"/>
          <w:szCs w:val="28"/>
        </w:rPr>
        <w:t>BlendedLearning</w:t>
      </w:r>
      <w:proofErr w:type="spellEnd"/>
      <w:r w:rsidRPr="00C500CB">
        <w:rPr>
          <w:rFonts w:ascii="Times New Roman" w:hAnsi="Times New Roman" w:cs="Times New Roman"/>
          <w:b/>
          <w:bCs/>
          <w:sz w:val="28"/>
          <w:szCs w:val="28"/>
        </w:rPr>
        <w:t>”)</w:t>
      </w:r>
      <w:r w:rsidRPr="00C500CB">
        <w:rPr>
          <w:rFonts w:ascii="Times New Roman" w:hAnsi="Times New Roman" w:cs="Times New Roman"/>
          <w:sz w:val="28"/>
          <w:szCs w:val="28"/>
        </w:rPr>
        <w:t> – это</w:t>
      </w:r>
      <w:r w:rsidR="00912C6A" w:rsidRPr="00C500CB">
        <w:rPr>
          <w:rFonts w:ascii="Times New Roman" w:hAnsi="Times New Roman" w:cs="Times New Roman"/>
          <w:sz w:val="28"/>
          <w:szCs w:val="28"/>
        </w:rPr>
        <w:t xml:space="preserve"> образовательная  концепция, в рамках которой</w:t>
      </w:r>
      <w:r w:rsidR="00BF6373" w:rsidRPr="00C500CB">
        <w:rPr>
          <w:rFonts w:ascii="Times New Roman" w:hAnsi="Times New Roman" w:cs="Times New Roman"/>
          <w:sz w:val="28"/>
          <w:szCs w:val="28"/>
        </w:rPr>
        <w:t xml:space="preserve"> обучающийся, получает знания онлайн, </w:t>
      </w:r>
      <w:proofErr w:type="spellStart"/>
      <w:r w:rsidR="00BF6373" w:rsidRPr="00C500CB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BF6373" w:rsidRPr="00C500CB">
        <w:rPr>
          <w:rFonts w:ascii="Times New Roman" w:hAnsi="Times New Roman" w:cs="Times New Roman"/>
          <w:sz w:val="28"/>
          <w:szCs w:val="28"/>
        </w:rPr>
        <w:t xml:space="preserve"> самостоятельно, и очно с преподавателем. </w:t>
      </w:r>
      <w:r w:rsidR="00BF6373" w:rsidRPr="00C500CB">
        <w:rPr>
          <w:rFonts w:ascii="Times New Roman" w:hAnsi="Times New Roman" w:cs="Times New Roman"/>
          <w:bCs/>
          <w:sz w:val="28"/>
          <w:szCs w:val="28"/>
        </w:rPr>
        <w:t>Смешанное обучение</w:t>
      </w:r>
      <w:r w:rsidR="00713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373" w:rsidRPr="00C500CB">
        <w:rPr>
          <w:rFonts w:ascii="Times New Roman" w:hAnsi="Times New Roman" w:cs="Times New Roman"/>
          <w:bCs/>
          <w:sz w:val="28"/>
          <w:szCs w:val="28"/>
        </w:rPr>
        <w:t>осуществляется в</w:t>
      </w:r>
      <w:r w:rsidR="00BF6373" w:rsidRPr="00C500CB">
        <w:rPr>
          <w:rFonts w:ascii="Times New Roman" w:hAnsi="Times New Roman" w:cs="Times New Roman"/>
          <w:sz w:val="28"/>
          <w:szCs w:val="28"/>
        </w:rPr>
        <w:t xml:space="preserve"> сочетании</w:t>
      </w:r>
      <w:r w:rsidRPr="00C500CB">
        <w:rPr>
          <w:rFonts w:ascii="Times New Roman" w:hAnsi="Times New Roman" w:cs="Times New Roman"/>
          <w:sz w:val="28"/>
          <w:szCs w:val="28"/>
        </w:rPr>
        <w:t xml:space="preserve"> традиционных форм аудиторного обучения с элементами электронного обучения, в котором используются специальные информационные технологии, такие как компьютерная графика, аудио и видео, интерактивные элементы и т.п.</w:t>
      </w:r>
      <w:r w:rsidR="00BF6373" w:rsidRPr="00C500CB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671EA2" w:rsidRPr="00C500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6373" w:rsidRPr="00C500CB">
        <w:rPr>
          <w:rFonts w:ascii="Times New Roman" w:hAnsi="Times New Roman" w:cs="Times New Roman"/>
          <w:sz w:val="28"/>
          <w:szCs w:val="28"/>
        </w:rPr>
        <w:t xml:space="preserve"> следует обратить  внимание на то, что обучение  признается смешанным, если  в нем от 30 до 79 % учебного времени проводится  онлайн. </w:t>
      </w:r>
    </w:p>
    <w:p w:rsidR="00D22CFB" w:rsidRPr="00C500CB" w:rsidRDefault="00D22CFB" w:rsidP="00C500CB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Составными элементами смешанного обучения являются обучение в классе, дистанционное обучение и обучение через Интернет. Именно возможности информационно-коммуникационных технологий способствовали активному развитию смешанного обучения, которое оказалось более эффективным, чем обучение, полностью происходящее в режиме онлайн. Это доказано научными исследованиями.</w:t>
      </w:r>
    </w:p>
    <w:p w:rsidR="00B9490C" w:rsidRPr="00C500CB" w:rsidRDefault="00B9490C" w:rsidP="00C500CB">
      <w:pPr>
        <w:pStyle w:val="a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В первую очередь это связано с тем, что при правильном и полноценном применении смешанное обучение работает на формирование ценных качеств личности, которые также известны как навыки XXI века. Это:</w:t>
      </w:r>
    </w:p>
    <w:p w:rsidR="00B9490C" w:rsidRPr="00C500CB" w:rsidRDefault="00B9490C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— способность к комплексному решению проблем, учёту всех аспектов решаемой задачи;</w:t>
      </w:r>
    </w:p>
    <w:p w:rsidR="00B9490C" w:rsidRPr="00C500CB" w:rsidRDefault="00B9490C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— критическое мышление, способность выбора достоверных источников данных и отбора информации, которая действительно необходима для решения проблемы;</w:t>
      </w:r>
    </w:p>
    <w:p w:rsidR="00B9490C" w:rsidRPr="00C500CB" w:rsidRDefault="00B9490C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— креативность, способность творчески переосмыслить имеющуюся информацию, синтезировать новые идеи и решения;</w:t>
      </w:r>
    </w:p>
    <w:p w:rsidR="00B9490C" w:rsidRPr="00C500CB" w:rsidRDefault="00B9490C" w:rsidP="00C500CB">
      <w:pPr>
        <w:pStyle w:val="a3"/>
        <w:spacing w:before="0" w:beforeAutospacing="0" w:after="0" w:afterAutospacing="0"/>
        <w:rPr>
          <w:sz w:val="28"/>
          <w:szCs w:val="28"/>
        </w:rPr>
      </w:pPr>
      <w:r w:rsidRPr="00C500CB">
        <w:rPr>
          <w:sz w:val="28"/>
          <w:szCs w:val="28"/>
        </w:rPr>
        <w:t>— командная работа, умение продуктивно взаимодействовать с другими людьми, искать единомышленников и создавать команды;</w:t>
      </w:r>
    </w:p>
    <w:p w:rsidR="00B9490C" w:rsidRPr="00C500CB" w:rsidRDefault="00B9490C" w:rsidP="00C500CB">
      <w:pPr>
        <w:pStyle w:val="a3"/>
        <w:spacing w:before="0" w:beforeAutospacing="0" w:after="0" w:afterAutospacing="0"/>
        <w:rPr>
          <w:sz w:val="28"/>
          <w:szCs w:val="28"/>
        </w:rPr>
      </w:pPr>
      <w:r w:rsidRPr="00C500CB">
        <w:rPr>
          <w:sz w:val="28"/>
          <w:szCs w:val="28"/>
        </w:rPr>
        <w:t>— умение и стремление учиться на протяжении всей жизни;</w:t>
      </w:r>
    </w:p>
    <w:p w:rsidR="008D448D" w:rsidRDefault="00B9490C" w:rsidP="00C500CB">
      <w:pPr>
        <w:pStyle w:val="a3"/>
        <w:spacing w:before="0" w:beforeAutospacing="0" w:after="225" w:afterAutospacing="0"/>
        <w:rPr>
          <w:sz w:val="28"/>
          <w:szCs w:val="28"/>
        </w:rPr>
      </w:pPr>
      <w:r w:rsidRPr="00C500CB">
        <w:rPr>
          <w:sz w:val="28"/>
          <w:szCs w:val="28"/>
        </w:rPr>
        <w:t>— умение принимать решения и нести за них от</w:t>
      </w:r>
      <w:r w:rsidR="008D448D" w:rsidRPr="00C500CB">
        <w:rPr>
          <w:sz w:val="28"/>
          <w:szCs w:val="28"/>
        </w:rPr>
        <w:t>ветственность</w:t>
      </w:r>
    </w:p>
    <w:p w:rsidR="00C500CB" w:rsidRDefault="00C500CB" w:rsidP="00C500CB">
      <w:pPr>
        <w:pStyle w:val="a3"/>
        <w:spacing w:before="0" w:beforeAutospacing="0" w:after="225" w:afterAutospacing="0"/>
        <w:rPr>
          <w:sz w:val="28"/>
          <w:szCs w:val="28"/>
        </w:rPr>
      </w:pPr>
    </w:p>
    <w:p w:rsidR="00C500CB" w:rsidRPr="00C500CB" w:rsidRDefault="00C500CB" w:rsidP="00C500CB">
      <w:pPr>
        <w:pStyle w:val="a3"/>
        <w:spacing w:before="0" w:beforeAutospacing="0" w:after="225" w:afterAutospacing="0"/>
        <w:rPr>
          <w:sz w:val="28"/>
          <w:szCs w:val="28"/>
        </w:rPr>
      </w:pPr>
    </w:p>
    <w:p w:rsidR="00D463B2" w:rsidRPr="00C500CB" w:rsidRDefault="008D448D" w:rsidP="00C500CB">
      <w:pPr>
        <w:pStyle w:val="a3"/>
        <w:spacing w:before="0" w:beforeAutospacing="0" w:after="225" w:afterAutospacing="0"/>
        <w:rPr>
          <w:b/>
          <w:sz w:val="28"/>
          <w:szCs w:val="28"/>
        </w:rPr>
      </w:pPr>
      <w:r w:rsidRPr="00C500CB">
        <w:rPr>
          <w:b/>
          <w:sz w:val="28"/>
          <w:szCs w:val="28"/>
        </w:rPr>
        <w:lastRenderedPageBreak/>
        <w:t>Основные факторы смешанного обучения</w:t>
      </w:r>
      <w:r w:rsidR="00C500CB">
        <w:rPr>
          <w:b/>
          <w:sz w:val="28"/>
          <w:szCs w:val="28"/>
        </w:rPr>
        <w:t>:</w:t>
      </w:r>
    </w:p>
    <w:p w:rsidR="00D463B2" w:rsidRPr="00C500CB" w:rsidRDefault="00D463B2" w:rsidP="00C5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0CB">
        <w:rPr>
          <w:rStyle w:val="a4"/>
          <w:rFonts w:ascii="Times New Roman" w:hAnsi="Times New Roman" w:cs="Times New Roman"/>
          <w:sz w:val="28"/>
          <w:szCs w:val="28"/>
        </w:rPr>
        <w:t>Персонализация</w:t>
      </w:r>
    </w:p>
    <w:p w:rsidR="00D463B2" w:rsidRPr="00C500CB" w:rsidRDefault="00D463B2" w:rsidP="00C500C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500CB">
        <w:rPr>
          <w:rStyle w:val="a4"/>
          <w:b w:val="0"/>
          <w:sz w:val="28"/>
          <w:szCs w:val="28"/>
        </w:rPr>
        <w:t>Персонализация учебного процесса позволяет обучающимся строить </w:t>
      </w:r>
      <w:r w:rsidRPr="00C500CB">
        <w:rPr>
          <w:rStyle w:val="a6"/>
          <w:b/>
          <w:bCs/>
          <w:sz w:val="28"/>
          <w:szCs w:val="28"/>
        </w:rPr>
        <w:t>индивидуальную образовательную траекторию</w:t>
      </w:r>
      <w:r w:rsidRPr="00C500CB">
        <w:rPr>
          <w:rStyle w:val="a4"/>
          <w:b w:val="0"/>
          <w:sz w:val="28"/>
          <w:szCs w:val="28"/>
        </w:rPr>
        <w:t> и обучаться в своем </w:t>
      </w:r>
      <w:r w:rsidRPr="00C500CB">
        <w:rPr>
          <w:rStyle w:val="a6"/>
          <w:b/>
          <w:bCs/>
          <w:sz w:val="28"/>
          <w:szCs w:val="28"/>
        </w:rPr>
        <w:t>собственном темпе, </w:t>
      </w:r>
      <w:r w:rsidRPr="00C500CB">
        <w:rPr>
          <w:rStyle w:val="a4"/>
          <w:b w:val="0"/>
          <w:sz w:val="28"/>
          <w:szCs w:val="28"/>
        </w:rPr>
        <w:t>то есть</w:t>
      </w:r>
      <w:r w:rsidRPr="00C500CB">
        <w:rPr>
          <w:rStyle w:val="a6"/>
          <w:b/>
          <w:bCs/>
          <w:sz w:val="28"/>
          <w:szCs w:val="28"/>
        </w:rPr>
        <w:t> </w:t>
      </w:r>
      <w:r w:rsidRPr="00C500CB">
        <w:rPr>
          <w:rStyle w:val="a4"/>
          <w:b w:val="0"/>
          <w:sz w:val="28"/>
          <w:szCs w:val="28"/>
        </w:rPr>
        <w:t>это предоставление определенного права самому ученику выбирать, каким образом, когда, как и, до некоторой степени, «что» он будет делать.</w:t>
      </w:r>
    </w:p>
    <w:p w:rsidR="00D463B2" w:rsidRPr="00C500CB" w:rsidRDefault="00D463B2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Возможно, вам покажется странной рекомендация применять этот принцип к младшим школьникам: ведь мы все знаем, что в этот период дети только начинают быть самостоятельными и овладевать навыками самоорганизации. И</w:t>
      </w:r>
      <w:r w:rsidR="00BF6373" w:rsidRPr="00C500CB">
        <w:rPr>
          <w:sz w:val="28"/>
          <w:szCs w:val="28"/>
        </w:rPr>
        <w:t>,</w:t>
      </w:r>
      <w:r w:rsidRPr="00C500CB">
        <w:rPr>
          <w:sz w:val="28"/>
          <w:szCs w:val="28"/>
        </w:rPr>
        <w:t xml:space="preserve"> тем не менее — как показывают авторитетные исследования, такой подход нужно использовать уже со второго полугодия в </w:t>
      </w:r>
      <w:r w:rsidR="00671EA2" w:rsidRPr="00C500CB">
        <w:rPr>
          <w:sz w:val="28"/>
          <w:szCs w:val="28"/>
        </w:rPr>
        <w:t>первого класса.</w:t>
      </w:r>
    </w:p>
    <w:p w:rsidR="00671EA2" w:rsidRPr="00C500CB" w:rsidRDefault="00671EA2" w:rsidP="00C500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00CB">
        <w:rPr>
          <w:b/>
          <w:sz w:val="28"/>
          <w:szCs w:val="28"/>
        </w:rPr>
        <w:t>Мастерство</w:t>
      </w:r>
    </w:p>
    <w:p w:rsidR="00D463B2" w:rsidRPr="00C500CB" w:rsidRDefault="00671EA2" w:rsidP="00C500CB">
      <w:pPr>
        <w:pStyle w:val="a3"/>
        <w:spacing w:before="0" w:beforeAutospacing="0" w:after="210" w:afterAutospacing="0"/>
        <w:jc w:val="both"/>
        <w:rPr>
          <w:sz w:val="28"/>
          <w:szCs w:val="28"/>
        </w:rPr>
      </w:pPr>
      <w:r w:rsidRPr="00C500CB">
        <w:rPr>
          <w:rStyle w:val="a4"/>
          <w:b w:val="0"/>
          <w:sz w:val="28"/>
          <w:szCs w:val="28"/>
        </w:rPr>
        <w:tab/>
        <w:t>О</w:t>
      </w:r>
      <w:r w:rsidR="00D463B2" w:rsidRPr="00C500CB">
        <w:rPr>
          <w:rStyle w:val="a4"/>
          <w:b w:val="0"/>
          <w:sz w:val="28"/>
          <w:szCs w:val="28"/>
        </w:rPr>
        <w:t xml:space="preserve">бучение, </w:t>
      </w:r>
      <w:r w:rsidR="00D463B2" w:rsidRPr="007130AD">
        <w:rPr>
          <w:rStyle w:val="a4"/>
          <w:sz w:val="28"/>
          <w:szCs w:val="28"/>
        </w:rPr>
        <w:t>основанное на мастерстве</w:t>
      </w:r>
      <w:r w:rsidR="00D463B2" w:rsidRPr="00C500CB">
        <w:rPr>
          <w:rStyle w:val="a4"/>
          <w:b w:val="0"/>
          <w:sz w:val="28"/>
          <w:szCs w:val="28"/>
          <w:u w:val="single"/>
        </w:rPr>
        <w:t>,</w:t>
      </w:r>
      <w:r w:rsidR="00D463B2" w:rsidRPr="00C500CB">
        <w:rPr>
          <w:rStyle w:val="a4"/>
          <w:sz w:val="28"/>
          <w:szCs w:val="28"/>
        </w:rPr>
        <w:t> </w:t>
      </w:r>
      <w:r w:rsidR="00D463B2" w:rsidRPr="00C500CB">
        <w:rPr>
          <w:sz w:val="28"/>
          <w:szCs w:val="28"/>
        </w:rPr>
        <w:t xml:space="preserve">предполагает переход к новому материалу после подтверждения требуемого уровня владения изученным Теория </w:t>
      </w:r>
      <w:proofErr w:type="spellStart"/>
      <w:r w:rsidR="00D463B2" w:rsidRPr="00C500CB">
        <w:rPr>
          <w:sz w:val="28"/>
          <w:szCs w:val="28"/>
        </w:rPr>
        <w:t>Блума</w:t>
      </w:r>
      <w:proofErr w:type="spellEnd"/>
      <w:r w:rsidR="00D463B2" w:rsidRPr="00C500CB">
        <w:rPr>
          <w:sz w:val="28"/>
          <w:szCs w:val="28"/>
        </w:rPr>
        <w:t xml:space="preserve"> о том, что до перехода к новой теме дети должны продемонстрировать идеальное владение изучаемым материалом. </w:t>
      </w:r>
    </w:p>
    <w:p w:rsidR="00D3516B" w:rsidRPr="00C500CB" w:rsidRDefault="00D3516B" w:rsidP="00C500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00CB">
        <w:rPr>
          <w:b/>
          <w:sz w:val="28"/>
          <w:szCs w:val="28"/>
        </w:rPr>
        <w:t xml:space="preserve"> Высокие ожидания</w:t>
      </w:r>
    </w:p>
    <w:p w:rsidR="00D463B2" w:rsidRPr="00C500CB" w:rsidRDefault="00D3516B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rStyle w:val="a4"/>
          <w:b w:val="0"/>
          <w:sz w:val="28"/>
          <w:szCs w:val="28"/>
        </w:rPr>
        <w:tab/>
      </w:r>
      <w:r w:rsidR="00D463B2" w:rsidRPr="00C500CB">
        <w:rPr>
          <w:rStyle w:val="a4"/>
          <w:b w:val="0"/>
          <w:sz w:val="28"/>
          <w:szCs w:val="28"/>
        </w:rPr>
        <w:t>Ориентация на высокие достижения</w:t>
      </w:r>
      <w:r w:rsidR="00D463B2" w:rsidRPr="00C500CB">
        <w:rPr>
          <w:sz w:val="28"/>
          <w:szCs w:val="28"/>
        </w:rPr>
        <w:t> у каждого ребенка оправдана, поскольку сочетание вышеприведенных свойств смешанного обучения позволяет ожидать от каждого обучающегося </w:t>
      </w:r>
      <w:r w:rsidR="00D463B2" w:rsidRPr="00C500CB">
        <w:rPr>
          <w:rStyle w:val="a6"/>
          <w:b/>
          <w:bCs/>
          <w:sz w:val="28"/>
          <w:szCs w:val="28"/>
        </w:rPr>
        <w:t>высокой вовлеченности и внутренней мотивации</w:t>
      </w:r>
      <w:r w:rsidR="00D463B2" w:rsidRPr="00C500CB">
        <w:rPr>
          <w:sz w:val="28"/>
          <w:szCs w:val="28"/>
        </w:rPr>
        <w:t>, что и будет сказываться на результ</w:t>
      </w:r>
      <w:r w:rsidR="00912C6A" w:rsidRPr="00C500CB">
        <w:rPr>
          <w:sz w:val="28"/>
          <w:szCs w:val="28"/>
        </w:rPr>
        <w:t xml:space="preserve">атах. </w:t>
      </w:r>
      <w:r w:rsidR="00D463B2" w:rsidRPr="00C500CB">
        <w:rPr>
          <w:sz w:val="28"/>
          <w:szCs w:val="28"/>
        </w:rPr>
        <w:t>Ученик должен стремиться к тому, чтобы регулярно планировать свою работу для достижения более высоких результатов. Для этого он вместе с учителем анализирует свои результаты: что он умел вчера, и чему научился сегодня.</w:t>
      </w:r>
    </w:p>
    <w:p w:rsidR="00201922" w:rsidRDefault="00912C6A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Та</w:t>
      </w:r>
      <w:r w:rsidR="00D463B2" w:rsidRPr="00C500CB">
        <w:rPr>
          <w:sz w:val="28"/>
          <w:szCs w:val="28"/>
        </w:rPr>
        <w:t>ким образом преподаватель создает </w:t>
      </w:r>
      <w:r w:rsidR="00D463B2" w:rsidRPr="00C500CB">
        <w:rPr>
          <w:rStyle w:val="a4"/>
          <w:b w:val="0"/>
          <w:sz w:val="28"/>
          <w:szCs w:val="28"/>
        </w:rPr>
        <w:t>среду высоких ожиданий</w:t>
      </w:r>
      <w:proofErr w:type="gramStart"/>
      <w:r w:rsidR="00D463B2" w:rsidRPr="00C500CB">
        <w:rPr>
          <w:rStyle w:val="a4"/>
          <w:b w:val="0"/>
          <w:sz w:val="28"/>
          <w:szCs w:val="28"/>
        </w:rPr>
        <w:t> </w:t>
      </w:r>
      <w:r w:rsidR="00D463B2" w:rsidRPr="00C500CB">
        <w:rPr>
          <w:b/>
          <w:sz w:val="28"/>
          <w:szCs w:val="28"/>
        </w:rPr>
        <w:t>.</w:t>
      </w:r>
      <w:proofErr w:type="gramEnd"/>
      <w:r w:rsidR="00D463B2" w:rsidRPr="00C500CB">
        <w:rPr>
          <w:sz w:val="28"/>
          <w:szCs w:val="28"/>
        </w:rPr>
        <w:t>Такая среда должна быть индивидуализированно</w:t>
      </w:r>
      <w:r w:rsidR="00D3516B" w:rsidRPr="00C500CB">
        <w:rPr>
          <w:sz w:val="28"/>
          <w:szCs w:val="28"/>
        </w:rPr>
        <w:t>й п</w:t>
      </w:r>
      <w:r w:rsidR="00D94680" w:rsidRPr="00C500CB">
        <w:rPr>
          <w:sz w:val="28"/>
          <w:szCs w:val="28"/>
        </w:rPr>
        <w:t xml:space="preserve">о отношению к каждому ученика  </w:t>
      </w:r>
    </w:p>
    <w:p w:rsidR="00D3516B" w:rsidRPr="00C500CB" w:rsidRDefault="00D3516B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b/>
          <w:sz w:val="28"/>
          <w:szCs w:val="28"/>
        </w:rPr>
        <w:t>Личная ответственность</w:t>
      </w:r>
      <w:r w:rsidR="00D94680" w:rsidRPr="00C500CB">
        <w:rPr>
          <w:b/>
          <w:sz w:val="28"/>
          <w:szCs w:val="28"/>
        </w:rPr>
        <w:t xml:space="preserve"> (самостоятельность)</w:t>
      </w:r>
    </w:p>
    <w:p w:rsidR="00D463B2" w:rsidRPr="00C500CB" w:rsidRDefault="00D3516B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ab/>
      </w:r>
      <w:r w:rsidR="007130AD">
        <w:rPr>
          <w:sz w:val="28"/>
          <w:szCs w:val="28"/>
        </w:rPr>
        <w:t xml:space="preserve">Четвёртый </w:t>
      </w:r>
      <w:r w:rsidR="00D463B2" w:rsidRPr="00C500CB">
        <w:rPr>
          <w:sz w:val="28"/>
          <w:szCs w:val="28"/>
        </w:rPr>
        <w:t xml:space="preserve">фактор — личная </w:t>
      </w:r>
      <w:r w:rsidR="007130AD">
        <w:rPr>
          <w:sz w:val="28"/>
          <w:szCs w:val="28"/>
        </w:rPr>
        <w:t xml:space="preserve"> ответственность. </w:t>
      </w:r>
      <w:r w:rsidR="00D463B2" w:rsidRPr="00C500CB">
        <w:rPr>
          <w:b/>
          <w:sz w:val="28"/>
          <w:szCs w:val="28"/>
        </w:rPr>
        <w:t> </w:t>
      </w:r>
      <w:r w:rsidR="00D463B2" w:rsidRPr="00C500CB">
        <w:rPr>
          <w:sz w:val="28"/>
          <w:szCs w:val="28"/>
        </w:rPr>
        <w:t xml:space="preserve"> Дети должны понимать, что они принимают</w:t>
      </w:r>
      <w:r w:rsidR="007130AD">
        <w:rPr>
          <w:sz w:val="28"/>
          <w:szCs w:val="28"/>
        </w:rPr>
        <w:t xml:space="preserve"> </w:t>
      </w:r>
      <w:r w:rsidR="00D463B2" w:rsidRPr="00C500CB">
        <w:rPr>
          <w:sz w:val="28"/>
          <w:szCs w:val="28"/>
        </w:rPr>
        <w:t>решения сами, а результаты — это их зона ответственности. Но у этого</w:t>
      </w:r>
      <w:r w:rsidR="007130AD">
        <w:rPr>
          <w:sz w:val="28"/>
          <w:szCs w:val="28"/>
        </w:rPr>
        <w:t xml:space="preserve"> </w:t>
      </w:r>
      <w:r w:rsidR="00D463B2" w:rsidRPr="00C500CB">
        <w:rPr>
          <w:sz w:val="28"/>
          <w:szCs w:val="28"/>
        </w:rPr>
        <w:t>фактора есть и трудности при внедрении - не все ученики готовы к таком</w:t>
      </w:r>
      <w:r w:rsidR="007130AD">
        <w:rPr>
          <w:sz w:val="28"/>
          <w:szCs w:val="28"/>
        </w:rPr>
        <w:t>у стилю обучения, поэтому педагог должен быть готов</w:t>
      </w:r>
      <w:r w:rsidR="00D463B2" w:rsidRPr="00C500CB">
        <w:rPr>
          <w:sz w:val="28"/>
          <w:szCs w:val="28"/>
        </w:rPr>
        <w:t xml:space="preserve"> оказать поддержку</w:t>
      </w:r>
      <w:r w:rsidR="007130AD">
        <w:rPr>
          <w:sz w:val="28"/>
          <w:szCs w:val="28"/>
        </w:rPr>
        <w:t xml:space="preserve">  каждому нуждающемуся ученику.</w:t>
      </w:r>
    </w:p>
    <w:p w:rsidR="00D463B2" w:rsidRPr="00C500CB" w:rsidRDefault="00D463B2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Конечно, в первом, и даже во втором, классе, трудно ожидать от детей, что дети могут нести полную ответственность за обучение. И всё же, направляя их в эту сторону, каждый раз подчёркивая, что всё зависит от них самих, уже к третьему–четвёртому классу мы увидим значительные изменения в суждениях и отношении к учёбе, и, как</w:t>
      </w:r>
      <w:r w:rsidR="00D94680" w:rsidRPr="00C500CB">
        <w:rPr>
          <w:sz w:val="28"/>
          <w:szCs w:val="28"/>
        </w:rPr>
        <w:t xml:space="preserve"> результат, повышение мотивации.</w:t>
      </w:r>
    </w:p>
    <w:p w:rsidR="00D463B2" w:rsidRPr="00C500CB" w:rsidRDefault="00D463B2" w:rsidP="00C500CB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lastRenderedPageBreak/>
        <w:t xml:space="preserve">Что касается моделей смешанного обучения, на сегодня пока нет единой общепринятой их классификации. Но если брать как бы на макси уровне, то здесь можно выделить два вида: </w:t>
      </w:r>
    </w:p>
    <w:p w:rsidR="00D463B2" w:rsidRPr="00C500CB" w:rsidRDefault="00D463B2" w:rsidP="00C500CB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- на уровне классно-урочной системы, внутри школ и вузов</w:t>
      </w:r>
    </w:p>
    <w:p w:rsidR="00D463B2" w:rsidRPr="00C500CB" w:rsidRDefault="00D463B2" w:rsidP="00C500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-  на уровне личности обучающегося, который может использовать для себя не только обязательное, но и дополнительное образование.</w:t>
      </w:r>
    </w:p>
    <w:p w:rsidR="00D463B2" w:rsidRPr="00C500CB" w:rsidRDefault="00D463B2" w:rsidP="00C500CB">
      <w:pPr>
        <w:pStyle w:val="a3"/>
        <w:shd w:val="clear" w:color="auto" w:fill="FFFFF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Внутри классно-урочной системы возможно использование таких моделей ротации, как автономная группа, перевёрнутый класс, смена рабочих зон – 1. зона работы онлайн (индивидуальная работа по инструкции учителя); 2. зона работы в группах (групповая работа по инструкции учителя).</w:t>
      </w:r>
    </w:p>
    <w:p w:rsidR="00A1197B" w:rsidRPr="00C500CB" w:rsidRDefault="00A1197B" w:rsidP="00C500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Хочется </w:t>
      </w:r>
      <w:proofErr w:type="gramStart"/>
      <w:r w:rsidRPr="00C500CB">
        <w:rPr>
          <w:sz w:val="28"/>
          <w:szCs w:val="28"/>
        </w:rPr>
        <w:t>остановится</w:t>
      </w:r>
      <w:proofErr w:type="gramEnd"/>
      <w:r w:rsidRPr="00C500CB">
        <w:rPr>
          <w:sz w:val="28"/>
          <w:szCs w:val="28"/>
        </w:rPr>
        <w:t xml:space="preserve"> на одной </w:t>
      </w:r>
      <w:r w:rsidR="00D94680" w:rsidRPr="00C500CB">
        <w:rPr>
          <w:sz w:val="28"/>
          <w:szCs w:val="28"/>
        </w:rPr>
        <w:t xml:space="preserve">из модели </w:t>
      </w:r>
      <w:r w:rsidRPr="00C500CB">
        <w:rPr>
          <w:sz w:val="28"/>
          <w:szCs w:val="28"/>
        </w:rPr>
        <w:t>смешанного обучения</w:t>
      </w:r>
      <w:r w:rsidR="007130AD">
        <w:rPr>
          <w:sz w:val="28"/>
          <w:szCs w:val="28"/>
        </w:rPr>
        <w:t xml:space="preserve"> </w:t>
      </w:r>
      <w:r w:rsidR="00D94680" w:rsidRPr="00C500CB">
        <w:rPr>
          <w:b/>
          <w:sz w:val="28"/>
          <w:szCs w:val="28"/>
        </w:rPr>
        <w:t>«Перевернутый класс»</w:t>
      </w:r>
      <w:r w:rsidR="00201922">
        <w:rPr>
          <w:sz w:val="28"/>
          <w:szCs w:val="28"/>
        </w:rPr>
        <w:t xml:space="preserve">, которую </w:t>
      </w:r>
      <w:r w:rsidRPr="00C500CB">
        <w:rPr>
          <w:sz w:val="28"/>
          <w:szCs w:val="28"/>
        </w:rPr>
        <w:t xml:space="preserve">можно применять </w:t>
      </w:r>
      <w:r w:rsidR="00487295" w:rsidRPr="00C500CB">
        <w:rPr>
          <w:sz w:val="28"/>
          <w:szCs w:val="28"/>
        </w:rPr>
        <w:t xml:space="preserve">на уроках </w:t>
      </w:r>
      <w:r w:rsidR="00D94680" w:rsidRPr="00C500CB">
        <w:rPr>
          <w:sz w:val="28"/>
          <w:szCs w:val="28"/>
        </w:rPr>
        <w:t xml:space="preserve"> в начальных классах</w:t>
      </w:r>
      <w:r w:rsidR="007130AD">
        <w:rPr>
          <w:sz w:val="28"/>
          <w:szCs w:val="28"/>
        </w:rPr>
        <w:t>.</w:t>
      </w:r>
    </w:p>
    <w:p w:rsidR="00A1197B" w:rsidRPr="00C500CB" w:rsidRDefault="00A1197B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rStyle w:val="a4"/>
          <w:b w:val="0"/>
          <w:sz w:val="28"/>
          <w:szCs w:val="28"/>
        </w:rPr>
        <w:t xml:space="preserve">Это самая простая для освоения и реализации модель смешанного обучения. </w:t>
      </w:r>
      <w:r w:rsidRPr="00C500CB">
        <w:rPr>
          <w:sz w:val="28"/>
          <w:szCs w:val="28"/>
        </w:rPr>
        <w:t xml:space="preserve">При реализации этой модели учебный процесс "переворачивается" - лекционный материал отдается на самостоятельное изучение дома посредством онлайн-курсов, а в классе происходит детальная проработка наиболее сложных моментов. </w:t>
      </w:r>
    </w:p>
    <w:p w:rsidR="00656115" w:rsidRPr="00C500CB" w:rsidRDefault="0038172B" w:rsidP="00C5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>Т</w:t>
      </w:r>
      <w:r w:rsidR="00A1197B" w:rsidRPr="00C500CB">
        <w:rPr>
          <w:rFonts w:ascii="Times New Roman" w:hAnsi="Times New Roman" w:cs="Times New Roman"/>
          <w:sz w:val="28"/>
          <w:szCs w:val="28"/>
        </w:rPr>
        <w:t>аким образом</w:t>
      </w:r>
      <w:r w:rsidR="00487295" w:rsidRPr="00C500CB">
        <w:rPr>
          <w:rFonts w:ascii="Times New Roman" w:hAnsi="Times New Roman" w:cs="Times New Roman"/>
          <w:sz w:val="28"/>
          <w:szCs w:val="28"/>
        </w:rPr>
        <w:t>,</w:t>
      </w:r>
      <w:r w:rsidR="00A1197B" w:rsidRPr="00C500CB">
        <w:rPr>
          <w:rStyle w:val="a4"/>
          <w:rFonts w:ascii="Times New Roman" w:hAnsi="Times New Roman" w:cs="Times New Roman"/>
          <w:sz w:val="28"/>
          <w:szCs w:val="28"/>
        </w:rPr>
        <w:t> цель </w:t>
      </w:r>
      <w:r w:rsidR="00A1197B" w:rsidRPr="00C500CB">
        <w:rPr>
          <w:rFonts w:ascii="Times New Roman" w:hAnsi="Times New Roman" w:cs="Times New Roman"/>
          <w:sz w:val="28"/>
          <w:szCs w:val="28"/>
        </w:rPr>
        <w:t>работы по этой модели — сделать так, чтобы на уроке обучающиеся активно задавали вопросы и глубже осваивали тему, вместо того, чтобы большую часть времени просто слушать педагога и повторять за ним. В начальной школе она подходит для уроков закрепления и обобщения. </w:t>
      </w:r>
      <w:r w:rsidR="00A1197B" w:rsidRPr="00C500CB">
        <w:rPr>
          <w:rStyle w:val="a4"/>
          <w:rFonts w:ascii="Times New Roman" w:hAnsi="Times New Roman" w:cs="Times New Roman"/>
          <w:sz w:val="28"/>
          <w:szCs w:val="28"/>
        </w:rPr>
        <w:t>Преимущества модели</w:t>
      </w:r>
      <w:r w:rsidR="00A1197B" w:rsidRPr="00C500CB">
        <w:rPr>
          <w:rFonts w:ascii="Times New Roman" w:hAnsi="Times New Roman" w:cs="Times New Roman"/>
          <w:sz w:val="28"/>
          <w:szCs w:val="28"/>
        </w:rPr>
        <w:t> </w:t>
      </w:r>
      <w:r w:rsidR="00487295" w:rsidRPr="00C500CB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656115" w:rsidRPr="00C500CB">
        <w:rPr>
          <w:rStyle w:val="a4"/>
          <w:rFonts w:ascii="Times New Roman" w:hAnsi="Times New Roman" w:cs="Times New Roman"/>
          <w:sz w:val="28"/>
          <w:szCs w:val="28"/>
        </w:rPr>
        <w:t xml:space="preserve"> учитель даёт ученикам возможность:</w:t>
      </w:r>
      <w:r w:rsidR="0020192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56115" w:rsidRPr="00C500CB">
        <w:rPr>
          <w:rFonts w:ascii="Times New Roman" w:hAnsi="Times New Roman" w:cs="Times New Roman"/>
          <w:sz w:val="28"/>
          <w:szCs w:val="28"/>
        </w:rPr>
        <w:t>изучать самостоя</w:t>
      </w:r>
      <w:r w:rsidRPr="00C500CB">
        <w:rPr>
          <w:rFonts w:ascii="Times New Roman" w:hAnsi="Times New Roman" w:cs="Times New Roman"/>
          <w:sz w:val="28"/>
          <w:szCs w:val="28"/>
        </w:rPr>
        <w:t xml:space="preserve">тельно учебный материал дома, </w:t>
      </w:r>
      <w:r w:rsidR="00656115" w:rsidRPr="00C500CB">
        <w:rPr>
          <w:rFonts w:ascii="Times New Roman" w:hAnsi="Times New Roman" w:cs="Times New Roman"/>
          <w:sz w:val="28"/>
          <w:szCs w:val="28"/>
        </w:rPr>
        <w:t>взаимодействовать с одноклассниками на уроке, об</w:t>
      </w:r>
      <w:r w:rsidRPr="00C500CB">
        <w:rPr>
          <w:rFonts w:ascii="Times New Roman" w:hAnsi="Times New Roman" w:cs="Times New Roman"/>
          <w:sz w:val="28"/>
          <w:szCs w:val="28"/>
        </w:rPr>
        <w:t xml:space="preserve">суждать проблемы и решать их, </w:t>
      </w:r>
      <w:r w:rsidR="00656115" w:rsidRPr="00C500CB">
        <w:rPr>
          <w:rFonts w:ascii="Times New Roman" w:hAnsi="Times New Roman" w:cs="Times New Roman"/>
          <w:sz w:val="28"/>
          <w:szCs w:val="28"/>
        </w:rPr>
        <w:t>задавать вопросы и дел</w:t>
      </w:r>
      <w:r w:rsidRPr="00C500CB">
        <w:rPr>
          <w:rFonts w:ascii="Times New Roman" w:hAnsi="Times New Roman" w:cs="Times New Roman"/>
          <w:sz w:val="28"/>
          <w:szCs w:val="28"/>
        </w:rPr>
        <w:t xml:space="preserve">иться полученными сведениями, </w:t>
      </w:r>
      <w:r w:rsidR="00656115" w:rsidRPr="00C500CB">
        <w:rPr>
          <w:rFonts w:ascii="Times New Roman" w:hAnsi="Times New Roman" w:cs="Times New Roman"/>
          <w:sz w:val="28"/>
          <w:szCs w:val="28"/>
        </w:rPr>
        <w:t>оценивать собств</w:t>
      </w:r>
      <w:r w:rsidRPr="00C500CB">
        <w:rPr>
          <w:rFonts w:ascii="Times New Roman" w:hAnsi="Times New Roman" w:cs="Times New Roman"/>
          <w:sz w:val="28"/>
          <w:szCs w:val="28"/>
        </w:rPr>
        <w:t xml:space="preserve">енную работу и работу других, </w:t>
      </w:r>
      <w:r w:rsidR="00656115" w:rsidRPr="00C500CB">
        <w:rPr>
          <w:rFonts w:ascii="Times New Roman" w:hAnsi="Times New Roman" w:cs="Times New Roman"/>
          <w:sz w:val="28"/>
          <w:szCs w:val="28"/>
        </w:rPr>
        <w:t xml:space="preserve">проявлять лидерство и нести ответственность. Также формируется понимание, что переход к изучению новой темы возможен только тогда, когда освоена предыдущая. Дети становятся самостоятельнее и активнее, прилежнее относятся к работе. Они получают </w:t>
      </w:r>
      <w:proofErr w:type="spellStart"/>
      <w:r w:rsidR="00656115" w:rsidRPr="00C500C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56115" w:rsidRPr="00C500CB">
        <w:rPr>
          <w:rFonts w:ascii="Times New Roman" w:hAnsi="Times New Roman" w:cs="Times New Roman"/>
          <w:sz w:val="28"/>
          <w:szCs w:val="28"/>
        </w:rPr>
        <w:t xml:space="preserve"> компетенции — учатся планировать свою деятельность, корректировать её — и учатся сотрудничать в ходе совместной работы, затратив один раз время на  то, чтобы подготовить учебный материал — занятия в Яндекс. Учебное видео или другие материалы к уроку можно просмотреть несколько раз, вернуться к любому фрагменту, обдумать, записать вопросы, если что-то осталось непонятным. И всё это ученик выполняет в своём темпе, в удобное для него время. Меняется и роль учителя — он выступает в качестве консультанта, поощряя учеников на самостоятельные исследования и совместную работу.</w:t>
      </w:r>
    </w:p>
    <w:p w:rsidR="00A1197B" w:rsidRPr="00C500CB" w:rsidRDefault="00D94680" w:rsidP="00C50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ab/>
        <w:t xml:space="preserve">Одним из </w:t>
      </w:r>
      <w:r w:rsidRPr="00C500CB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A1197B" w:rsidRPr="00C500CB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  <w:r w:rsidR="0071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D1A" w:rsidRPr="00C500CB">
        <w:rPr>
          <w:rFonts w:ascii="Times New Roman" w:hAnsi="Times New Roman" w:cs="Times New Roman"/>
          <w:sz w:val="28"/>
          <w:szCs w:val="28"/>
        </w:rPr>
        <w:t>«Перевернутый класс»</w:t>
      </w:r>
      <w:r w:rsidR="00860D1A" w:rsidRPr="00C500CB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71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0CB">
        <w:rPr>
          <w:rFonts w:ascii="Times New Roman" w:hAnsi="Times New Roman" w:cs="Times New Roman"/>
          <w:sz w:val="28"/>
          <w:szCs w:val="28"/>
        </w:rPr>
        <w:t>необходимость</w:t>
      </w:r>
      <w:r w:rsidR="00A1197B" w:rsidRPr="00C500CB">
        <w:rPr>
          <w:rFonts w:ascii="Times New Roman" w:hAnsi="Times New Roman" w:cs="Times New Roman"/>
          <w:sz w:val="28"/>
          <w:szCs w:val="28"/>
        </w:rPr>
        <w:t xml:space="preserve">, чтобы у каждого ученика был дома компьютер (смартфон, планшет) с доступом в интернет. Это возможно далеко не всегда, поэтому, ориентируясь на возможности своего класса, каждый учитель может разработать собственный сценарий для изучения теоретического учебного </w:t>
      </w:r>
      <w:r w:rsidR="00A1197B" w:rsidRPr="00C500CB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материала, который не потребует работы именно в сети. Можно собрать все необходимые видеоролики и записать их на диск или </w:t>
      </w:r>
      <w:proofErr w:type="spellStart"/>
      <w:r w:rsidR="00A1197B" w:rsidRPr="00C500C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A1197B" w:rsidRPr="00C500CB">
        <w:rPr>
          <w:rFonts w:ascii="Times New Roman" w:hAnsi="Times New Roman" w:cs="Times New Roman"/>
          <w:sz w:val="28"/>
          <w:szCs w:val="28"/>
        </w:rPr>
        <w:t>-накопитель, предложить ученикам посетить библиотеку, распечатать и раздать тексты с дополнительной информацией по учебной теме, адаптированной для восприятия учеников.</w:t>
      </w:r>
    </w:p>
    <w:p w:rsidR="00535F80" w:rsidRPr="00C500CB" w:rsidRDefault="001E0069" w:rsidP="00C5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>Хочется отметить, что при поэтапном</w:t>
      </w:r>
      <w:r w:rsidR="00535F80" w:rsidRPr="00C500CB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Pr="00C500CB">
        <w:rPr>
          <w:rFonts w:ascii="Times New Roman" w:hAnsi="Times New Roman" w:cs="Times New Roman"/>
          <w:sz w:val="28"/>
          <w:szCs w:val="28"/>
        </w:rPr>
        <w:t xml:space="preserve">и </w:t>
      </w:r>
      <w:r w:rsidR="00A1197B" w:rsidRPr="00C500CB">
        <w:rPr>
          <w:rFonts w:ascii="Times New Roman" w:hAnsi="Times New Roman" w:cs="Times New Roman"/>
          <w:sz w:val="28"/>
          <w:szCs w:val="28"/>
        </w:rPr>
        <w:t>и реализаци</w:t>
      </w:r>
      <w:r w:rsidRPr="00C500CB">
        <w:rPr>
          <w:rFonts w:ascii="Times New Roman" w:hAnsi="Times New Roman" w:cs="Times New Roman"/>
          <w:sz w:val="28"/>
          <w:szCs w:val="28"/>
        </w:rPr>
        <w:t>и</w:t>
      </w:r>
      <w:r w:rsidR="00A1197B" w:rsidRPr="00C500CB">
        <w:rPr>
          <w:rFonts w:ascii="Times New Roman" w:hAnsi="Times New Roman" w:cs="Times New Roman"/>
          <w:sz w:val="28"/>
          <w:szCs w:val="28"/>
        </w:rPr>
        <w:t xml:space="preserve">учебного процесса в рамках модели </w:t>
      </w:r>
      <w:r w:rsidR="00535F80" w:rsidRPr="00C500CB">
        <w:rPr>
          <w:rFonts w:ascii="Times New Roman" w:hAnsi="Times New Roman" w:cs="Times New Roman"/>
          <w:b/>
          <w:sz w:val="28"/>
          <w:szCs w:val="28"/>
        </w:rPr>
        <w:t>«П</w:t>
      </w:r>
      <w:r w:rsidR="00A1197B" w:rsidRPr="00C500CB">
        <w:rPr>
          <w:rFonts w:ascii="Times New Roman" w:hAnsi="Times New Roman" w:cs="Times New Roman"/>
          <w:b/>
          <w:sz w:val="28"/>
          <w:szCs w:val="28"/>
        </w:rPr>
        <w:t>еревёрнутый класс»</w:t>
      </w:r>
      <w:r w:rsidRPr="00C500CB">
        <w:rPr>
          <w:rFonts w:ascii="Times New Roman" w:hAnsi="Times New Roman" w:cs="Times New Roman"/>
          <w:sz w:val="28"/>
          <w:szCs w:val="28"/>
        </w:rPr>
        <w:t xml:space="preserve">учитель должен: </w:t>
      </w:r>
    </w:p>
    <w:p w:rsidR="00535F80" w:rsidRPr="00C500CB" w:rsidRDefault="00535F80" w:rsidP="00C5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 xml:space="preserve">1.Записать планируемые образовательные результаты, сформулировать цель урока. </w:t>
      </w:r>
    </w:p>
    <w:p w:rsidR="00535F80" w:rsidRPr="00C500CB" w:rsidRDefault="00535F80" w:rsidP="00C5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>2. О</w:t>
      </w:r>
      <w:r w:rsidR="001E0069" w:rsidRPr="00C500CB">
        <w:rPr>
          <w:rFonts w:ascii="Times New Roman" w:hAnsi="Times New Roman" w:cs="Times New Roman"/>
          <w:sz w:val="28"/>
          <w:szCs w:val="28"/>
        </w:rPr>
        <w:t>пределить</w:t>
      </w:r>
      <w:r w:rsidR="00A1197B" w:rsidRPr="00C500CB">
        <w:rPr>
          <w:rFonts w:ascii="Times New Roman" w:hAnsi="Times New Roman" w:cs="Times New Roman"/>
          <w:sz w:val="28"/>
          <w:szCs w:val="28"/>
        </w:rPr>
        <w:t xml:space="preserve"> для себя, на каких уроках было бы логичнее всего попробовать работать в образовательной среде. Это возможно и на уроках изучения нового материала, и на уроках закрепления. На первоначальном этапе стоит определиться с темами какого-то одно</w:t>
      </w:r>
      <w:r w:rsidR="001E0069" w:rsidRPr="00C500CB">
        <w:rPr>
          <w:rFonts w:ascii="Times New Roman" w:hAnsi="Times New Roman" w:cs="Times New Roman"/>
          <w:sz w:val="28"/>
          <w:szCs w:val="28"/>
        </w:rPr>
        <w:t xml:space="preserve">го учебного предмета. </w:t>
      </w:r>
      <w:r w:rsidRPr="00C500CB">
        <w:rPr>
          <w:rFonts w:ascii="Times New Roman" w:hAnsi="Times New Roman" w:cs="Times New Roman"/>
          <w:sz w:val="28"/>
          <w:szCs w:val="28"/>
        </w:rPr>
        <w:t xml:space="preserve">                           3. У</w:t>
      </w:r>
      <w:r w:rsidR="001E0069" w:rsidRPr="00C500CB">
        <w:rPr>
          <w:rFonts w:ascii="Times New Roman" w:hAnsi="Times New Roman" w:cs="Times New Roman"/>
          <w:sz w:val="28"/>
          <w:szCs w:val="28"/>
        </w:rPr>
        <w:t xml:space="preserve">читывать </w:t>
      </w:r>
      <w:r w:rsidR="00A1197B" w:rsidRPr="00C500CB">
        <w:rPr>
          <w:rFonts w:ascii="Times New Roman" w:hAnsi="Times New Roman" w:cs="Times New Roman"/>
          <w:sz w:val="28"/>
          <w:szCs w:val="28"/>
        </w:rPr>
        <w:t xml:space="preserve"> реальную возможность </w:t>
      </w:r>
      <w:proofErr w:type="gramStart"/>
      <w:r w:rsidR="00A1197B" w:rsidRPr="00C500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197B" w:rsidRPr="00C500CB">
        <w:rPr>
          <w:rFonts w:ascii="Times New Roman" w:hAnsi="Times New Roman" w:cs="Times New Roman"/>
          <w:sz w:val="28"/>
          <w:szCs w:val="28"/>
        </w:rPr>
        <w:t xml:space="preserve"> изучить новый материал дома самостоятельно, а на уроке применить знани</w:t>
      </w:r>
      <w:r w:rsidRPr="00C500CB">
        <w:rPr>
          <w:rFonts w:ascii="Times New Roman" w:hAnsi="Times New Roman" w:cs="Times New Roman"/>
          <w:sz w:val="28"/>
          <w:szCs w:val="28"/>
        </w:rPr>
        <w:t xml:space="preserve">я на практике, работая в группе. </w:t>
      </w:r>
    </w:p>
    <w:p w:rsidR="00A1197B" w:rsidRPr="00C500CB" w:rsidRDefault="00535F80" w:rsidP="00C5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CB">
        <w:rPr>
          <w:rFonts w:ascii="Times New Roman" w:hAnsi="Times New Roman" w:cs="Times New Roman"/>
          <w:sz w:val="28"/>
          <w:szCs w:val="28"/>
        </w:rPr>
        <w:t>4. Выбирать</w:t>
      </w:r>
      <w:r w:rsidR="00A1197B" w:rsidRPr="00C500CB">
        <w:rPr>
          <w:rFonts w:ascii="Times New Roman" w:hAnsi="Times New Roman" w:cs="Times New Roman"/>
          <w:sz w:val="28"/>
          <w:szCs w:val="28"/>
        </w:rPr>
        <w:t xml:space="preserve"> виды учебной деятельности, учебные ситуации, и, на завершающем этапе, средства обучения.</w:t>
      </w:r>
    </w:p>
    <w:p w:rsidR="00A1197B" w:rsidRPr="00C500CB" w:rsidRDefault="00535F80" w:rsidP="00C500CB">
      <w:pPr>
        <w:pStyle w:val="a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Важно</w:t>
      </w:r>
      <w:r w:rsidR="00A1197B" w:rsidRPr="00C500CB">
        <w:rPr>
          <w:sz w:val="28"/>
          <w:szCs w:val="28"/>
        </w:rPr>
        <w:t xml:space="preserve"> решить, какую часть учебного материала и как именно вы будете изучать с детьми в классе, а какую часть обучающиеся будут изучать самостоятельно онлайн и на какой платформе. </w:t>
      </w:r>
    </w:p>
    <w:p w:rsidR="00AE380F" w:rsidRPr="00C500CB" w:rsidRDefault="00C243A1" w:rsidP="00C500CB">
      <w:pPr>
        <w:pStyle w:val="a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 Считаю, что п</w:t>
      </w:r>
      <w:r w:rsidR="00AE380F" w:rsidRPr="00C500CB">
        <w:rPr>
          <w:sz w:val="28"/>
          <w:szCs w:val="28"/>
        </w:rPr>
        <w:t>рименение в педагогической практике принципов смешанного обучения позволяет учителю достичь следующих целей:</w:t>
      </w:r>
    </w:p>
    <w:p w:rsidR="00AE380F" w:rsidRPr="00C500CB" w:rsidRDefault="00AE380F" w:rsidP="00C500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>расширить образовательные возможности учащихся за счёт увеличения доступности и гибкости образования, учёта их индивидуальных образовательных потребностей</w:t>
      </w:r>
    </w:p>
    <w:p w:rsidR="00C243A1" w:rsidRPr="00C500CB" w:rsidRDefault="00AE380F" w:rsidP="00C500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стимулировать формирование активной позиции обучающегося: повышение его мотивации, самостоятельности, социальной активности, в том числе в освоении учебного материала, рефлексии и самоанализа </w:t>
      </w:r>
    </w:p>
    <w:p w:rsidR="00B9490C" w:rsidRPr="00C500CB" w:rsidRDefault="0058296B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ab/>
      </w:r>
      <w:r w:rsidR="00B9490C" w:rsidRPr="00C500CB">
        <w:rPr>
          <w:sz w:val="28"/>
          <w:szCs w:val="28"/>
        </w:rPr>
        <w:t>В результате анализа смешанного обучения можно с уверенностью выделить </w:t>
      </w:r>
      <w:r w:rsidR="00B9490C" w:rsidRPr="00C500CB">
        <w:rPr>
          <w:rStyle w:val="a4"/>
          <w:sz w:val="28"/>
          <w:szCs w:val="28"/>
        </w:rPr>
        <w:t>следующие преимущества</w:t>
      </w:r>
      <w:r w:rsidR="00B9490C" w:rsidRPr="00C500CB">
        <w:rPr>
          <w:sz w:val="28"/>
          <w:szCs w:val="28"/>
        </w:rPr>
        <w:t>, связанные с особенностями использования цифровых образовательных ресурсов:</w:t>
      </w:r>
    </w:p>
    <w:p w:rsidR="00123D17" w:rsidRPr="00C500CB" w:rsidRDefault="00123D17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- </w:t>
      </w:r>
      <w:r w:rsidR="00B9490C" w:rsidRPr="00C500CB">
        <w:rPr>
          <w:sz w:val="28"/>
          <w:szCs w:val="28"/>
        </w:rPr>
        <w:t xml:space="preserve">неограниченный доступ к учебной и иным </w:t>
      </w:r>
      <w:r w:rsidRPr="00C500CB">
        <w:rPr>
          <w:sz w:val="28"/>
          <w:szCs w:val="28"/>
        </w:rPr>
        <w:t>видам информации</w:t>
      </w:r>
    </w:p>
    <w:p w:rsidR="00B9490C" w:rsidRPr="00C500CB" w:rsidRDefault="00123D17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- </w:t>
      </w:r>
      <w:r w:rsidR="00B9490C" w:rsidRPr="00C500CB">
        <w:rPr>
          <w:sz w:val="28"/>
          <w:szCs w:val="28"/>
        </w:rPr>
        <w:t>при смешанном обучении учитель перестаёт быть единственным источником информации, а избыточность информации, получаемой учеником, позволяет формировать у него разнообразные навыки работы с ней;</w:t>
      </w:r>
    </w:p>
    <w:p w:rsidR="00B9490C" w:rsidRPr="00C500CB" w:rsidRDefault="00123D17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- </w:t>
      </w:r>
      <w:r w:rsidR="00B9490C" w:rsidRPr="00C500CB">
        <w:rPr>
          <w:sz w:val="28"/>
          <w:szCs w:val="28"/>
        </w:rPr>
        <w:t>прозрачность и понятность системы оценивания, особенно в той её части, где выставление отметки происходит на основе электронных заданий с автоматической проверкой, а субъективное мнен</w:t>
      </w:r>
      <w:r w:rsidR="001E0069" w:rsidRPr="00C500CB">
        <w:rPr>
          <w:sz w:val="28"/>
          <w:szCs w:val="28"/>
        </w:rPr>
        <w:t>ие учителя не влияет на отметку</w:t>
      </w:r>
      <w:r w:rsidR="00860D1A" w:rsidRPr="00C500CB">
        <w:rPr>
          <w:sz w:val="28"/>
          <w:szCs w:val="28"/>
        </w:rPr>
        <w:t>.</w:t>
      </w:r>
    </w:p>
    <w:p w:rsidR="00C243A1" w:rsidRPr="00C500CB" w:rsidRDefault="00C243A1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00CB">
        <w:rPr>
          <w:sz w:val="28"/>
          <w:szCs w:val="28"/>
        </w:rPr>
        <w:t xml:space="preserve">Уверена, что в </w:t>
      </w:r>
      <w:r w:rsidR="00860D1A" w:rsidRPr="00C500CB">
        <w:rPr>
          <w:sz w:val="28"/>
          <w:szCs w:val="28"/>
        </w:rPr>
        <w:t>будущем смешанное обучение</w:t>
      </w:r>
      <w:r w:rsidRPr="00C500CB">
        <w:rPr>
          <w:sz w:val="28"/>
          <w:szCs w:val="28"/>
        </w:rPr>
        <w:t xml:space="preserve"> будет развиваться благодаря внедрению новых форм электронного обучения и развитию </w:t>
      </w:r>
      <w:r w:rsidRPr="00C500CB">
        <w:rPr>
          <w:sz w:val="28"/>
          <w:szCs w:val="28"/>
        </w:rPr>
        <w:lastRenderedPageBreak/>
        <w:t>моделей взаимодействия субъектов образовательного процесса, что позволит существенно расширить возможности образовательной среды школы и даже выйти за ее пред</w:t>
      </w:r>
      <w:r w:rsidR="008C6C97" w:rsidRPr="00C500CB">
        <w:rPr>
          <w:sz w:val="28"/>
          <w:szCs w:val="28"/>
        </w:rPr>
        <w:t>елами.</w:t>
      </w:r>
    </w:p>
    <w:p w:rsidR="00860D1A" w:rsidRPr="00C500CB" w:rsidRDefault="00860D1A" w:rsidP="00C50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6C97" w:rsidRPr="00C500CB" w:rsidRDefault="00860D1A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00CB">
        <w:rPr>
          <w:b/>
          <w:sz w:val="28"/>
          <w:szCs w:val="28"/>
        </w:rPr>
        <w:t>Сп</w:t>
      </w:r>
      <w:r w:rsidR="008C6C97" w:rsidRPr="00C500CB">
        <w:rPr>
          <w:b/>
          <w:sz w:val="28"/>
          <w:szCs w:val="28"/>
        </w:rPr>
        <w:t>исок используемых  источников</w:t>
      </w:r>
      <w:r w:rsidR="008C6C97" w:rsidRPr="00C500CB">
        <w:rPr>
          <w:sz w:val="28"/>
          <w:szCs w:val="28"/>
        </w:rPr>
        <w:t>:</w:t>
      </w:r>
    </w:p>
    <w:p w:rsidR="00711081" w:rsidRPr="00C500CB" w:rsidRDefault="00FC2BE5" w:rsidP="00C50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C500CB">
        <w:rPr>
          <w:sz w:val="28"/>
          <w:szCs w:val="28"/>
        </w:rPr>
        <w:t xml:space="preserve">. </w:t>
      </w:r>
      <w:proofErr w:type="spellStart"/>
      <w:r w:rsidR="00C243A1" w:rsidRPr="00C500CB">
        <w:rPr>
          <w:sz w:val="28"/>
          <w:szCs w:val="28"/>
        </w:rPr>
        <w:t>Кондакова</w:t>
      </w:r>
      <w:proofErr w:type="spellEnd"/>
      <w:r w:rsidR="00C243A1" w:rsidRPr="00C500CB">
        <w:rPr>
          <w:sz w:val="28"/>
          <w:szCs w:val="28"/>
        </w:rPr>
        <w:t xml:space="preserve"> М.Л. </w:t>
      </w:r>
      <w:proofErr w:type="spellStart"/>
      <w:r w:rsidR="00C243A1" w:rsidRPr="00C500CB">
        <w:rPr>
          <w:sz w:val="28"/>
          <w:szCs w:val="28"/>
        </w:rPr>
        <w:t>Латыпова</w:t>
      </w:r>
      <w:proofErr w:type="spellEnd"/>
      <w:r w:rsidR="00C243A1" w:rsidRPr="00C500CB">
        <w:rPr>
          <w:sz w:val="28"/>
          <w:szCs w:val="28"/>
        </w:rPr>
        <w:t xml:space="preserve"> Е.В. Смешанное обучение: ведущие образовательные технологии современности  </w:t>
      </w:r>
    </w:p>
    <w:p w:rsidR="00711081" w:rsidRPr="00C500CB" w:rsidRDefault="00711081" w:rsidP="00C500CB">
      <w:pPr>
        <w:pStyle w:val="a3"/>
        <w:spacing w:before="0" w:beforeAutospacing="0" w:after="0" w:afterAutospacing="0"/>
        <w:ind w:firstLine="432"/>
        <w:jc w:val="both"/>
        <w:rPr>
          <w:sz w:val="28"/>
          <w:szCs w:val="28"/>
        </w:rPr>
      </w:pPr>
    </w:p>
    <w:p w:rsidR="00AE380F" w:rsidRPr="00C500CB" w:rsidRDefault="00AE380F" w:rsidP="00C500CB">
      <w:pPr>
        <w:pStyle w:val="a3"/>
        <w:spacing w:before="0" w:beforeAutospacing="0" w:after="274" w:afterAutospacing="0"/>
        <w:jc w:val="center"/>
        <w:rPr>
          <w:sz w:val="28"/>
          <w:szCs w:val="28"/>
        </w:rPr>
      </w:pPr>
    </w:p>
    <w:p w:rsidR="00AE380F" w:rsidRPr="00C500CB" w:rsidRDefault="00AE380F" w:rsidP="00C500CB">
      <w:pPr>
        <w:pStyle w:val="a3"/>
        <w:spacing w:before="0" w:beforeAutospacing="0" w:after="274" w:afterAutospacing="0"/>
        <w:jc w:val="center"/>
        <w:rPr>
          <w:sz w:val="28"/>
          <w:szCs w:val="28"/>
        </w:rPr>
      </w:pPr>
    </w:p>
    <w:p w:rsidR="00AE380F" w:rsidRPr="00C500CB" w:rsidRDefault="00AE380F" w:rsidP="00C500CB">
      <w:pPr>
        <w:pStyle w:val="a3"/>
        <w:shd w:val="clear" w:color="auto" w:fill="FFFFFF"/>
        <w:spacing w:before="0" w:beforeAutospacing="0" w:after="274" w:afterAutospacing="0"/>
        <w:jc w:val="center"/>
        <w:rPr>
          <w:sz w:val="28"/>
          <w:szCs w:val="28"/>
        </w:rPr>
      </w:pPr>
    </w:p>
    <w:p w:rsidR="00AE380F" w:rsidRPr="00C500CB" w:rsidRDefault="00AE380F" w:rsidP="00C500CB">
      <w:pPr>
        <w:pStyle w:val="a3"/>
        <w:shd w:val="clear" w:color="auto" w:fill="FFFFFF"/>
        <w:spacing w:before="0" w:beforeAutospacing="0" w:after="274" w:afterAutospacing="0"/>
        <w:jc w:val="center"/>
        <w:rPr>
          <w:sz w:val="28"/>
          <w:szCs w:val="28"/>
        </w:rPr>
      </w:pPr>
    </w:p>
    <w:p w:rsidR="004C0BA1" w:rsidRPr="004C0BA1" w:rsidRDefault="004C0BA1" w:rsidP="004C0BA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C0BA1" w:rsidRPr="004C0BA1" w:rsidSect="00A6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F"/>
    <w:multiLevelType w:val="multilevel"/>
    <w:tmpl w:val="6C12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D05E1"/>
    <w:multiLevelType w:val="multilevel"/>
    <w:tmpl w:val="6852A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23FED"/>
    <w:multiLevelType w:val="multilevel"/>
    <w:tmpl w:val="6DAE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128C"/>
    <w:multiLevelType w:val="multilevel"/>
    <w:tmpl w:val="71DA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16C55"/>
    <w:multiLevelType w:val="multilevel"/>
    <w:tmpl w:val="9E26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6EC5"/>
    <w:multiLevelType w:val="multilevel"/>
    <w:tmpl w:val="8A3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44FCA"/>
    <w:multiLevelType w:val="multilevel"/>
    <w:tmpl w:val="794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74DB4"/>
    <w:multiLevelType w:val="multilevel"/>
    <w:tmpl w:val="6B0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71D27"/>
    <w:multiLevelType w:val="multilevel"/>
    <w:tmpl w:val="2EC4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754BC"/>
    <w:multiLevelType w:val="multilevel"/>
    <w:tmpl w:val="CBB0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74D9A"/>
    <w:multiLevelType w:val="multilevel"/>
    <w:tmpl w:val="A55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02C57"/>
    <w:multiLevelType w:val="multilevel"/>
    <w:tmpl w:val="9016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03E75"/>
    <w:multiLevelType w:val="multilevel"/>
    <w:tmpl w:val="86E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A3F72"/>
    <w:multiLevelType w:val="multilevel"/>
    <w:tmpl w:val="606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82777"/>
    <w:multiLevelType w:val="multilevel"/>
    <w:tmpl w:val="7D767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54016"/>
    <w:multiLevelType w:val="multilevel"/>
    <w:tmpl w:val="771E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F0AEA"/>
    <w:multiLevelType w:val="multilevel"/>
    <w:tmpl w:val="EC66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77FD4"/>
    <w:multiLevelType w:val="multilevel"/>
    <w:tmpl w:val="936C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9323F"/>
    <w:multiLevelType w:val="multilevel"/>
    <w:tmpl w:val="9B36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11EB9"/>
    <w:multiLevelType w:val="multilevel"/>
    <w:tmpl w:val="D0F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E4BF2"/>
    <w:multiLevelType w:val="multilevel"/>
    <w:tmpl w:val="8A22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0189A"/>
    <w:multiLevelType w:val="multilevel"/>
    <w:tmpl w:val="F6F6E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9"/>
  </w:num>
  <w:num w:numId="10">
    <w:abstractNumId w:val="20"/>
  </w:num>
  <w:num w:numId="11">
    <w:abstractNumId w:val="16"/>
  </w:num>
  <w:num w:numId="12">
    <w:abstractNumId w:val="17"/>
  </w:num>
  <w:num w:numId="13">
    <w:abstractNumId w:val="19"/>
  </w:num>
  <w:num w:numId="14">
    <w:abstractNumId w:val="18"/>
  </w:num>
  <w:num w:numId="15">
    <w:abstractNumId w:val="11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BA1"/>
    <w:rsid w:val="00012E54"/>
    <w:rsid w:val="000F479C"/>
    <w:rsid w:val="00123D17"/>
    <w:rsid w:val="001E0069"/>
    <w:rsid w:val="001F71AE"/>
    <w:rsid w:val="00201922"/>
    <w:rsid w:val="002E747E"/>
    <w:rsid w:val="0038172B"/>
    <w:rsid w:val="003F0C33"/>
    <w:rsid w:val="00487295"/>
    <w:rsid w:val="004A5E6B"/>
    <w:rsid w:val="004C0BA1"/>
    <w:rsid w:val="00535F80"/>
    <w:rsid w:val="0058296B"/>
    <w:rsid w:val="00656115"/>
    <w:rsid w:val="00671EA2"/>
    <w:rsid w:val="006B6D76"/>
    <w:rsid w:val="00711081"/>
    <w:rsid w:val="007130AD"/>
    <w:rsid w:val="00860D1A"/>
    <w:rsid w:val="008C6C97"/>
    <w:rsid w:val="008D448D"/>
    <w:rsid w:val="00912C6A"/>
    <w:rsid w:val="00A1197B"/>
    <w:rsid w:val="00A6216B"/>
    <w:rsid w:val="00AE380F"/>
    <w:rsid w:val="00B9490C"/>
    <w:rsid w:val="00BF6373"/>
    <w:rsid w:val="00C06AD0"/>
    <w:rsid w:val="00C243A1"/>
    <w:rsid w:val="00C500CB"/>
    <w:rsid w:val="00D22CFB"/>
    <w:rsid w:val="00D3516B"/>
    <w:rsid w:val="00D463B2"/>
    <w:rsid w:val="00D94680"/>
    <w:rsid w:val="00FC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6B"/>
  </w:style>
  <w:style w:type="paragraph" w:styleId="1">
    <w:name w:val="heading 1"/>
    <w:basedOn w:val="a"/>
    <w:next w:val="a"/>
    <w:link w:val="10"/>
    <w:uiPriority w:val="9"/>
    <w:qFormat/>
    <w:rsid w:val="000F4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4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49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9490C"/>
    <w:rPr>
      <w:b/>
      <w:bCs/>
    </w:rPr>
  </w:style>
  <w:style w:type="character" w:styleId="a5">
    <w:name w:val="Hyperlink"/>
    <w:basedOn w:val="a0"/>
    <w:uiPriority w:val="99"/>
    <w:unhideWhenUsed/>
    <w:rsid w:val="00B949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4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F479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0F479C"/>
    <w:rPr>
      <w:i/>
      <w:iCs/>
    </w:rPr>
  </w:style>
  <w:style w:type="character" w:customStyle="1" w:styleId="separate">
    <w:name w:val="separate"/>
    <w:basedOn w:val="a0"/>
    <w:rsid w:val="000F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Павловна</cp:lastModifiedBy>
  <cp:revision>20</cp:revision>
  <dcterms:created xsi:type="dcterms:W3CDTF">2021-01-24T08:08:00Z</dcterms:created>
  <dcterms:modified xsi:type="dcterms:W3CDTF">2022-04-04T04:08:00Z</dcterms:modified>
</cp:coreProperties>
</file>