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ayout w:type="fixed"/>
        <w:tblLook w:val="04A0"/>
      </w:tblPr>
      <w:tblGrid>
        <w:gridCol w:w="2197"/>
        <w:gridCol w:w="729"/>
        <w:gridCol w:w="1147"/>
        <w:gridCol w:w="597"/>
        <w:gridCol w:w="3044"/>
        <w:gridCol w:w="1857"/>
      </w:tblGrid>
      <w:tr w:rsidR="00726DA3" w:rsidRPr="00726DA3" w:rsidTr="00761CA3">
        <w:tc>
          <w:tcPr>
            <w:tcW w:w="2440" w:type="pct"/>
            <w:gridSpan w:val="4"/>
            <w:tcBorders>
              <w:left w:val="single" w:sz="4" w:space="0" w:color="auto"/>
              <w:right w:val="nil"/>
            </w:tcBorders>
          </w:tcPr>
          <w:p w:rsidR="00726DA3" w:rsidRDefault="00726DA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Ұзақ мерзімді жоспардың тарауы:</w:t>
            </w:r>
            <w:r w:rsidR="00284CA6">
              <w:rPr>
                <w:rFonts w:ascii="Times New Roman" w:hAnsi="Times New Roman" w:cs="Times New Roman"/>
                <w:sz w:val="24"/>
                <w:lang w:val="kk-KZ"/>
              </w:rPr>
              <w:t xml:space="preserve"> Ықтималдықтар теориясының элементтері</w:t>
            </w:r>
          </w:p>
          <w:p w:rsidR="00726DA3" w:rsidRDefault="00726DA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Күні:</w:t>
            </w:r>
          </w:p>
          <w:p w:rsidR="00726DA3" w:rsidRPr="00726DA3" w:rsidRDefault="00726DA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Сынып:</w:t>
            </w:r>
            <w:r w:rsidR="00D30533">
              <w:rPr>
                <w:rFonts w:ascii="Times New Roman" w:hAnsi="Times New Roman" w:cs="Times New Roman"/>
                <w:sz w:val="24"/>
                <w:lang w:val="kk-KZ"/>
              </w:rPr>
              <w:t xml:space="preserve"> 9</w:t>
            </w:r>
            <w:r w:rsidR="00284CA6">
              <w:rPr>
                <w:rFonts w:ascii="Times New Roman" w:hAnsi="Times New Roman" w:cs="Times New Roman"/>
                <w:sz w:val="24"/>
                <w:lang w:val="kk-KZ"/>
              </w:rPr>
              <w:t>. Алгебра</w:t>
            </w:r>
          </w:p>
        </w:tc>
        <w:tc>
          <w:tcPr>
            <w:tcW w:w="2560" w:type="pct"/>
            <w:gridSpan w:val="2"/>
            <w:tcBorders>
              <w:left w:val="nil"/>
            </w:tcBorders>
          </w:tcPr>
          <w:p w:rsidR="00726DA3" w:rsidRDefault="00726DA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30533">
              <w:rPr>
                <w:rFonts w:ascii="Times New Roman" w:hAnsi="Times New Roman" w:cs="Times New Roman"/>
                <w:b/>
                <w:sz w:val="24"/>
                <w:lang w:val="kk-KZ"/>
              </w:rPr>
              <w:t>Мектеп:</w:t>
            </w:r>
            <w:r w:rsidR="00D30533">
              <w:rPr>
                <w:rFonts w:ascii="Times New Roman" w:hAnsi="Times New Roman" w:cs="Times New Roman"/>
                <w:sz w:val="24"/>
                <w:lang w:val="kk-KZ"/>
              </w:rPr>
              <w:t xml:space="preserve"> №42 Хамза атындағы жалпы орта мектеп мемлекеттік коммуналдық мекемесі</w:t>
            </w:r>
          </w:p>
          <w:p w:rsidR="00726DA3" w:rsidRDefault="00726DA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30533">
              <w:rPr>
                <w:rFonts w:ascii="Times New Roman" w:hAnsi="Times New Roman" w:cs="Times New Roman"/>
                <w:b/>
                <w:sz w:val="24"/>
                <w:lang w:val="kk-KZ"/>
              </w:rPr>
              <w:t>Мұғалімнің аты – жөні:</w:t>
            </w:r>
            <w:r w:rsidR="00D30533">
              <w:rPr>
                <w:rFonts w:ascii="Times New Roman" w:hAnsi="Times New Roman" w:cs="Times New Roman"/>
                <w:sz w:val="24"/>
                <w:lang w:val="kk-KZ"/>
              </w:rPr>
              <w:t xml:space="preserve"> Насирова Дилара Орынбасаровна</w:t>
            </w:r>
          </w:p>
          <w:p w:rsidR="00726DA3" w:rsidRPr="00726DA3" w:rsidRDefault="00726DA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Қатысқандар:     Қатыспағандар:</w:t>
            </w:r>
          </w:p>
        </w:tc>
      </w:tr>
      <w:tr w:rsidR="00726DA3" w:rsidRPr="00726DA3" w:rsidTr="00761CA3">
        <w:tc>
          <w:tcPr>
            <w:tcW w:w="1529" w:type="pct"/>
            <w:gridSpan w:val="2"/>
          </w:tcPr>
          <w:p w:rsidR="00726DA3" w:rsidRPr="00D30533" w:rsidRDefault="00726DA3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30533">
              <w:rPr>
                <w:rFonts w:ascii="Times New Roman" w:hAnsi="Times New Roman" w:cs="Times New Roman"/>
                <w:b/>
                <w:sz w:val="24"/>
                <w:lang w:val="kk-KZ"/>
              </w:rPr>
              <w:t>Сабақтың тақырыбы</w:t>
            </w:r>
          </w:p>
        </w:tc>
        <w:tc>
          <w:tcPr>
            <w:tcW w:w="3471" w:type="pct"/>
            <w:gridSpan w:val="4"/>
          </w:tcPr>
          <w:p w:rsidR="00726DA3" w:rsidRPr="00726DA3" w:rsidRDefault="00726DA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Ы</w:t>
            </w:r>
            <w:r w:rsidR="006651B2">
              <w:rPr>
                <w:rFonts w:ascii="Times New Roman" w:hAnsi="Times New Roman" w:cs="Times New Roman"/>
                <w:sz w:val="24"/>
                <w:lang w:val="kk-KZ"/>
              </w:rPr>
              <w:t>қтималдықтар теориясының негіздері</w:t>
            </w:r>
          </w:p>
        </w:tc>
      </w:tr>
      <w:tr w:rsidR="00F80E99" w:rsidRPr="00726DA3" w:rsidTr="00761CA3">
        <w:tc>
          <w:tcPr>
            <w:tcW w:w="1529" w:type="pct"/>
            <w:gridSpan w:val="2"/>
          </w:tcPr>
          <w:p w:rsidR="00F80E99" w:rsidRPr="00D30533" w:rsidRDefault="00F80E99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Күні:</w:t>
            </w:r>
          </w:p>
        </w:tc>
        <w:tc>
          <w:tcPr>
            <w:tcW w:w="3471" w:type="pct"/>
            <w:gridSpan w:val="4"/>
          </w:tcPr>
          <w:p w:rsidR="00F80E99" w:rsidRDefault="00F80E9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12.10.2020ж</w:t>
            </w:r>
          </w:p>
        </w:tc>
      </w:tr>
      <w:tr w:rsidR="00726DA3" w:rsidRPr="00F80E99" w:rsidTr="00761CA3">
        <w:tc>
          <w:tcPr>
            <w:tcW w:w="1529" w:type="pct"/>
            <w:gridSpan w:val="2"/>
          </w:tcPr>
          <w:p w:rsidR="00726DA3" w:rsidRPr="00D30533" w:rsidRDefault="006651B2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30533">
              <w:rPr>
                <w:rFonts w:ascii="Times New Roman" w:hAnsi="Times New Roman" w:cs="Times New Roman"/>
                <w:b/>
                <w:sz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471" w:type="pct"/>
            <w:gridSpan w:val="4"/>
          </w:tcPr>
          <w:p w:rsidR="00726DA3" w:rsidRPr="00726DA3" w:rsidRDefault="006651B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9.3.2.3.Ықтималдықтың классикалық анықтамасын білу және оны есептер шығаруда қолдану</w:t>
            </w:r>
          </w:p>
        </w:tc>
      </w:tr>
      <w:tr w:rsidR="00726DA3" w:rsidRPr="00F80E99" w:rsidTr="00761CA3">
        <w:tc>
          <w:tcPr>
            <w:tcW w:w="1529" w:type="pct"/>
            <w:gridSpan w:val="2"/>
          </w:tcPr>
          <w:p w:rsidR="00726DA3" w:rsidRPr="00D30533" w:rsidRDefault="006651B2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30533">
              <w:rPr>
                <w:rFonts w:ascii="Times New Roman" w:hAnsi="Times New Roman" w:cs="Times New Roman"/>
                <w:b/>
                <w:sz w:val="24"/>
                <w:lang w:val="kk-KZ"/>
              </w:rPr>
              <w:t>Сабақтың мақсаты</w:t>
            </w:r>
          </w:p>
        </w:tc>
        <w:tc>
          <w:tcPr>
            <w:tcW w:w="3471" w:type="pct"/>
            <w:gridSpan w:val="4"/>
          </w:tcPr>
          <w:p w:rsidR="00726DA3" w:rsidRPr="00EA3ED8" w:rsidRDefault="00D30533" w:rsidP="00EA3E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 w:rsidRPr="00EA3ED8">
              <w:rPr>
                <w:rFonts w:ascii="Times New Roman" w:hAnsi="Times New Roman" w:cs="Times New Roman"/>
                <w:sz w:val="24"/>
                <w:lang w:val="kk-KZ"/>
              </w:rPr>
              <w:t>Ықтималдықтың классикалық анықтамасын т</w:t>
            </w:r>
            <w:r w:rsidR="00284CA6">
              <w:rPr>
                <w:rFonts w:ascii="Times New Roman" w:hAnsi="Times New Roman" w:cs="Times New Roman"/>
                <w:sz w:val="24"/>
                <w:lang w:val="kk-KZ"/>
              </w:rPr>
              <w:t>ұжырымд</w:t>
            </w:r>
            <w:r w:rsidRPr="00EA3ED8">
              <w:rPr>
                <w:rFonts w:ascii="Times New Roman" w:hAnsi="Times New Roman" w:cs="Times New Roman"/>
                <w:sz w:val="24"/>
                <w:lang w:val="kk-KZ"/>
              </w:rPr>
              <w:t>а</w:t>
            </w:r>
            <w:r w:rsidR="00284CA6">
              <w:rPr>
                <w:rFonts w:ascii="Times New Roman" w:hAnsi="Times New Roman" w:cs="Times New Roman"/>
                <w:sz w:val="24"/>
                <w:lang w:val="kk-KZ"/>
              </w:rPr>
              <w:t>й</w:t>
            </w:r>
            <w:r w:rsidRPr="00EA3ED8">
              <w:rPr>
                <w:rFonts w:ascii="Times New Roman" w:hAnsi="Times New Roman" w:cs="Times New Roman"/>
                <w:sz w:val="24"/>
                <w:lang w:val="kk-KZ"/>
              </w:rPr>
              <w:t>ды;</w:t>
            </w:r>
          </w:p>
          <w:p w:rsidR="00D30533" w:rsidRPr="00EA3ED8" w:rsidRDefault="00D30533" w:rsidP="00EA3E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 w:rsidRPr="00EA3ED8">
              <w:rPr>
                <w:rFonts w:ascii="Times New Roman" w:hAnsi="Times New Roman" w:cs="Times New Roman"/>
                <w:sz w:val="24"/>
                <w:lang w:val="kk-KZ"/>
              </w:rPr>
              <w:t>Ықтималдықтың классикалық анықтамасын</w:t>
            </w:r>
            <w:r w:rsidR="00EA3ED8" w:rsidRPr="00EA3ED8">
              <w:rPr>
                <w:rFonts w:ascii="Times New Roman" w:hAnsi="Times New Roman" w:cs="Times New Roman"/>
                <w:sz w:val="24"/>
                <w:lang w:val="kk-KZ"/>
              </w:rPr>
              <w:t>ың формуласын</w:t>
            </w:r>
            <w:r w:rsidRPr="00EA3ED8">
              <w:rPr>
                <w:rFonts w:ascii="Times New Roman" w:hAnsi="Times New Roman" w:cs="Times New Roman"/>
                <w:sz w:val="24"/>
                <w:lang w:val="kk-KZ"/>
              </w:rPr>
              <w:t xml:space="preserve"> есептер шығаруда </w:t>
            </w:r>
            <w:r w:rsidR="00EA3ED8" w:rsidRPr="00EA3ED8">
              <w:rPr>
                <w:rFonts w:ascii="Times New Roman" w:hAnsi="Times New Roman" w:cs="Times New Roman"/>
                <w:sz w:val="24"/>
                <w:lang w:val="kk-KZ"/>
              </w:rPr>
              <w:t>пайдал</w:t>
            </w:r>
            <w:r w:rsidRPr="00EA3ED8">
              <w:rPr>
                <w:rFonts w:ascii="Times New Roman" w:hAnsi="Times New Roman" w:cs="Times New Roman"/>
                <w:sz w:val="24"/>
                <w:lang w:val="kk-KZ"/>
              </w:rPr>
              <w:t>анады.</w:t>
            </w:r>
          </w:p>
        </w:tc>
      </w:tr>
      <w:tr w:rsidR="00726DA3" w:rsidRPr="00F80E99" w:rsidTr="00761CA3">
        <w:tc>
          <w:tcPr>
            <w:tcW w:w="1529" w:type="pct"/>
            <w:gridSpan w:val="2"/>
          </w:tcPr>
          <w:p w:rsidR="00726DA3" w:rsidRPr="00D30533" w:rsidRDefault="006651B2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30533">
              <w:rPr>
                <w:rFonts w:ascii="Times New Roman" w:hAnsi="Times New Roman" w:cs="Times New Roman"/>
                <w:b/>
                <w:sz w:val="24"/>
                <w:lang w:val="kk-KZ"/>
              </w:rPr>
              <w:t>Бағалау критерийі</w:t>
            </w:r>
          </w:p>
        </w:tc>
        <w:tc>
          <w:tcPr>
            <w:tcW w:w="3471" w:type="pct"/>
            <w:gridSpan w:val="4"/>
          </w:tcPr>
          <w:p w:rsidR="00726DA3" w:rsidRPr="00167DDF" w:rsidRDefault="00EA3ED8" w:rsidP="00167D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 w:rsidRPr="00167DDF">
              <w:rPr>
                <w:rFonts w:ascii="Times New Roman" w:hAnsi="Times New Roman" w:cs="Times New Roman"/>
                <w:sz w:val="24"/>
                <w:lang w:val="kk-KZ"/>
              </w:rPr>
              <w:t>Ықтималдықтың классикалық анықтамасын қолданып, есептер шығарады;</w:t>
            </w:r>
          </w:p>
          <w:p w:rsidR="00EA3ED8" w:rsidRPr="00284CA6" w:rsidRDefault="00EA3ED8" w:rsidP="00284C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 w:rsidRPr="00167DDF">
              <w:rPr>
                <w:rFonts w:ascii="Times New Roman" w:hAnsi="Times New Roman" w:cs="Times New Roman"/>
                <w:sz w:val="24"/>
                <w:lang w:val="kk-KZ"/>
              </w:rPr>
              <w:t xml:space="preserve">Ықтималдықтың қосу және </w:t>
            </w:r>
            <w:r w:rsidR="00167DDF" w:rsidRPr="00167DDF">
              <w:rPr>
                <w:rFonts w:ascii="Times New Roman" w:hAnsi="Times New Roman" w:cs="Times New Roman"/>
                <w:sz w:val="24"/>
                <w:lang w:val="kk-KZ"/>
              </w:rPr>
              <w:t>көбейту</w:t>
            </w:r>
            <w:r w:rsidRPr="00167DDF">
              <w:rPr>
                <w:rFonts w:ascii="Times New Roman" w:hAnsi="Times New Roman" w:cs="Times New Roman"/>
                <w:sz w:val="24"/>
                <w:lang w:val="kk-KZ"/>
              </w:rPr>
              <w:t xml:space="preserve"> ережелерінің қасиеттерін</w:t>
            </w:r>
            <w:r w:rsidR="00167DDF" w:rsidRPr="00167DDF">
              <w:rPr>
                <w:rFonts w:ascii="Times New Roman" w:hAnsi="Times New Roman" w:cs="Times New Roman"/>
                <w:sz w:val="24"/>
                <w:lang w:val="kk-KZ"/>
              </w:rPr>
              <w:t xml:space="preserve"> негізге ала отырып, оқиғаның ықтималдығын табады</w:t>
            </w:r>
            <w:r w:rsidRPr="00167DDF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</w:tr>
      <w:tr w:rsidR="00726DA3" w:rsidRPr="00726DA3" w:rsidTr="00761CA3">
        <w:tc>
          <w:tcPr>
            <w:tcW w:w="1529" w:type="pct"/>
            <w:gridSpan w:val="2"/>
          </w:tcPr>
          <w:p w:rsidR="00726DA3" w:rsidRPr="00D30533" w:rsidRDefault="006651B2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30533">
              <w:rPr>
                <w:rFonts w:ascii="Times New Roman" w:hAnsi="Times New Roman" w:cs="Times New Roman"/>
                <w:b/>
                <w:sz w:val="24"/>
                <w:lang w:val="kk-KZ"/>
              </w:rPr>
              <w:t>Тілдік мақсаттар</w:t>
            </w:r>
          </w:p>
        </w:tc>
        <w:tc>
          <w:tcPr>
            <w:tcW w:w="3471" w:type="pct"/>
            <w:gridSpan w:val="4"/>
          </w:tcPr>
          <w:p w:rsidR="00167DDF" w:rsidRPr="0047458B" w:rsidRDefault="00167DDF" w:rsidP="00167DD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45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</w:t>
            </w:r>
          </w:p>
          <w:p w:rsidR="00167DDF" w:rsidRPr="0047458B" w:rsidRDefault="00167DDF" w:rsidP="00167DD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4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Ықтималдықтың классикалық анықтамасын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дәлелдейді;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284C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Пәнге қатысты</w:t>
            </w:r>
            <w:r w:rsidRPr="004745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лексика және терминология</w:t>
            </w:r>
          </w:p>
          <w:p w:rsidR="00167DDF" w:rsidRDefault="00167DDF" w:rsidP="00167DDF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Оқиғаның түрлерін атайды:</w:t>
            </w:r>
            <w:r w:rsidR="00300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оқиға,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00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ақиқат оқиға,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кездейсоқ оқиға, мүмкін емес оқиға, үйлесімсіз оқиға, оқиғаның жиілігі, </w:t>
            </w:r>
            <w:r w:rsidR="00300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қолайлы нәтижелер,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ықтималдық, статистика</w:t>
            </w:r>
          </w:p>
          <w:p w:rsidR="00167DDF" w:rsidRPr="00B35D3A" w:rsidRDefault="00167DDF" w:rsidP="00167DD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5D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Диалогқа/жазылымға қажетті тіркестер</w:t>
            </w:r>
          </w:p>
          <w:p w:rsidR="00167DDF" w:rsidRDefault="00167DDF" w:rsidP="00167DDF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Кездейсоқ оқиға </w:t>
            </w:r>
            <w:r w:rsidR="00300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167DDF" w:rsidRDefault="00167DDF" w:rsidP="00167DDF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Ақиқат оқиға дегеніміз </w:t>
            </w:r>
            <w:r w:rsidR="00300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167DDF" w:rsidRDefault="00167DDF" w:rsidP="00167DDF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Мүмкін емес оқиға </w:t>
            </w:r>
            <w:r w:rsidR="00300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167DDF" w:rsidRDefault="00167DDF" w:rsidP="00167DDF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Жиілік дегеніміз</w:t>
            </w:r>
            <w:r w:rsidR="00300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</w:p>
          <w:p w:rsidR="00726DA3" w:rsidRDefault="00300DB7" w:rsidP="00167D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Үйлесімсіз оқиға – </w:t>
            </w:r>
          </w:p>
          <w:p w:rsidR="00300DB7" w:rsidRDefault="00300DB7" w:rsidP="00167D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Оқиғаның жиілігі –</w:t>
            </w:r>
          </w:p>
          <w:p w:rsidR="00300DB7" w:rsidRDefault="00300DB7" w:rsidP="00167D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Ықтималдық – </w:t>
            </w:r>
          </w:p>
          <w:p w:rsidR="00300DB7" w:rsidRPr="00300DB7" w:rsidRDefault="00300DB7" w:rsidP="00167D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Статистика – </w:t>
            </w:r>
          </w:p>
        </w:tc>
      </w:tr>
      <w:tr w:rsidR="00726DA3" w:rsidRPr="00F80E99" w:rsidTr="00761CA3">
        <w:tc>
          <w:tcPr>
            <w:tcW w:w="1529" w:type="pct"/>
            <w:gridSpan w:val="2"/>
          </w:tcPr>
          <w:p w:rsidR="00726DA3" w:rsidRPr="00D30533" w:rsidRDefault="006651B2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30533">
              <w:rPr>
                <w:rFonts w:ascii="Times New Roman" w:hAnsi="Times New Roman" w:cs="Times New Roman"/>
                <w:b/>
                <w:sz w:val="24"/>
                <w:lang w:val="kk-KZ"/>
              </w:rPr>
              <w:t>Құндылықтарға баулу</w:t>
            </w:r>
          </w:p>
        </w:tc>
        <w:tc>
          <w:tcPr>
            <w:tcW w:w="3471" w:type="pct"/>
            <w:gridSpan w:val="4"/>
          </w:tcPr>
          <w:p w:rsidR="00726DA3" w:rsidRPr="00726DA3" w:rsidRDefault="00F933C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Оқушылар бойына өзара құрмет, ынтымақтастық, ашықтық, қазақстандық патриотизм және азаматтық жауапкершілік қасиеттерін дарыта отырып,  өмір бойы білім алуға тәрбиелеу.</w:t>
            </w:r>
          </w:p>
        </w:tc>
      </w:tr>
      <w:tr w:rsidR="00726DA3" w:rsidRPr="00726DA3" w:rsidTr="00761CA3">
        <w:tc>
          <w:tcPr>
            <w:tcW w:w="1529" w:type="pct"/>
            <w:gridSpan w:val="2"/>
          </w:tcPr>
          <w:p w:rsidR="00726DA3" w:rsidRPr="00D30533" w:rsidRDefault="006651B2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30533">
              <w:rPr>
                <w:rFonts w:ascii="Times New Roman" w:hAnsi="Times New Roman" w:cs="Times New Roman"/>
                <w:b/>
                <w:sz w:val="24"/>
                <w:lang w:val="kk-KZ"/>
              </w:rPr>
              <w:t>Пәнаралық байланыс</w:t>
            </w:r>
          </w:p>
        </w:tc>
        <w:tc>
          <w:tcPr>
            <w:tcW w:w="3471" w:type="pct"/>
            <w:gridSpan w:val="4"/>
          </w:tcPr>
          <w:p w:rsidR="00726DA3" w:rsidRPr="00726DA3" w:rsidRDefault="00726DA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6651B2" w:rsidRPr="00F80E99" w:rsidTr="00761CA3">
        <w:tc>
          <w:tcPr>
            <w:tcW w:w="1529" w:type="pct"/>
            <w:gridSpan w:val="2"/>
          </w:tcPr>
          <w:p w:rsidR="006651B2" w:rsidRPr="00D30533" w:rsidRDefault="006651B2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30533">
              <w:rPr>
                <w:rFonts w:ascii="Times New Roman" w:hAnsi="Times New Roman" w:cs="Times New Roman"/>
                <w:b/>
                <w:sz w:val="24"/>
                <w:lang w:val="kk-KZ"/>
              </w:rPr>
              <w:t>Тақырып бойынша алдыңғы білім</w:t>
            </w:r>
          </w:p>
        </w:tc>
        <w:tc>
          <w:tcPr>
            <w:tcW w:w="3471" w:type="pct"/>
            <w:gridSpan w:val="4"/>
          </w:tcPr>
          <w:p w:rsidR="006651B2" w:rsidRPr="00726DA3" w:rsidRDefault="00F933C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Элементар және элементар емес оқиғаларды ажырату; оқиғаның түрлері; қолайлы нәтижелер</w:t>
            </w:r>
            <w:r w:rsidR="00284CA6">
              <w:rPr>
                <w:rFonts w:ascii="Times New Roman" w:hAnsi="Times New Roman" w:cs="Times New Roman"/>
                <w:sz w:val="24"/>
                <w:lang w:val="kk-KZ"/>
              </w:rPr>
              <w:t>; факториал</w:t>
            </w:r>
          </w:p>
        </w:tc>
      </w:tr>
      <w:tr w:rsidR="006651B2" w:rsidRPr="00726DA3" w:rsidTr="00761CA3">
        <w:tc>
          <w:tcPr>
            <w:tcW w:w="5000" w:type="pct"/>
            <w:gridSpan w:val="6"/>
          </w:tcPr>
          <w:p w:rsidR="006651B2" w:rsidRPr="00C02F8F" w:rsidRDefault="006651B2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02F8F">
              <w:rPr>
                <w:rFonts w:ascii="Times New Roman" w:hAnsi="Times New Roman" w:cs="Times New Roman"/>
                <w:b/>
                <w:sz w:val="24"/>
                <w:lang w:val="kk-KZ"/>
              </w:rPr>
              <w:t>Сабақ барысы</w:t>
            </w:r>
          </w:p>
        </w:tc>
      </w:tr>
      <w:tr w:rsidR="006651B2" w:rsidRPr="00726DA3" w:rsidTr="00761CA3">
        <w:tc>
          <w:tcPr>
            <w:tcW w:w="1148" w:type="pct"/>
          </w:tcPr>
          <w:p w:rsidR="006651B2" w:rsidRDefault="00085C0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Сабақтың жоспарланған кезеңдері</w:t>
            </w:r>
          </w:p>
        </w:tc>
        <w:tc>
          <w:tcPr>
            <w:tcW w:w="2882" w:type="pct"/>
            <w:gridSpan w:val="4"/>
          </w:tcPr>
          <w:p w:rsidR="006651B2" w:rsidRDefault="00085C0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Сабақтағы жоспарланған жаттығу түрлері </w:t>
            </w:r>
          </w:p>
          <w:p w:rsidR="00F933C4" w:rsidRPr="00726DA3" w:rsidRDefault="00F933C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70" w:type="pct"/>
          </w:tcPr>
          <w:p w:rsidR="006651B2" w:rsidRPr="00726DA3" w:rsidRDefault="00085C0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Ресурстар </w:t>
            </w:r>
          </w:p>
        </w:tc>
      </w:tr>
      <w:tr w:rsidR="00F933C4" w:rsidRPr="00C02E52" w:rsidTr="00761CA3">
        <w:tc>
          <w:tcPr>
            <w:tcW w:w="1148" w:type="pct"/>
          </w:tcPr>
          <w:p w:rsidR="00F933C4" w:rsidRDefault="00F933C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Сабақтың басы</w:t>
            </w:r>
          </w:p>
          <w:p w:rsidR="0029200F" w:rsidRDefault="009E535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 мин</w:t>
            </w:r>
          </w:p>
          <w:p w:rsidR="0029200F" w:rsidRDefault="0029200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9200F" w:rsidRDefault="0029200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9200F" w:rsidRDefault="0029200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9200F" w:rsidRDefault="0029200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9200F" w:rsidRDefault="0029200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9200F" w:rsidRDefault="0029200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9200F" w:rsidRDefault="0029200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9200F" w:rsidRDefault="0029200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9200F" w:rsidRDefault="0029200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9200F" w:rsidRDefault="0029200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9200F" w:rsidRDefault="0029200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9200F" w:rsidRDefault="0029200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9200F" w:rsidRDefault="0029200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Үй жұмысын тексеру</w:t>
            </w:r>
            <w:r w:rsidR="009E5353">
              <w:rPr>
                <w:rFonts w:ascii="Times New Roman" w:hAnsi="Times New Roman" w:cs="Times New Roman"/>
                <w:sz w:val="24"/>
                <w:lang w:val="kk-KZ"/>
              </w:rPr>
              <w:t xml:space="preserve"> 5 мин</w:t>
            </w:r>
          </w:p>
        </w:tc>
        <w:tc>
          <w:tcPr>
            <w:tcW w:w="2882" w:type="pct"/>
            <w:gridSpan w:val="4"/>
          </w:tcPr>
          <w:p w:rsidR="0029200F" w:rsidRPr="0029200F" w:rsidRDefault="0029200F" w:rsidP="0029200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02E52"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Ұйымдастыру кезеңі.</w:t>
            </w:r>
            <w:r w:rsidRPr="0029200F">
              <w:rPr>
                <w:rFonts w:ascii="Times New Roman" w:hAnsi="Times New Roman" w:cs="Times New Roman"/>
                <w:sz w:val="24"/>
                <w:lang w:val="kk-KZ"/>
              </w:rPr>
              <w:t xml:space="preserve"> Оқушылармен сәлемдесіп, оларды түгелдеймін. </w:t>
            </w:r>
          </w:p>
          <w:p w:rsidR="00C85CF6" w:rsidRPr="0029200F" w:rsidRDefault="0029200F" w:rsidP="009E535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02E52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Сабақта ынтымақтастық ортасын құру. </w:t>
            </w:r>
            <w:r w:rsidRPr="0029200F">
              <w:rPr>
                <w:rFonts w:ascii="Times New Roman" w:hAnsi="Times New Roman" w:cs="Times New Roman"/>
                <w:sz w:val="24"/>
                <w:lang w:val="kk-KZ"/>
              </w:rPr>
              <w:t>Сабақт</w:t>
            </w:r>
            <w:r w:rsidR="00C85CF6" w:rsidRPr="0029200F">
              <w:rPr>
                <w:rFonts w:ascii="Times New Roman" w:hAnsi="Times New Roman" w:cs="Times New Roman"/>
                <w:sz w:val="24"/>
                <w:lang w:val="kk-KZ"/>
              </w:rPr>
              <w:t xml:space="preserve">а жағымды психологиялық көңіл – күй  </w:t>
            </w:r>
            <w:r w:rsidR="00C85CF6" w:rsidRPr="0029200F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 xml:space="preserve">қалыптастыру мақсатында </w:t>
            </w:r>
            <w:r w:rsidR="007561CE" w:rsidRPr="00FA72F3">
              <w:rPr>
                <w:rFonts w:ascii="Times New Roman" w:hAnsi="Times New Roman" w:cs="Times New Roman"/>
                <w:b/>
                <w:sz w:val="24"/>
                <w:lang w:val="kk-KZ"/>
              </w:rPr>
              <w:t>«Шаттық»</w:t>
            </w:r>
            <w:r w:rsidR="007561CE" w:rsidRPr="0029200F">
              <w:rPr>
                <w:rFonts w:ascii="Times New Roman" w:hAnsi="Times New Roman" w:cs="Times New Roman"/>
                <w:sz w:val="24"/>
                <w:lang w:val="kk-KZ"/>
              </w:rPr>
              <w:t xml:space="preserve"> шеңберін құрып, оқушылардың бүгінгі сабаққа қойған мақсаттарын тыңдаймын. </w:t>
            </w:r>
            <w:r w:rsidR="009E5353">
              <w:rPr>
                <w:rFonts w:ascii="Times New Roman" w:hAnsi="Times New Roman" w:cs="Times New Roman"/>
                <w:sz w:val="24"/>
                <w:lang w:val="kk-KZ"/>
              </w:rPr>
              <w:t>Оқушыларды топқа бөлу, ықтималдықтар теориясы бойынша</w:t>
            </w:r>
            <w:r w:rsidR="007561CE" w:rsidRPr="0029200F">
              <w:rPr>
                <w:rFonts w:ascii="Times New Roman" w:hAnsi="Times New Roman" w:cs="Times New Roman"/>
                <w:sz w:val="24"/>
                <w:lang w:val="kk-KZ"/>
              </w:rPr>
              <w:t xml:space="preserve">бойынша білімдерін қайта еске түсіру мақсатында </w:t>
            </w:r>
            <w:r w:rsidR="007561CE" w:rsidRPr="00FA72F3">
              <w:rPr>
                <w:rFonts w:ascii="Times New Roman" w:hAnsi="Times New Roman" w:cs="Times New Roman"/>
                <w:b/>
                <w:sz w:val="24"/>
                <w:lang w:val="kk-KZ"/>
              </w:rPr>
              <w:t>«Quizlet»</w:t>
            </w:r>
            <w:r w:rsidR="007561CE" w:rsidRPr="0029200F">
              <w:rPr>
                <w:rFonts w:ascii="Times New Roman" w:hAnsi="Times New Roman" w:cs="Times New Roman"/>
                <w:sz w:val="24"/>
                <w:lang w:val="kk-KZ"/>
              </w:rPr>
              <w:t xml:space="preserve"> сайтының көмегімен ойын өткіземін.</w:t>
            </w:r>
            <w:r w:rsidR="002E3157" w:rsidRPr="0029200F">
              <w:rPr>
                <w:rFonts w:ascii="Times New Roman" w:hAnsi="Times New Roman" w:cs="Times New Roman"/>
                <w:sz w:val="24"/>
                <w:lang w:val="kk-KZ"/>
              </w:rPr>
              <w:t xml:space="preserve"> Компьютер оларды кездейсоқ 4 топқа бөледі.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C02E52">
              <w:rPr>
                <w:rFonts w:ascii="Times New Roman" w:hAnsi="Times New Roman" w:cs="Times New Roman"/>
                <w:sz w:val="24"/>
                <w:lang w:val="kk-KZ"/>
              </w:rPr>
              <w:t>Олар бұл ойын бойынша берілген викториналық сұрақтарға жауап бере отырып, әрі топқа бөлінеді, әрі өткен тақырып бойынша білімдерін қайталайды.</w:t>
            </w:r>
          </w:p>
          <w:p w:rsidR="0029200F" w:rsidRPr="00C02E52" w:rsidRDefault="00C02E52" w:rsidP="0029200F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C02E52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Үй тапсырмасын тексеру.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 Оқушылардың бойында әділдік, шыншылдық қасиеттерін қалыптастыру мақсатында с</w:t>
            </w:r>
            <w:r w:rsidR="0029200F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аралаудың «</w:t>
            </w:r>
            <w:r w:rsidR="0029200F" w:rsidRPr="00002C05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Бағалау</w:t>
            </w:r>
            <w:r w:rsidR="0029200F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» тәсілі негізінде, үй жұмысын «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Сен маған</w:t>
            </w:r>
            <w:r w:rsidR="0029200F" w:rsidRPr="00002C05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,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 </w:t>
            </w:r>
            <w:r w:rsidR="0029200F" w:rsidRPr="00002C05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мен саған</w:t>
            </w:r>
            <w:r w:rsidR="0029200F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» әдісімен «+», «-» таңбаларын қою </w:t>
            </w:r>
            <w:r w:rsidR="0029200F" w:rsidRPr="00F44F38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арқылы </w:t>
            </w:r>
            <w:r w:rsidR="0029200F" w:rsidRPr="009E5353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өзара</w:t>
            </w:r>
            <w:r w:rsidR="0029200F" w:rsidRPr="00C65DD9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 </w:t>
            </w:r>
            <w:r w:rsidR="0029200F" w:rsidRPr="00F44F38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бағала</w:t>
            </w:r>
            <w:r w:rsidR="0029200F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йды. Дұрыс жауабын интерактивті тақтадан  қарап, тексереді.</w:t>
            </w:r>
          </w:p>
        </w:tc>
        <w:tc>
          <w:tcPr>
            <w:tcW w:w="970" w:type="pct"/>
          </w:tcPr>
          <w:p w:rsidR="00F933C4" w:rsidRPr="009E5353" w:rsidRDefault="009E535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Quizlet.com</w:t>
            </w:r>
          </w:p>
        </w:tc>
      </w:tr>
      <w:tr w:rsidR="00FA72F3" w:rsidRPr="00284CA6" w:rsidTr="00761CA3">
        <w:tc>
          <w:tcPr>
            <w:tcW w:w="1148" w:type="pct"/>
          </w:tcPr>
          <w:p w:rsidR="00FA72F3" w:rsidRDefault="00FA72F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Сабақтың ортасы</w:t>
            </w:r>
          </w:p>
          <w:p w:rsidR="00FE28E2" w:rsidRDefault="00FE28E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 мин</w:t>
            </w:r>
          </w:p>
          <w:p w:rsidR="00C841B2" w:rsidRDefault="00C841B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 мин</w:t>
            </w: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 мин</w:t>
            </w: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 мин</w:t>
            </w:r>
          </w:p>
          <w:p w:rsidR="00C841B2" w:rsidRDefault="00C841B2">
            <w:pPr>
              <w:rPr>
                <w:rFonts w:ascii="Times New Roman" w:hAnsi="Times New Roman" w:cs="Times New Roman"/>
                <w:lang w:val="kk-KZ"/>
              </w:rPr>
            </w:pPr>
          </w:p>
          <w:p w:rsidR="00C841B2" w:rsidRDefault="00C841B2">
            <w:pPr>
              <w:rPr>
                <w:rFonts w:ascii="Times New Roman" w:hAnsi="Times New Roman" w:cs="Times New Roman"/>
                <w:lang w:val="kk-KZ"/>
              </w:rPr>
            </w:pPr>
          </w:p>
          <w:p w:rsidR="00C841B2" w:rsidRDefault="00C841B2">
            <w:pPr>
              <w:rPr>
                <w:rFonts w:ascii="Times New Roman" w:hAnsi="Times New Roman" w:cs="Times New Roman"/>
                <w:lang w:val="kk-KZ"/>
              </w:rPr>
            </w:pPr>
          </w:p>
          <w:p w:rsidR="00C841B2" w:rsidRDefault="00C841B2">
            <w:pPr>
              <w:rPr>
                <w:rFonts w:ascii="Times New Roman" w:hAnsi="Times New Roman" w:cs="Times New Roman"/>
                <w:lang w:val="kk-KZ"/>
              </w:rPr>
            </w:pPr>
          </w:p>
          <w:p w:rsidR="00C841B2" w:rsidRDefault="00C841B2">
            <w:pPr>
              <w:rPr>
                <w:rFonts w:ascii="Times New Roman" w:hAnsi="Times New Roman" w:cs="Times New Roman"/>
                <w:lang w:val="kk-KZ"/>
              </w:rPr>
            </w:pPr>
          </w:p>
          <w:p w:rsidR="00C841B2" w:rsidRDefault="00C841B2">
            <w:pPr>
              <w:rPr>
                <w:rFonts w:ascii="Times New Roman" w:hAnsi="Times New Roman" w:cs="Times New Roman"/>
                <w:lang w:val="kk-KZ"/>
              </w:rPr>
            </w:pPr>
          </w:p>
          <w:p w:rsidR="00C841B2" w:rsidRDefault="00C841B2">
            <w:pPr>
              <w:rPr>
                <w:rFonts w:ascii="Times New Roman" w:hAnsi="Times New Roman" w:cs="Times New Roman"/>
                <w:lang w:val="kk-KZ"/>
              </w:rPr>
            </w:pPr>
          </w:p>
          <w:p w:rsidR="00C841B2" w:rsidRDefault="00C841B2">
            <w:pPr>
              <w:rPr>
                <w:rFonts w:ascii="Times New Roman" w:hAnsi="Times New Roman" w:cs="Times New Roman"/>
                <w:lang w:val="kk-KZ"/>
              </w:rPr>
            </w:pPr>
          </w:p>
          <w:p w:rsidR="00C841B2" w:rsidRDefault="00C841B2">
            <w:pPr>
              <w:rPr>
                <w:rFonts w:ascii="Times New Roman" w:hAnsi="Times New Roman" w:cs="Times New Roman"/>
                <w:lang w:val="kk-KZ"/>
              </w:rPr>
            </w:pPr>
          </w:p>
          <w:p w:rsidR="00C841B2" w:rsidRDefault="00C841B2">
            <w:pPr>
              <w:rPr>
                <w:rFonts w:ascii="Times New Roman" w:hAnsi="Times New Roman" w:cs="Times New Roman"/>
                <w:lang w:val="kk-KZ"/>
              </w:rPr>
            </w:pPr>
          </w:p>
          <w:p w:rsidR="00C841B2" w:rsidRDefault="00C841B2">
            <w:pPr>
              <w:rPr>
                <w:rFonts w:ascii="Times New Roman" w:hAnsi="Times New Roman" w:cs="Times New Roman"/>
                <w:lang w:val="kk-KZ"/>
              </w:rPr>
            </w:pPr>
          </w:p>
          <w:p w:rsidR="00C841B2" w:rsidRDefault="00C841B2">
            <w:pPr>
              <w:rPr>
                <w:rFonts w:ascii="Times New Roman" w:hAnsi="Times New Roman" w:cs="Times New Roman"/>
                <w:lang w:val="kk-KZ"/>
              </w:rPr>
            </w:pPr>
          </w:p>
          <w:p w:rsidR="00C841B2" w:rsidRDefault="00C841B2">
            <w:pPr>
              <w:rPr>
                <w:rFonts w:ascii="Times New Roman" w:hAnsi="Times New Roman" w:cs="Times New Roman"/>
                <w:lang w:val="kk-KZ"/>
              </w:rPr>
            </w:pPr>
          </w:p>
          <w:p w:rsidR="00C841B2" w:rsidRDefault="00C841B2">
            <w:pPr>
              <w:rPr>
                <w:rFonts w:ascii="Times New Roman" w:hAnsi="Times New Roman" w:cs="Times New Roman"/>
                <w:lang w:val="kk-KZ"/>
              </w:rPr>
            </w:pPr>
          </w:p>
          <w:p w:rsidR="00C841B2" w:rsidRDefault="00C841B2">
            <w:pPr>
              <w:rPr>
                <w:rFonts w:ascii="Times New Roman" w:hAnsi="Times New Roman" w:cs="Times New Roman"/>
                <w:lang w:val="kk-KZ"/>
              </w:rPr>
            </w:pPr>
          </w:p>
          <w:p w:rsidR="00C841B2" w:rsidRDefault="00C841B2">
            <w:pPr>
              <w:rPr>
                <w:rFonts w:ascii="Times New Roman" w:hAnsi="Times New Roman" w:cs="Times New Roman"/>
                <w:lang w:val="kk-KZ"/>
              </w:rPr>
            </w:pPr>
          </w:p>
          <w:p w:rsidR="00C841B2" w:rsidRDefault="00C841B2">
            <w:pPr>
              <w:rPr>
                <w:rFonts w:ascii="Times New Roman" w:hAnsi="Times New Roman" w:cs="Times New Roman"/>
                <w:lang w:val="kk-KZ"/>
              </w:rPr>
            </w:pPr>
          </w:p>
          <w:p w:rsidR="00C841B2" w:rsidRDefault="00C841B2">
            <w:pPr>
              <w:rPr>
                <w:rFonts w:ascii="Times New Roman" w:hAnsi="Times New Roman" w:cs="Times New Roman"/>
                <w:lang w:val="kk-KZ"/>
              </w:rPr>
            </w:pPr>
          </w:p>
          <w:p w:rsidR="00C841B2" w:rsidRDefault="00C841B2">
            <w:pPr>
              <w:rPr>
                <w:rFonts w:ascii="Times New Roman" w:hAnsi="Times New Roman" w:cs="Times New Roman"/>
                <w:lang w:val="kk-KZ"/>
              </w:rPr>
            </w:pPr>
          </w:p>
          <w:p w:rsidR="00C841B2" w:rsidRDefault="00C841B2">
            <w:pPr>
              <w:rPr>
                <w:rFonts w:ascii="Times New Roman" w:hAnsi="Times New Roman" w:cs="Times New Roman"/>
                <w:lang w:val="kk-KZ"/>
              </w:rPr>
            </w:pPr>
          </w:p>
          <w:p w:rsidR="00C841B2" w:rsidRDefault="00C841B2">
            <w:pPr>
              <w:rPr>
                <w:rFonts w:ascii="Times New Roman" w:hAnsi="Times New Roman" w:cs="Times New Roman"/>
                <w:lang w:val="kk-KZ"/>
              </w:rPr>
            </w:pPr>
          </w:p>
          <w:p w:rsidR="00C841B2" w:rsidRDefault="00C841B2">
            <w:pPr>
              <w:rPr>
                <w:rFonts w:ascii="Times New Roman" w:hAnsi="Times New Roman" w:cs="Times New Roman"/>
                <w:lang w:val="kk-KZ"/>
              </w:rPr>
            </w:pPr>
          </w:p>
          <w:p w:rsidR="00C841B2" w:rsidRDefault="00C841B2">
            <w:pPr>
              <w:rPr>
                <w:rFonts w:ascii="Times New Roman" w:hAnsi="Times New Roman" w:cs="Times New Roman"/>
                <w:lang w:val="kk-KZ"/>
              </w:rPr>
            </w:pPr>
          </w:p>
          <w:p w:rsidR="00C841B2" w:rsidRDefault="00C841B2">
            <w:pPr>
              <w:rPr>
                <w:rFonts w:ascii="Times New Roman" w:hAnsi="Times New Roman" w:cs="Times New Roman"/>
                <w:lang w:val="kk-KZ"/>
              </w:rPr>
            </w:pPr>
          </w:p>
          <w:p w:rsidR="00C841B2" w:rsidRDefault="00C841B2">
            <w:pPr>
              <w:rPr>
                <w:rFonts w:ascii="Times New Roman" w:hAnsi="Times New Roman" w:cs="Times New Roman"/>
                <w:lang w:val="kk-KZ"/>
              </w:rPr>
            </w:pPr>
          </w:p>
          <w:p w:rsidR="00C841B2" w:rsidRDefault="00C841B2">
            <w:pPr>
              <w:rPr>
                <w:rFonts w:ascii="Times New Roman" w:hAnsi="Times New Roman" w:cs="Times New Roman"/>
                <w:lang w:val="kk-KZ"/>
              </w:rPr>
            </w:pPr>
          </w:p>
          <w:p w:rsidR="00C841B2" w:rsidRDefault="00C841B2">
            <w:pPr>
              <w:rPr>
                <w:rFonts w:ascii="Times New Roman" w:hAnsi="Times New Roman" w:cs="Times New Roman"/>
                <w:lang w:val="kk-KZ"/>
              </w:rPr>
            </w:pPr>
          </w:p>
          <w:p w:rsidR="00C841B2" w:rsidRDefault="00C841B2">
            <w:pPr>
              <w:rPr>
                <w:rFonts w:ascii="Times New Roman" w:hAnsi="Times New Roman" w:cs="Times New Roman"/>
                <w:lang w:val="kk-KZ"/>
              </w:rPr>
            </w:pPr>
          </w:p>
          <w:p w:rsidR="00C841B2" w:rsidRDefault="00C841B2">
            <w:pPr>
              <w:rPr>
                <w:rFonts w:ascii="Times New Roman" w:hAnsi="Times New Roman" w:cs="Times New Roman"/>
                <w:lang w:val="kk-KZ"/>
              </w:rPr>
            </w:pPr>
          </w:p>
          <w:p w:rsidR="00C841B2" w:rsidRDefault="00C841B2">
            <w:pPr>
              <w:rPr>
                <w:rFonts w:ascii="Times New Roman" w:hAnsi="Times New Roman" w:cs="Times New Roman"/>
                <w:lang w:val="kk-KZ"/>
              </w:rPr>
            </w:pPr>
          </w:p>
          <w:p w:rsidR="00C841B2" w:rsidRDefault="00C841B2">
            <w:pPr>
              <w:rPr>
                <w:rFonts w:ascii="Times New Roman" w:hAnsi="Times New Roman" w:cs="Times New Roman"/>
                <w:lang w:val="kk-KZ"/>
              </w:rPr>
            </w:pPr>
          </w:p>
          <w:p w:rsidR="00C841B2" w:rsidRDefault="00C841B2">
            <w:pPr>
              <w:rPr>
                <w:rFonts w:ascii="Times New Roman" w:hAnsi="Times New Roman" w:cs="Times New Roman"/>
                <w:lang w:val="kk-KZ"/>
              </w:rPr>
            </w:pPr>
          </w:p>
          <w:p w:rsidR="00C841B2" w:rsidRDefault="00C841B2">
            <w:pPr>
              <w:rPr>
                <w:rFonts w:ascii="Times New Roman" w:hAnsi="Times New Roman" w:cs="Times New Roman"/>
                <w:lang w:val="kk-KZ"/>
              </w:rPr>
            </w:pPr>
          </w:p>
          <w:p w:rsidR="00C841B2" w:rsidRDefault="00C841B2">
            <w:pPr>
              <w:rPr>
                <w:rFonts w:ascii="Times New Roman" w:hAnsi="Times New Roman" w:cs="Times New Roman"/>
                <w:lang w:val="kk-KZ"/>
              </w:rPr>
            </w:pPr>
          </w:p>
          <w:p w:rsidR="00C841B2" w:rsidRDefault="00C841B2">
            <w:pPr>
              <w:rPr>
                <w:rFonts w:ascii="Times New Roman" w:hAnsi="Times New Roman" w:cs="Times New Roman"/>
                <w:lang w:val="kk-KZ"/>
              </w:rPr>
            </w:pPr>
          </w:p>
          <w:p w:rsidR="00C841B2" w:rsidRDefault="00C841B2">
            <w:pPr>
              <w:rPr>
                <w:rFonts w:ascii="Times New Roman" w:hAnsi="Times New Roman" w:cs="Times New Roman"/>
                <w:lang w:val="kk-KZ"/>
              </w:rPr>
            </w:pPr>
          </w:p>
          <w:p w:rsidR="00C841B2" w:rsidRDefault="00C841B2">
            <w:pPr>
              <w:rPr>
                <w:rFonts w:ascii="Times New Roman" w:hAnsi="Times New Roman" w:cs="Times New Roman"/>
                <w:lang w:val="kk-KZ"/>
              </w:rPr>
            </w:pPr>
          </w:p>
          <w:p w:rsidR="00C841B2" w:rsidRDefault="00C841B2">
            <w:pPr>
              <w:rPr>
                <w:rFonts w:ascii="Times New Roman" w:hAnsi="Times New Roman" w:cs="Times New Roman"/>
                <w:lang w:val="kk-KZ"/>
              </w:rPr>
            </w:pPr>
          </w:p>
          <w:p w:rsidR="00C841B2" w:rsidRDefault="00C841B2">
            <w:pPr>
              <w:rPr>
                <w:rFonts w:ascii="Times New Roman" w:hAnsi="Times New Roman" w:cs="Times New Roman"/>
                <w:lang w:val="kk-KZ"/>
              </w:rPr>
            </w:pPr>
          </w:p>
          <w:p w:rsidR="00C841B2" w:rsidRDefault="00C841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Сабақтың соңы </w:t>
            </w:r>
          </w:p>
          <w:p w:rsidR="00C841B2" w:rsidRDefault="00C841B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минут</w:t>
            </w:r>
          </w:p>
        </w:tc>
        <w:tc>
          <w:tcPr>
            <w:tcW w:w="2882" w:type="pct"/>
            <w:gridSpan w:val="4"/>
          </w:tcPr>
          <w:p w:rsidR="00FA72F3" w:rsidRDefault="00FA72F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02E52"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Топпен жұмыс.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Оқушылардың топта жұмыс істеу мәдениетін қалыптастыру, оларды өзара сыйластыққа баулу, әрі өтілген тақырыпты теориялық тұрғыдан бекіту мақсатында топтық жұмыс ұйымдастырамын. Бұл үшін саралаудың </w:t>
            </w:r>
            <w:r w:rsidRPr="00FA72F3">
              <w:rPr>
                <w:rFonts w:ascii="Times New Roman" w:hAnsi="Times New Roman" w:cs="Times New Roman"/>
                <w:b/>
                <w:sz w:val="24"/>
                <w:lang w:val="kk-KZ"/>
              </w:rPr>
              <w:t>«</w:t>
            </w:r>
            <w:r w:rsidR="009E5353">
              <w:rPr>
                <w:rFonts w:ascii="Times New Roman" w:hAnsi="Times New Roman" w:cs="Times New Roman"/>
                <w:b/>
                <w:sz w:val="24"/>
                <w:lang w:val="kk-KZ"/>
              </w:rPr>
              <w:t>Дерек</w:t>
            </w:r>
            <w:r w:rsidR="00C02E52">
              <w:rPr>
                <w:rFonts w:ascii="Times New Roman" w:hAnsi="Times New Roman" w:cs="Times New Roman"/>
                <w:b/>
                <w:sz w:val="24"/>
                <w:lang w:val="kk-KZ"/>
              </w:rPr>
              <w:t>көздер</w:t>
            </w:r>
            <w:r w:rsidRPr="00FA72F3">
              <w:rPr>
                <w:rFonts w:ascii="Times New Roman" w:hAnsi="Times New Roman" w:cs="Times New Roman"/>
                <w:b/>
                <w:sz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тәсілін</w:t>
            </w:r>
            <w:r w:rsidR="00C02E52">
              <w:rPr>
                <w:rFonts w:ascii="Times New Roman" w:hAnsi="Times New Roman" w:cs="Times New Roman"/>
                <w:sz w:val="24"/>
                <w:lang w:val="kk-KZ"/>
              </w:rPr>
              <w:t xml:space="preserve"> басшылыққа ала отырып</w:t>
            </w:r>
            <w:r w:rsidR="009E5353">
              <w:rPr>
                <w:rFonts w:ascii="Times New Roman" w:hAnsi="Times New Roman" w:cs="Times New Roman"/>
                <w:sz w:val="24"/>
                <w:lang w:val="kk-KZ"/>
              </w:rPr>
              <w:t xml:space="preserve">, ықтималдықтар теориясының классикалық анықтамасы жайлы ақпараттармен кеңінен танысады.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FA72F3">
              <w:rPr>
                <w:rFonts w:ascii="Times New Roman" w:hAnsi="Times New Roman" w:cs="Times New Roman"/>
                <w:b/>
                <w:sz w:val="24"/>
                <w:lang w:val="kk-KZ"/>
              </w:rPr>
              <w:t>«</w:t>
            </w:r>
            <w:r w:rsidR="00821FBC">
              <w:rPr>
                <w:rFonts w:ascii="Times New Roman" w:hAnsi="Times New Roman" w:cs="Times New Roman"/>
                <w:b/>
                <w:sz w:val="24"/>
                <w:lang w:val="kk-KZ"/>
              </w:rPr>
              <w:t>Жасырынған сөздер</w:t>
            </w:r>
            <w:r w:rsidRPr="00FA72F3">
              <w:rPr>
                <w:rFonts w:ascii="Times New Roman" w:hAnsi="Times New Roman" w:cs="Times New Roman"/>
                <w:b/>
                <w:sz w:val="24"/>
                <w:lang w:val="kk-KZ"/>
              </w:rPr>
              <w:t>»</w:t>
            </w:r>
            <w:r w:rsidR="00821FBC">
              <w:rPr>
                <w:rFonts w:ascii="Times New Roman" w:hAnsi="Times New Roman" w:cs="Times New Roman"/>
                <w:sz w:val="24"/>
                <w:lang w:val="kk-KZ"/>
              </w:rPr>
              <w:t xml:space="preserve"> әдісін </w:t>
            </w:r>
            <w:r w:rsidR="009E5353">
              <w:rPr>
                <w:rFonts w:ascii="Times New Roman" w:hAnsi="Times New Roman" w:cs="Times New Roman"/>
                <w:sz w:val="24"/>
                <w:lang w:val="kk-KZ"/>
              </w:rPr>
              <w:t>қолданып, о</w:t>
            </w:r>
            <w:r w:rsidR="00FE28E2">
              <w:rPr>
                <w:rFonts w:ascii="Times New Roman" w:hAnsi="Times New Roman" w:cs="Times New Roman"/>
                <w:sz w:val="24"/>
                <w:lang w:val="kk-KZ"/>
              </w:rPr>
              <w:t xml:space="preserve">қушылар сөйлемде жетіспей тұрған сөзді табу үшін </w:t>
            </w:r>
            <w:r w:rsidR="009E5353">
              <w:rPr>
                <w:rFonts w:ascii="Times New Roman" w:hAnsi="Times New Roman" w:cs="Times New Roman"/>
                <w:sz w:val="24"/>
                <w:lang w:val="kk-KZ"/>
              </w:rPr>
              <w:t>оөулыққа немесе электронды дереккөздеріне жүгініп,</w:t>
            </w:r>
            <w:r w:rsidR="00FE28E2">
              <w:rPr>
                <w:rFonts w:ascii="Times New Roman" w:hAnsi="Times New Roman" w:cs="Times New Roman"/>
                <w:sz w:val="24"/>
                <w:lang w:val="kk-KZ"/>
              </w:rPr>
              <w:t xml:space="preserve"> теориялық білімдерін бір шама шыңдай түседі. </w:t>
            </w:r>
          </w:p>
          <w:tbl>
            <w:tblPr>
              <w:tblStyle w:val="a3"/>
              <w:tblW w:w="4995" w:type="pct"/>
              <w:tblLayout w:type="fixed"/>
              <w:tblLook w:val="04A0"/>
            </w:tblPr>
            <w:tblGrid>
              <w:gridCol w:w="5286"/>
            </w:tblGrid>
            <w:tr w:rsidR="00430D71" w:rsidRPr="00F80E99" w:rsidTr="00430D71">
              <w:tc>
                <w:tcPr>
                  <w:tcW w:w="5000" w:type="pct"/>
                </w:tcPr>
                <w:p w:rsidR="00430D71" w:rsidRDefault="00430D71" w:rsidP="00430D71">
                  <w:pPr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1.Орындалуы да, орындалмауы да мүмкін .... оқиғалар.</w:t>
                  </w:r>
                </w:p>
                <w:p w:rsidR="00430D71" w:rsidRDefault="00430D71" w:rsidP="00430D71">
                  <w:pPr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2. Міндетті түрде орындалатын оқиға ..... деп аталады.</w:t>
                  </w:r>
                </w:p>
                <w:p w:rsidR="00430D71" w:rsidRDefault="00430D71" w:rsidP="00430D71">
                  <w:pPr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3. Орындалмайтын оқиға ..... болып табылады.</w:t>
                  </w:r>
                </w:p>
                <w:p w:rsidR="00430D71" w:rsidRDefault="00430D71" w:rsidP="00430D71">
                  <w:pPr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4. Бір мезгілде орындалмайтын оқиға ...... деп аталады.</w:t>
                  </w:r>
                </w:p>
                <w:p w:rsidR="00430D71" w:rsidRDefault="00430D71" w:rsidP="00430D71">
                  <w:pPr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5.  болу не болмау мүмкіндіктері бірдей жіне бір – бірінен артықшылығы жоқ оқиғалар ...... деп аталады.</w:t>
                  </w:r>
                </w:p>
                <w:p w:rsidR="00430D71" w:rsidRDefault="00430D71">
                  <w:pPr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</w:p>
              </w:tc>
            </w:tr>
          </w:tbl>
          <w:p w:rsidR="00430D71" w:rsidRDefault="00430D7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E28E2" w:rsidRDefault="009E535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Тиімді кері байланыс орнатамын, яғни тексеремін.</w:t>
            </w:r>
          </w:p>
          <w:p w:rsidR="00FE28E2" w:rsidRDefault="00C02E52" w:rsidP="00821FB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02E52">
              <w:rPr>
                <w:rFonts w:ascii="Times New Roman" w:hAnsi="Times New Roman" w:cs="Times New Roman"/>
                <w:b/>
                <w:sz w:val="24"/>
                <w:lang w:val="kk-KZ"/>
              </w:rPr>
              <w:t>Жұптық жұмыс</w:t>
            </w:r>
            <w:r w:rsidR="00FE28E2">
              <w:rPr>
                <w:rFonts w:ascii="Times New Roman" w:hAnsi="Times New Roman" w:cs="Times New Roman"/>
                <w:sz w:val="24"/>
                <w:lang w:val="kk-KZ"/>
              </w:rPr>
              <w:t>. Саралаудың «Тапсырма» тәсілін басшылыққа ала отырып,</w:t>
            </w:r>
            <w:r w:rsidR="00821FBC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821FBC" w:rsidRPr="00821FBC">
              <w:rPr>
                <w:rFonts w:ascii="Times New Roman" w:hAnsi="Times New Roman" w:cs="Times New Roman"/>
                <w:b/>
                <w:sz w:val="24"/>
                <w:lang w:val="kk-KZ"/>
              </w:rPr>
              <w:t>«Ойлан, жұптас, пікірлес»</w:t>
            </w:r>
            <w:r w:rsidR="00FE28E2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821FBC">
              <w:rPr>
                <w:rFonts w:ascii="Times New Roman" w:hAnsi="Times New Roman" w:cs="Times New Roman"/>
                <w:sz w:val="24"/>
                <w:lang w:val="kk-KZ"/>
              </w:rPr>
              <w:t xml:space="preserve">әдісін қолдана отырып, </w:t>
            </w:r>
            <w:r w:rsidR="00FE28E2">
              <w:rPr>
                <w:rFonts w:ascii="Times New Roman" w:hAnsi="Times New Roman" w:cs="Times New Roman"/>
                <w:sz w:val="24"/>
                <w:lang w:val="kk-KZ"/>
              </w:rPr>
              <w:t>оқушыларға күрделілігіне қарай ілгерілеп отыратын тапсырмал</w:t>
            </w:r>
            <w:r w:rsidR="00821FBC">
              <w:rPr>
                <w:rFonts w:ascii="Times New Roman" w:hAnsi="Times New Roman" w:cs="Times New Roman"/>
                <w:sz w:val="24"/>
                <w:lang w:val="kk-KZ"/>
              </w:rPr>
              <w:t>ары бар карточкаларды беремін</w:t>
            </w:r>
            <w:r w:rsidR="00FE28E2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  <w:r w:rsidR="00821FBC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FE28E2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</w:p>
          <w:p w:rsidR="009E5353" w:rsidRDefault="009E5353" w:rsidP="00821FB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№1 </w:t>
            </w:r>
          </w:p>
          <w:p w:rsidR="009E5353" w:rsidRPr="0073492E" w:rsidRDefault="009E5353" w:rsidP="009E5353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 w:rsidRPr="0073492E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Қалтада  6 ақ  және  4  қызыл  түсті  асықтар бар. Қалтада  кездейсоқ  алынған асықтың  қызыл  түсті  болу  ықтималдығын анықта </w:t>
            </w:r>
          </w:p>
          <w:p w:rsidR="0073492E" w:rsidRPr="0073492E" w:rsidRDefault="00430D71" w:rsidP="009E5353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lastRenderedPageBreak/>
              <w:t>№2</w:t>
            </w:r>
          </w:p>
          <w:p w:rsidR="0073492E" w:rsidRDefault="0073492E" w:rsidP="007349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Жәшікте 12 ақ шар бар, қалғандары көк шарлар. 25 шардың ішінен ішінен кездейсоқ алынған шардың көк шар болуының ықтималдығы қандай?</w:t>
            </w:r>
          </w:p>
          <w:p w:rsidR="0073492E" w:rsidRPr="009E5353" w:rsidRDefault="0073492E" w:rsidP="009E53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63BFC" w:rsidRDefault="00163BFC" w:rsidP="00821FB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Бағалау критерийі</w:t>
            </w:r>
          </w:p>
          <w:tbl>
            <w:tblPr>
              <w:tblStyle w:val="a3"/>
              <w:tblW w:w="4995" w:type="pct"/>
              <w:tblLayout w:type="fixed"/>
              <w:tblLook w:val="04A0"/>
            </w:tblPr>
            <w:tblGrid>
              <w:gridCol w:w="2643"/>
              <w:gridCol w:w="2643"/>
            </w:tblGrid>
            <w:tr w:rsidR="00163BFC" w:rsidTr="00761CA3">
              <w:tc>
                <w:tcPr>
                  <w:tcW w:w="2500" w:type="pct"/>
                </w:tcPr>
                <w:p w:rsidR="00163BFC" w:rsidRPr="00163BFC" w:rsidRDefault="00163BFC" w:rsidP="00821FBC">
                  <w:pPr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</w:pPr>
                  <w:r w:rsidRPr="00163BFC"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  <w:t>Бағалау критерийлері:</w:t>
                  </w:r>
                </w:p>
                <w:p w:rsidR="009E5353" w:rsidRPr="00167DDF" w:rsidRDefault="009E5353" w:rsidP="009E5353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 w:rsidRPr="00167DDF"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Ықтималдықтың классикалық анықтамасын қолданып, есептер шығарады;</w:t>
                  </w:r>
                </w:p>
                <w:p w:rsidR="00163BFC" w:rsidRPr="00E8224F" w:rsidRDefault="00163BFC" w:rsidP="00163BF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163BFC" w:rsidRDefault="00163BFC" w:rsidP="00821FBC">
                  <w:pPr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500" w:type="pct"/>
                </w:tcPr>
                <w:p w:rsidR="00163BFC" w:rsidRDefault="00163BFC" w:rsidP="00821FBC">
                  <w:pPr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Дескрипторлар:</w:t>
                  </w:r>
                </w:p>
                <w:p w:rsidR="00163BFC" w:rsidRDefault="00163BFC" w:rsidP="00163BFC">
                  <w:pPr>
                    <w:pStyle w:val="a4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F6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m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қолайлы нәтижелер санын анықтайды</w:t>
                  </w:r>
                </w:p>
                <w:p w:rsidR="00163BFC" w:rsidRDefault="00163BFC" w:rsidP="00163BFC">
                  <w:pPr>
                    <w:pStyle w:val="a4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нәтижелер санын анықтайды.</w:t>
                  </w:r>
                </w:p>
                <w:p w:rsidR="00163BFC" w:rsidRDefault="009E5353" w:rsidP="00163BFC">
                  <w:pPr>
                    <w:pStyle w:val="a4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Есептің шарты бойынша ықтималдықты анықтайды.</w:t>
                  </w:r>
                </w:p>
                <w:p w:rsidR="0073492E" w:rsidRDefault="0073492E" w:rsidP="00163BFC">
                  <w:pPr>
                    <w:pStyle w:val="a4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Ықтималдықтың классикалық анықтамасының формуласын қолданып есеп шығарады.</w:t>
                  </w:r>
                </w:p>
                <w:p w:rsidR="00163BFC" w:rsidRPr="00E63017" w:rsidRDefault="00163BFC" w:rsidP="00E63017">
                  <w:pPr>
                    <w:pStyle w:val="a4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 w:rsidRPr="00E6301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Жауабын жазады</w:t>
                  </w:r>
                </w:p>
              </w:tc>
            </w:tr>
          </w:tbl>
          <w:p w:rsidR="00163BFC" w:rsidRDefault="000E2A6E" w:rsidP="00821FB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Дұрыс жауаптарды интерактивті тақтадан қарап, </w:t>
            </w:r>
            <w:r w:rsidRPr="000E2A6E">
              <w:rPr>
                <w:rFonts w:ascii="Times New Roman" w:hAnsi="Times New Roman" w:cs="Times New Roman"/>
                <w:b/>
                <w:sz w:val="24"/>
                <w:lang w:val="kk-KZ"/>
              </w:rPr>
              <w:t>өзара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бағалау жүргізеді.</w:t>
            </w:r>
          </w:p>
          <w:p w:rsidR="00163BFC" w:rsidRDefault="004614B8" w:rsidP="004614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Топпен</w:t>
            </w:r>
            <w:r w:rsidR="00E63017" w:rsidRPr="00E63017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жұмыс.</w:t>
            </w:r>
            <w:r w:rsidR="00E63017">
              <w:rPr>
                <w:rFonts w:ascii="Times New Roman" w:hAnsi="Times New Roman" w:cs="Times New Roman"/>
                <w:sz w:val="24"/>
                <w:lang w:val="kk-KZ"/>
              </w:rPr>
              <w:t xml:space="preserve"> Сабақтың бұл сәтінде оқушыларға оқулықпен жұмыс істеуді ұсынамын. Саралаудың «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Қорытынды</w:t>
            </w:r>
            <w:r w:rsidR="00E63017">
              <w:rPr>
                <w:rFonts w:ascii="Times New Roman" w:hAnsi="Times New Roman" w:cs="Times New Roman"/>
                <w:sz w:val="24"/>
                <w:lang w:val="kk-KZ"/>
              </w:rPr>
              <w:t xml:space="preserve">» тәсілін басшылыққа ала отырып,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оқушылардың әрқайсысының өздерінен не күтетіндігін түсінгендеріне көз жеткізу мақсатында</w:t>
            </w:r>
            <w:r w:rsidR="00430D71">
              <w:rPr>
                <w:rFonts w:ascii="Times New Roman" w:hAnsi="Times New Roman" w:cs="Times New Roman"/>
                <w:sz w:val="24"/>
                <w:lang w:val="kk-KZ"/>
              </w:rPr>
              <w:t xml:space="preserve">, «Қаладым» әдісі бойынша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E63017">
              <w:rPr>
                <w:rFonts w:ascii="Times New Roman" w:hAnsi="Times New Roman" w:cs="Times New Roman"/>
                <w:sz w:val="24"/>
                <w:lang w:val="kk-KZ"/>
              </w:rPr>
              <w:t>оқушыларға берілген номерлердің ішінен таңдау бойынша бір есепті алуды ұсынамын</w:t>
            </w:r>
            <w:r w:rsidR="000E2A6E">
              <w:rPr>
                <w:rFonts w:ascii="Times New Roman" w:hAnsi="Times New Roman" w:cs="Times New Roman"/>
                <w:sz w:val="24"/>
                <w:lang w:val="kk-KZ"/>
              </w:rPr>
              <w:t xml:space="preserve">. Бағалауды </w:t>
            </w:r>
            <w:r w:rsidR="000E2A6E" w:rsidRPr="000E2A6E">
              <w:rPr>
                <w:rFonts w:ascii="Times New Roman" w:hAnsi="Times New Roman" w:cs="Times New Roman"/>
                <w:b/>
                <w:sz w:val="24"/>
                <w:lang w:val="kk-KZ"/>
              </w:rPr>
              <w:t>«өзін – өзі бағалау»</w:t>
            </w:r>
            <w:r w:rsidR="000E2A6E">
              <w:rPr>
                <w:rFonts w:ascii="Times New Roman" w:hAnsi="Times New Roman" w:cs="Times New Roman"/>
                <w:sz w:val="24"/>
                <w:lang w:val="kk-KZ"/>
              </w:rPr>
              <w:t xml:space="preserve"> әдісін қолданамын.</w:t>
            </w:r>
            <w:r w:rsidR="00E63017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Саралаудың </w:t>
            </w:r>
            <w:r w:rsidRPr="003E53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иалог және қолдау</w:t>
            </w:r>
            <w:r w:rsidRPr="003E53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тәсілі бойынша оқушыларды мадақтап отырамын.</w:t>
            </w:r>
          </w:p>
          <w:p w:rsidR="00430D71" w:rsidRDefault="00430D71" w:rsidP="004614B8">
            <w:pPr>
              <w:rPr>
                <w:lang w:val="kk-KZ"/>
              </w:rPr>
            </w:pPr>
            <w:r>
              <w:object w:dxaOrig="6915" w:dyaOrig="1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4.85pt;height:69.5pt" o:ole="">
                  <v:imagedata r:id="rId6" o:title=""/>
                </v:shape>
                <o:OLEObject Type="Embed" ProgID="PBrush" ShapeID="_x0000_i1025" DrawAspect="Content" ObjectID="_1669394680" r:id="rId7"/>
              </w:object>
            </w:r>
          </w:p>
          <w:p w:rsidR="00430D71" w:rsidRPr="00430D71" w:rsidRDefault="00430D71" w:rsidP="004614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object w:dxaOrig="6600" w:dyaOrig="1485">
                <v:shape id="_x0000_i1026" type="#_x0000_t75" style="width:264.85pt;height:59.5pt" o:ole="">
                  <v:imagedata r:id="rId8" o:title=""/>
                </v:shape>
                <o:OLEObject Type="Embed" ProgID="PBrush" ShapeID="_x0000_i1026" DrawAspect="Content" ObjectID="_1669394681" r:id="rId9"/>
              </w:object>
            </w:r>
          </w:p>
          <w:tbl>
            <w:tblPr>
              <w:tblStyle w:val="a3"/>
              <w:tblW w:w="4995" w:type="pct"/>
              <w:tblLayout w:type="fixed"/>
              <w:tblLook w:val="04A0"/>
            </w:tblPr>
            <w:tblGrid>
              <w:gridCol w:w="2643"/>
              <w:gridCol w:w="2643"/>
            </w:tblGrid>
            <w:tr w:rsidR="004614B8" w:rsidTr="00761CA3">
              <w:tc>
                <w:tcPr>
                  <w:tcW w:w="2500" w:type="pct"/>
                </w:tcPr>
                <w:p w:rsidR="004614B8" w:rsidRPr="00163BFC" w:rsidRDefault="004614B8" w:rsidP="00A131C2">
                  <w:pPr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</w:pPr>
                  <w:r w:rsidRPr="00163BFC"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  <w:t>Бағалау критерийлері:</w:t>
                  </w:r>
                </w:p>
                <w:p w:rsidR="004614B8" w:rsidRPr="00163BFC" w:rsidRDefault="004614B8" w:rsidP="00A131C2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63BF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есеп шығару барысында </w:t>
                  </w:r>
                  <w:r w:rsidRPr="00163BF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ықтималдықтың классикалық анықтамасын басшылыққа алады.</w:t>
                  </w:r>
                </w:p>
                <w:p w:rsidR="004614B8" w:rsidRPr="00E8224F" w:rsidRDefault="004614B8" w:rsidP="00A131C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4614B8" w:rsidRDefault="004614B8" w:rsidP="00A131C2">
                  <w:pPr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500" w:type="pct"/>
                </w:tcPr>
                <w:p w:rsidR="004614B8" w:rsidRDefault="004614B8" w:rsidP="00A131C2">
                  <w:pPr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lastRenderedPageBreak/>
                    <w:t>Дескрипторлар:</w:t>
                  </w:r>
                </w:p>
                <w:p w:rsidR="004614B8" w:rsidRPr="00123B9D" w:rsidRDefault="004614B8" w:rsidP="00123B9D">
                  <w:pPr>
                    <w:pStyle w:val="a4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23B9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m қолайлы нәтижелер санын </w:t>
                  </w:r>
                  <w:r w:rsidRPr="00123B9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анықтайды</w:t>
                  </w:r>
                </w:p>
                <w:p w:rsidR="004614B8" w:rsidRDefault="004614B8" w:rsidP="00123B9D">
                  <w:pPr>
                    <w:pStyle w:val="a4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нәтижелер санын анықтайды.</w:t>
                  </w:r>
                </w:p>
                <w:p w:rsidR="00123B9D" w:rsidRDefault="00123B9D" w:rsidP="00123B9D">
                  <w:pPr>
                    <w:pStyle w:val="a4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Есептің шарты бойынша ықтималдықты анықтайды.</w:t>
                  </w:r>
                </w:p>
                <w:p w:rsidR="004614B8" w:rsidRDefault="004614B8" w:rsidP="00123B9D">
                  <w:pPr>
                    <w:pStyle w:val="a4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Ықтималдықтың классикалық анықтамасының формуласын қолданып есептейді.</w:t>
                  </w:r>
                </w:p>
                <w:p w:rsidR="004614B8" w:rsidRPr="00430D71" w:rsidRDefault="004614B8" w:rsidP="00123B9D">
                  <w:pPr>
                    <w:pStyle w:val="a4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 w:rsidRPr="00E6301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Жауабын жазады</w:t>
                  </w:r>
                </w:p>
              </w:tc>
            </w:tr>
          </w:tbl>
          <w:p w:rsidR="004614B8" w:rsidRDefault="004614B8" w:rsidP="004614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41B2" w:rsidRPr="00761CA3" w:rsidRDefault="00C841B2" w:rsidP="004614B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61CA3">
              <w:rPr>
                <w:rFonts w:ascii="Times New Roman" w:hAnsi="Times New Roman" w:cs="Times New Roman"/>
                <w:b/>
                <w:lang w:val="kk-KZ"/>
              </w:rPr>
              <w:t>Сабақты қорытындылау</w:t>
            </w:r>
            <w:r w:rsidR="000E2A6E">
              <w:rPr>
                <w:rFonts w:ascii="Times New Roman" w:hAnsi="Times New Roman" w:cs="Times New Roman"/>
                <w:b/>
                <w:lang w:val="kk-KZ"/>
              </w:rPr>
              <w:t>. Үй тапсырмасы: 234 бет, №834</w:t>
            </w:r>
          </w:p>
          <w:p w:rsidR="00C841B2" w:rsidRPr="00761CA3" w:rsidRDefault="00C841B2" w:rsidP="004614B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61CA3">
              <w:rPr>
                <w:rFonts w:ascii="Times New Roman" w:hAnsi="Times New Roman" w:cs="Times New Roman"/>
                <w:b/>
                <w:lang w:val="kk-KZ"/>
              </w:rPr>
              <w:t>Рефлексия</w:t>
            </w:r>
          </w:p>
          <w:p w:rsidR="00C841B2" w:rsidRPr="00C841B2" w:rsidRDefault="00761CA3" w:rsidP="000E2A6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0E2A6E">
              <w:rPr>
                <w:rFonts w:ascii="Times New Roman" w:hAnsi="Times New Roman" w:cs="Times New Roman"/>
                <w:b/>
                <w:lang w:val="kk-KZ"/>
              </w:rPr>
              <w:t>Бес саусақ</w:t>
            </w:r>
            <w:r>
              <w:rPr>
                <w:rFonts w:ascii="Times New Roman" w:hAnsi="Times New Roman" w:cs="Times New Roman"/>
                <w:b/>
                <w:lang w:val="kk-KZ"/>
              </w:rPr>
              <w:t>»</w:t>
            </w:r>
            <w:r w:rsidR="00C841B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E2A6E">
              <w:rPr>
                <w:rFonts w:ascii="Times New Roman" w:hAnsi="Times New Roman" w:cs="Times New Roman"/>
                <w:lang w:val="kk-KZ"/>
              </w:rPr>
              <w:t>әдісі</w:t>
            </w:r>
            <w:r w:rsidR="00C841B2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арқылы рефлексия өткіземін.</w:t>
            </w:r>
          </w:p>
        </w:tc>
        <w:tc>
          <w:tcPr>
            <w:tcW w:w="970" w:type="pct"/>
          </w:tcPr>
          <w:p w:rsidR="00FA72F3" w:rsidRDefault="009E535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Кеспе қағаздар</w:t>
            </w: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A6E" w:rsidRDefault="00B01830" w:rsidP="000E2A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="000E2A6E" w:rsidRPr="0040159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http://expert.keleshek-2030,kz/algebra_9kz.php</w:t>
              </w:r>
            </w:hyperlink>
            <w:r w:rsidR="000E2A6E" w:rsidRPr="004015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0E2A6E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085C03" w:rsidRPr="000E2A6E" w:rsidTr="00761CA3">
        <w:tc>
          <w:tcPr>
            <w:tcW w:w="5000" w:type="pct"/>
            <w:gridSpan w:val="6"/>
          </w:tcPr>
          <w:p w:rsidR="00085C03" w:rsidRPr="00C02F8F" w:rsidRDefault="00085C03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02F8F"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Қосымша ақпарат</w:t>
            </w:r>
          </w:p>
        </w:tc>
      </w:tr>
      <w:tr w:rsidR="00761CA3" w:rsidRPr="00F80E99" w:rsidTr="00761CA3">
        <w:tc>
          <w:tcPr>
            <w:tcW w:w="2128" w:type="pct"/>
            <w:gridSpan w:val="3"/>
          </w:tcPr>
          <w:p w:rsidR="00761CA3" w:rsidRPr="00C02F8F" w:rsidRDefault="00761CA3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02F8F">
              <w:rPr>
                <w:rFonts w:ascii="Times New Roman" w:hAnsi="Times New Roman" w:cs="Times New Roman"/>
                <w:b/>
                <w:sz w:val="24"/>
                <w:lang w:val="kk-KZ"/>
              </w:rPr>
              <w:t>Саралау – оқушыға мейлінше қолдау көрсетуді қалай жоспарлайсыз? Қабілетті оқушыға тапсырманы қалай түрлендіресіз?</w:t>
            </w:r>
          </w:p>
        </w:tc>
        <w:tc>
          <w:tcPr>
            <w:tcW w:w="1902" w:type="pct"/>
            <w:gridSpan w:val="2"/>
          </w:tcPr>
          <w:p w:rsidR="00761CA3" w:rsidRPr="00761CA3" w:rsidRDefault="00761CA3" w:rsidP="00A13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1C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970" w:type="pct"/>
          </w:tcPr>
          <w:p w:rsidR="00761CA3" w:rsidRPr="00761CA3" w:rsidRDefault="00761CA3" w:rsidP="00A13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1C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және </w:t>
            </w:r>
            <w:r w:rsidRPr="004627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761C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ауіпсіздік техникасының сақталуы </w:t>
            </w:r>
          </w:p>
        </w:tc>
      </w:tr>
      <w:tr w:rsidR="00761CA3" w:rsidRPr="00F80E99" w:rsidTr="00761CA3">
        <w:tc>
          <w:tcPr>
            <w:tcW w:w="2128" w:type="pct"/>
            <w:gridSpan w:val="3"/>
          </w:tcPr>
          <w:p w:rsidR="00AD6714" w:rsidRDefault="00AD6714" w:rsidP="00AD6714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Оқушылардың бойында әділ бағалай білу, шыншылдық қасиеттерін қалыптастыру мақсатында, үй жұмысын тексеру кезінде саралаудың «</w:t>
            </w:r>
            <w:r w:rsidRPr="00002C05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Бағалау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» тәсілін пайдаланамын.</w:t>
            </w:r>
          </w:p>
          <w:p w:rsidR="00AD6714" w:rsidRDefault="00AD6714" w:rsidP="00AD6714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761CA3" w:rsidRDefault="00AD6714" w:rsidP="00AD6714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Оқушылардың тақырып бойынша білімін  бекіту кезінде </w:t>
            </w:r>
            <w:r w:rsidRPr="00AD6714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«Дереккөздер»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тәсілін пайдаланамын.</w:t>
            </w:r>
          </w:p>
          <w:p w:rsidR="00AD6714" w:rsidRDefault="00AD6714" w:rsidP="00AD6714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AD6714" w:rsidRDefault="00AD6714" w:rsidP="00AD671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Саралаудың «Тапсырма» тәсілін жұптық  жұмыс барысында қолданамын.</w:t>
            </w:r>
          </w:p>
          <w:p w:rsidR="00AD6714" w:rsidRDefault="00AD6714" w:rsidP="00AD67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D6714" w:rsidRDefault="00AD6714" w:rsidP="00AD671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Оқушылардың оқулықпен жұмыс істеу кезінде олардың әрқайсысының өздерінен не күтетіндігін түсінгендеріне көз жеткізу мақсатында саралаудың </w:t>
            </w:r>
            <w:r w:rsidRPr="000E2A6E">
              <w:rPr>
                <w:rFonts w:ascii="Times New Roman" w:hAnsi="Times New Roman" w:cs="Times New Roman"/>
                <w:b/>
                <w:sz w:val="24"/>
                <w:lang w:val="kk-KZ"/>
              </w:rPr>
              <w:t>«Қорытынды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» тәсілін пайдаланамын.</w:t>
            </w:r>
          </w:p>
          <w:p w:rsidR="00AD6714" w:rsidRDefault="00AD6714" w:rsidP="00AD67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D6714" w:rsidRPr="000E2A6E" w:rsidRDefault="00AD6714" w:rsidP="000E2A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Саралаудың </w:t>
            </w:r>
            <w:r w:rsidRPr="003E53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иалог және қолдау</w:t>
            </w:r>
            <w:r w:rsidRPr="003E53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тәсілі бойынша оқушыларды мадақтап отырамын.</w:t>
            </w:r>
          </w:p>
        </w:tc>
        <w:tc>
          <w:tcPr>
            <w:tcW w:w="1902" w:type="pct"/>
            <w:gridSpan w:val="2"/>
          </w:tcPr>
          <w:p w:rsidR="00761CA3" w:rsidRDefault="00AD671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 xml:space="preserve">Мадақтау сөздері </w:t>
            </w:r>
          </w:p>
          <w:p w:rsidR="00AD6714" w:rsidRDefault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«Сен маған, мен саған» әдісі</w:t>
            </w:r>
          </w:p>
          <w:p w:rsidR="00AD6714" w:rsidRDefault="00AD6714" w:rsidP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Өзін өзі бағалау </w:t>
            </w:r>
          </w:p>
          <w:p w:rsidR="000E2A6E" w:rsidRPr="00726DA3" w:rsidRDefault="000E2A6E" w:rsidP="000E2A6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Өзара бағалау</w:t>
            </w:r>
          </w:p>
        </w:tc>
        <w:tc>
          <w:tcPr>
            <w:tcW w:w="970" w:type="pct"/>
          </w:tcPr>
          <w:p w:rsidR="00761CA3" w:rsidRPr="00726DA3" w:rsidRDefault="00AD671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3E53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сабақ барысында қауіпсіздік ережелерімен жеке гигиеналық талаптарды сақтайды</w:t>
            </w:r>
          </w:p>
        </w:tc>
      </w:tr>
      <w:tr w:rsidR="00761CA3" w:rsidRPr="00F80E99" w:rsidTr="00761CA3">
        <w:trPr>
          <w:trHeight w:val="313"/>
        </w:trPr>
        <w:tc>
          <w:tcPr>
            <w:tcW w:w="2128" w:type="pct"/>
            <w:gridSpan w:val="3"/>
            <w:vMerge w:val="restart"/>
          </w:tcPr>
          <w:p w:rsidR="00761CA3" w:rsidRPr="00C02F8F" w:rsidRDefault="00761CA3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02F8F"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 xml:space="preserve">Рефлексия </w:t>
            </w:r>
          </w:p>
          <w:p w:rsidR="00761CA3" w:rsidRDefault="00761CA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Сабақ мақсаттары / оқу мақсаттары қолжетімді ма?</w:t>
            </w:r>
          </w:p>
          <w:p w:rsidR="00761CA3" w:rsidRDefault="00761CA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61CA3" w:rsidRDefault="00761CA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Оқушылар бүгін не үйренді?</w:t>
            </w:r>
          </w:p>
          <w:p w:rsidR="00761CA3" w:rsidRDefault="00761CA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61CA3" w:rsidRDefault="00761CA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Сабақтағы ахуал қандай болды?</w:t>
            </w:r>
          </w:p>
          <w:p w:rsidR="00761CA3" w:rsidRDefault="00761CA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61CA3" w:rsidRDefault="00761CA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Жоспарланған саралау жақсы іске асты ма?</w:t>
            </w:r>
          </w:p>
          <w:p w:rsidR="00761CA3" w:rsidRDefault="00761CA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761CA3" w:rsidRDefault="00761CA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Уақыт есебінен ауытқу болды ма?</w:t>
            </w:r>
          </w:p>
          <w:p w:rsidR="00761CA3" w:rsidRDefault="00761CA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02" w:type="pct"/>
            <w:gridSpan w:val="2"/>
          </w:tcPr>
          <w:p w:rsidR="00761CA3" w:rsidRDefault="00761CA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Өткізген сабақ туралы ойлану үшін төмендегі орынды пайдаланыңыз.</w:t>
            </w:r>
          </w:p>
          <w:p w:rsidR="00761CA3" w:rsidRPr="00726DA3" w:rsidRDefault="00761CA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Сол жақтағы сіздің сабағыңызға қатысты сұрақтарға жауап беріңіз</w:t>
            </w:r>
          </w:p>
        </w:tc>
        <w:tc>
          <w:tcPr>
            <w:tcW w:w="970" w:type="pct"/>
          </w:tcPr>
          <w:p w:rsidR="00761CA3" w:rsidRPr="00726DA3" w:rsidRDefault="00761CA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761CA3" w:rsidRPr="00F80E99" w:rsidTr="00761CA3">
        <w:trPr>
          <w:trHeight w:val="238"/>
        </w:trPr>
        <w:tc>
          <w:tcPr>
            <w:tcW w:w="2128" w:type="pct"/>
            <w:gridSpan w:val="3"/>
            <w:vMerge/>
          </w:tcPr>
          <w:p w:rsidR="00761CA3" w:rsidRDefault="00761CA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02" w:type="pct"/>
            <w:gridSpan w:val="2"/>
          </w:tcPr>
          <w:p w:rsidR="00761CA3" w:rsidRPr="00726DA3" w:rsidRDefault="00761CA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70" w:type="pct"/>
          </w:tcPr>
          <w:p w:rsidR="00761CA3" w:rsidRPr="00726DA3" w:rsidRDefault="00761CA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761CA3" w:rsidRPr="00F80E99" w:rsidTr="00761CA3">
        <w:tc>
          <w:tcPr>
            <w:tcW w:w="5000" w:type="pct"/>
            <w:gridSpan w:val="6"/>
          </w:tcPr>
          <w:p w:rsidR="00761CA3" w:rsidRPr="00C02F8F" w:rsidRDefault="00761CA3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02F8F">
              <w:rPr>
                <w:rFonts w:ascii="Times New Roman" w:hAnsi="Times New Roman" w:cs="Times New Roman"/>
                <w:b/>
                <w:sz w:val="24"/>
                <w:lang w:val="kk-KZ"/>
              </w:rPr>
              <w:t>Жалпы бағалау</w:t>
            </w:r>
          </w:p>
          <w:p w:rsidR="00761CA3" w:rsidRDefault="00761CA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61CA3" w:rsidRPr="00C02F8F" w:rsidRDefault="00761CA3" w:rsidP="00085C03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02F8F">
              <w:rPr>
                <w:rFonts w:ascii="Times New Roman" w:hAnsi="Times New Roman" w:cs="Times New Roman"/>
                <w:b/>
                <w:sz w:val="24"/>
                <w:lang w:val="kk-KZ"/>
              </w:rPr>
              <w:t>Ең жақсы өткен екі нәрсе (оқыту мен оқуға қатысты)</w:t>
            </w:r>
          </w:p>
          <w:p w:rsidR="00761CA3" w:rsidRDefault="00761CA3" w:rsidP="00085C0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1:</w:t>
            </w:r>
          </w:p>
          <w:p w:rsidR="00761CA3" w:rsidRDefault="00761CA3" w:rsidP="00085C0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61CA3" w:rsidRDefault="00761CA3" w:rsidP="00085C0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2:</w:t>
            </w:r>
          </w:p>
          <w:p w:rsidR="00761CA3" w:rsidRDefault="00761CA3" w:rsidP="00085C0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Қандай екі нәрсе немесе тапсырма сабақтың бұдан дда жақсы өтуіне ықпалын тигізер еді (оқыту мен оқуға қатысты)?</w:t>
            </w:r>
          </w:p>
          <w:p w:rsidR="00761CA3" w:rsidRDefault="00761CA3" w:rsidP="00085C0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61CA3" w:rsidRDefault="00761CA3" w:rsidP="00085C0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1:</w:t>
            </w:r>
          </w:p>
          <w:p w:rsidR="00761CA3" w:rsidRDefault="00761CA3" w:rsidP="00085C0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61CA3" w:rsidRDefault="00761CA3" w:rsidP="00085C0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2:</w:t>
            </w:r>
          </w:p>
          <w:p w:rsidR="00761CA3" w:rsidRDefault="00761CA3" w:rsidP="00085C0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61CA3" w:rsidRPr="00726DA3" w:rsidRDefault="00761CA3" w:rsidP="00085C0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Осы сабақтың барысында барлық сынып немесе жекелеген оқушылар жөнінде келесі сабағыма қажет болуы мүмкін қандай ақпарат білдім?</w:t>
            </w:r>
          </w:p>
        </w:tc>
      </w:tr>
    </w:tbl>
    <w:p w:rsidR="00407768" w:rsidRPr="00726DA3" w:rsidRDefault="00407768">
      <w:pPr>
        <w:rPr>
          <w:lang w:val="kk-KZ"/>
        </w:rPr>
      </w:pPr>
    </w:p>
    <w:sectPr w:rsidR="00407768" w:rsidRPr="00726DA3" w:rsidSect="00407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4DD6"/>
    <w:multiLevelType w:val="hybridMultilevel"/>
    <w:tmpl w:val="46B857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D5602"/>
    <w:multiLevelType w:val="hybridMultilevel"/>
    <w:tmpl w:val="3D183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7223B"/>
    <w:multiLevelType w:val="hybridMultilevel"/>
    <w:tmpl w:val="74D44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1276F"/>
    <w:multiLevelType w:val="hybridMultilevel"/>
    <w:tmpl w:val="4A169FE4"/>
    <w:lvl w:ilvl="0" w:tplc="0DDAAF22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B0BFC"/>
    <w:multiLevelType w:val="hybridMultilevel"/>
    <w:tmpl w:val="7892E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B830B2"/>
    <w:multiLevelType w:val="hybridMultilevel"/>
    <w:tmpl w:val="D7241728"/>
    <w:lvl w:ilvl="0" w:tplc="2B90817C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35E38"/>
    <w:multiLevelType w:val="hybridMultilevel"/>
    <w:tmpl w:val="BF664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6DA3"/>
    <w:rsid w:val="00017BFF"/>
    <w:rsid w:val="00085C03"/>
    <w:rsid w:val="00096E2A"/>
    <w:rsid w:val="000A2C24"/>
    <w:rsid w:val="000E2A6E"/>
    <w:rsid w:val="000E65D1"/>
    <w:rsid w:val="000F120E"/>
    <w:rsid w:val="00123B9D"/>
    <w:rsid w:val="00163BFC"/>
    <w:rsid w:val="00166990"/>
    <w:rsid w:val="00167DDF"/>
    <w:rsid w:val="00186443"/>
    <w:rsid w:val="001B3C24"/>
    <w:rsid w:val="00245AD0"/>
    <w:rsid w:val="002500D5"/>
    <w:rsid w:val="00284CA6"/>
    <w:rsid w:val="0029200F"/>
    <w:rsid w:val="002E3157"/>
    <w:rsid w:val="00300DB7"/>
    <w:rsid w:val="00306E69"/>
    <w:rsid w:val="00316418"/>
    <w:rsid w:val="00353835"/>
    <w:rsid w:val="00393F41"/>
    <w:rsid w:val="003E0E25"/>
    <w:rsid w:val="004003CE"/>
    <w:rsid w:val="00407768"/>
    <w:rsid w:val="0042287B"/>
    <w:rsid w:val="00430D71"/>
    <w:rsid w:val="00433FA9"/>
    <w:rsid w:val="00451339"/>
    <w:rsid w:val="004614B8"/>
    <w:rsid w:val="004615E9"/>
    <w:rsid w:val="004830A1"/>
    <w:rsid w:val="005952DA"/>
    <w:rsid w:val="005C64F2"/>
    <w:rsid w:val="005F4A3B"/>
    <w:rsid w:val="00663D1C"/>
    <w:rsid w:val="006651B2"/>
    <w:rsid w:val="006D32C2"/>
    <w:rsid w:val="00726DA3"/>
    <w:rsid w:val="0073492E"/>
    <w:rsid w:val="007561CE"/>
    <w:rsid w:val="00761CA3"/>
    <w:rsid w:val="00766A5E"/>
    <w:rsid w:val="0078581B"/>
    <w:rsid w:val="007E30F8"/>
    <w:rsid w:val="007F7C30"/>
    <w:rsid w:val="00821FBC"/>
    <w:rsid w:val="00853E67"/>
    <w:rsid w:val="00863E5D"/>
    <w:rsid w:val="008F7D4A"/>
    <w:rsid w:val="00903BDF"/>
    <w:rsid w:val="0095112B"/>
    <w:rsid w:val="009859E5"/>
    <w:rsid w:val="009B2B8F"/>
    <w:rsid w:val="009D0B36"/>
    <w:rsid w:val="009E5353"/>
    <w:rsid w:val="009F756B"/>
    <w:rsid w:val="00A20A24"/>
    <w:rsid w:val="00A440B3"/>
    <w:rsid w:val="00A50FED"/>
    <w:rsid w:val="00A53063"/>
    <w:rsid w:val="00AB27E0"/>
    <w:rsid w:val="00AD6714"/>
    <w:rsid w:val="00AE68BE"/>
    <w:rsid w:val="00B01830"/>
    <w:rsid w:val="00B2637B"/>
    <w:rsid w:val="00B860F1"/>
    <w:rsid w:val="00C02E52"/>
    <w:rsid w:val="00C02F8F"/>
    <w:rsid w:val="00C24A35"/>
    <w:rsid w:val="00C358D2"/>
    <w:rsid w:val="00C43C14"/>
    <w:rsid w:val="00C44C9B"/>
    <w:rsid w:val="00C841B2"/>
    <w:rsid w:val="00C85CF6"/>
    <w:rsid w:val="00CB259E"/>
    <w:rsid w:val="00CB7A80"/>
    <w:rsid w:val="00CC6ED0"/>
    <w:rsid w:val="00CD62E6"/>
    <w:rsid w:val="00CE1C54"/>
    <w:rsid w:val="00CE2758"/>
    <w:rsid w:val="00D03CC4"/>
    <w:rsid w:val="00D30533"/>
    <w:rsid w:val="00DB37E0"/>
    <w:rsid w:val="00DF2E0C"/>
    <w:rsid w:val="00E05990"/>
    <w:rsid w:val="00E10C57"/>
    <w:rsid w:val="00E257F0"/>
    <w:rsid w:val="00E270AB"/>
    <w:rsid w:val="00E63017"/>
    <w:rsid w:val="00EA3ED8"/>
    <w:rsid w:val="00EA41A4"/>
    <w:rsid w:val="00F35289"/>
    <w:rsid w:val="00F80E99"/>
    <w:rsid w:val="00F84F94"/>
    <w:rsid w:val="00F87AB5"/>
    <w:rsid w:val="00F90EC8"/>
    <w:rsid w:val="00F933C4"/>
    <w:rsid w:val="00FA72F3"/>
    <w:rsid w:val="00FE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3ED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E2A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xpert.keleshek-2030,kz/algebra_9kz.php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D79D7-819A-4D30-8D8D-8D917257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</dc:creator>
  <cp:lastModifiedBy>35</cp:lastModifiedBy>
  <cp:revision>18</cp:revision>
  <cp:lastPrinted>2019-06-12T02:03:00Z</cp:lastPrinted>
  <dcterms:created xsi:type="dcterms:W3CDTF">2019-06-07T15:26:00Z</dcterms:created>
  <dcterms:modified xsi:type="dcterms:W3CDTF">2020-12-13T13:58:00Z</dcterms:modified>
</cp:coreProperties>
</file>